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E2" w:rsidRDefault="00C9445E" w:rsidP="00452E20">
      <w:pPr>
        <w:jc w:val="center"/>
        <w:rPr>
          <w:rStyle w:val="hps"/>
          <w:rFonts w:ascii="Arial" w:hAnsi="Arial" w:cs="Arial"/>
          <w:b/>
          <w:color w:val="333333"/>
        </w:rPr>
      </w:pPr>
      <w:proofErr w:type="gramStart"/>
      <w:r w:rsidRPr="00452E20">
        <w:rPr>
          <w:rStyle w:val="hps"/>
          <w:rFonts w:ascii="Arial" w:hAnsi="Arial" w:cs="Arial"/>
          <w:b/>
          <w:color w:val="333333"/>
        </w:rPr>
        <w:t xml:space="preserve">Комментарии </w:t>
      </w:r>
      <w:r w:rsidR="005958AD" w:rsidRPr="00452E20">
        <w:rPr>
          <w:rStyle w:val="hps"/>
          <w:rFonts w:ascii="Arial" w:hAnsi="Arial" w:cs="Arial"/>
          <w:b/>
          <w:color w:val="333333"/>
        </w:rPr>
        <w:t>Секретариата</w:t>
      </w:r>
      <w:proofErr w:type="gramEnd"/>
      <w:r w:rsidR="005958AD" w:rsidRPr="00452E20">
        <w:rPr>
          <w:rStyle w:val="longtext"/>
          <w:rFonts w:ascii="Arial" w:hAnsi="Arial" w:cs="Arial"/>
          <w:b/>
          <w:color w:val="333333"/>
        </w:rPr>
        <w:t xml:space="preserve"> </w:t>
      </w:r>
      <w:r w:rsidRPr="00452E20">
        <w:rPr>
          <w:rStyle w:val="longtext"/>
          <w:rFonts w:ascii="Arial" w:hAnsi="Arial" w:cs="Arial"/>
          <w:b/>
          <w:color w:val="333333"/>
        </w:rPr>
        <w:t>ГФ</w:t>
      </w:r>
      <w:r w:rsidRPr="00452E20">
        <w:rPr>
          <w:rStyle w:val="hps"/>
          <w:rFonts w:ascii="Arial" w:hAnsi="Arial" w:cs="Arial"/>
          <w:b/>
          <w:color w:val="333333"/>
        </w:rPr>
        <w:t>/</w:t>
      </w:r>
      <w:r w:rsidR="005958AD" w:rsidRPr="00452E20">
        <w:rPr>
          <w:rStyle w:val="hps"/>
          <w:rFonts w:ascii="Arial" w:hAnsi="Arial" w:cs="Arial"/>
          <w:b/>
          <w:color w:val="333333"/>
        </w:rPr>
        <w:t>предложения</w:t>
      </w:r>
      <w:r w:rsidR="005958AD" w:rsidRPr="00452E20">
        <w:rPr>
          <w:rStyle w:val="longtext"/>
          <w:rFonts w:ascii="Arial" w:hAnsi="Arial" w:cs="Arial"/>
          <w:b/>
          <w:color w:val="333333"/>
        </w:rPr>
        <w:t xml:space="preserve">: Казахстан </w:t>
      </w:r>
      <w:r w:rsidR="005958AD" w:rsidRPr="00452E20">
        <w:rPr>
          <w:rStyle w:val="hps"/>
          <w:rFonts w:ascii="Arial" w:hAnsi="Arial" w:cs="Arial"/>
          <w:b/>
          <w:color w:val="333333"/>
        </w:rPr>
        <w:t>ТБ</w:t>
      </w:r>
      <w:r w:rsidR="005958AD" w:rsidRPr="00452E20">
        <w:rPr>
          <w:rFonts w:ascii="Arial" w:hAnsi="Arial" w:cs="Arial"/>
          <w:b/>
          <w:color w:val="333333"/>
        </w:rPr>
        <w:br/>
      </w:r>
      <w:r w:rsidR="005958AD" w:rsidRPr="00452E20">
        <w:rPr>
          <w:rStyle w:val="longtext"/>
          <w:rFonts w:ascii="Arial" w:hAnsi="Arial" w:cs="Arial"/>
          <w:b/>
          <w:color w:val="333333"/>
        </w:rPr>
        <w:t xml:space="preserve">  </w:t>
      </w:r>
      <w:r w:rsidR="005958AD" w:rsidRPr="00452E20">
        <w:rPr>
          <w:rStyle w:val="hps"/>
          <w:rFonts w:ascii="Arial" w:hAnsi="Arial" w:cs="Arial"/>
          <w:b/>
          <w:color w:val="333333"/>
        </w:rPr>
        <w:t>(</w:t>
      </w:r>
      <w:r w:rsidR="005958AD" w:rsidRPr="00452E20">
        <w:rPr>
          <w:rStyle w:val="longtext"/>
          <w:rFonts w:ascii="Arial" w:hAnsi="Arial" w:cs="Arial"/>
          <w:b/>
          <w:color w:val="333333"/>
        </w:rPr>
        <w:t>Ранни</w:t>
      </w:r>
      <w:r w:rsidR="00452E20" w:rsidRPr="00452E20">
        <w:rPr>
          <w:rStyle w:val="longtext"/>
          <w:rFonts w:ascii="Arial" w:hAnsi="Arial" w:cs="Arial"/>
          <w:b/>
          <w:color w:val="333333"/>
        </w:rPr>
        <w:t>й</w:t>
      </w:r>
      <w:r w:rsidR="005958AD" w:rsidRPr="00452E20">
        <w:rPr>
          <w:rStyle w:val="longtext"/>
          <w:rFonts w:ascii="Arial" w:hAnsi="Arial" w:cs="Arial"/>
          <w:b/>
          <w:color w:val="333333"/>
        </w:rPr>
        <w:t xml:space="preserve"> </w:t>
      </w:r>
      <w:r w:rsidR="005958AD" w:rsidRPr="00452E20">
        <w:rPr>
          <w:rStyle w:val="hps"/>
          <w:rFonts w:ascii="Arial" w:hAnsi="Arial" w:cs="Arial"/>
          <w:b/>
          <w:color w:val="333333"/>
        </w:rPr>
        <w:t>заявител</w:t>
      </w:r>
      <w:r w:rsidR="00452E20" w:rsidRPr="00452E20">
        <w:rPr>
          <w:rStyle w:val="hps"/>
          <w:rFonts w:ascii="Arial" w:hAnsi="Arial" w:cs="Arial"/>
          <w:b/>
          <w:color w:val="333333"/>
        </w:rPr>
        <w:t>ь</w:t>
      </w:r>
      <w:r w:rsidR="005958AD" w:rsidRPr="00452E20">
        <w:rPr>
          <w:rStyle w:val="longtext"/>
          <w:rFonts w:ascii="Arial" w:hAnsi="Arial" w:cs="Arial"/>
          <w:b/>
          <w:color w:val="333333"/>
        </w:rPr>
        <w:t xml:space="preserve">, </w:t>
      </w:r>
      <w:r w:rsidR="005958AD" w:rsidRPr="00452E20">
        <w:rPr>
          <w:rStyle w:val="hps"/>
          <w:rFonts w:ascii="Arial" w:hAnsi="Arial" w:cs="Arial"/>
          <w:b/>
          <w:color w:val="333333"/>
        </w:rPr>
        <w:t xml:space="preserve">концептуальная </w:t>
      </w:r>
      <w:r w:rsidRPr="00452E20">
        <w:rPr>
          <w:rStyle w:val="hps"/>
          <w:rFonts w:ascii="Arial" w:hAnsi="Arial" w:cs="Arial"/>
          <w:b/>
          <w:color w:val="333333"/>
        </w:rPr>
        <w:t>заявка</w:t>
      </w:r>
      <w:r w:rsidR="005958AD" w:rsidRPr="00452E20">
        <w:rPr>
          <w:rStyle w:val="longtext"/>
          <w:rFonts w:ascii="Arial" w:hAnsi="Arial" w:cs="Arial"/>
          <w:b/>
          <w:color w:val="333333"/>
        </w:rPr>
        <w:t>)</w:t>
      </w:r>
      <w:r w:rsidR="005958AD" w:rsidRPr="00452E20">
        <w:rPr>
          <w:rFonts w:ascii="Arial" w:hAnsi="Arial" w:cs="Arial"/>
          <w:b/>
          <w:color w:val="333333"/>
        </w:rPr>
        <w:br/>
      </w:r>
      <w:r w:rsidR="005958AD">
        <w:rPr>
          <w:rFonts w:ascii="Arial" w:hAnsi="Arial" w:cs="Arial"/>
          <w:color w:val="333333"/>
        </w:rPr>
        <w:br/>
      </w:r>
      <w:r w:rsidR="005958AD" w:rsidRPr="0002236A">
        <w:rPr>
          <w:rStyle w:val="hps"/>
          <w:rFonts w:ascii="Arial" w:hAnsi="Arial" w:cs="Arial"/>
          <w:b/>
          <w:color w:val="333333"/>
        </w:rPr>
        <w:t>Общие сведения:</w:t>
      </w:r>
    </w:p>
    <w:p w:rsidR="008C0BE2" w:rsidRDefault="005958AD" w:rsidP="008C0BE2">
      <w:pPr>
        <w:pStyle w:val="a3"/>
        <w:jc w:val="both"/>
        <w:rPr>
          <w:rStyle w:val="longtext"/>
          <w:rFonts w:ascii="Arial" w:hAnsi="Arial" w:cs="Arial"/>
          <w:color w:val="333333"/>
        </w:rPr>
      </w:pPr>
      <w:r>
        <w:rPr>
          <w:rStyle w:val="hps"/>
          <w:rFonts w:ascii="Arial" w:hAnsi="Arial" w:cs="Arial"/>
          <w:color w:val="333333"/>
        </w:rPr>
        <w:t>1.</w:t>
      </w:r>
      <w:r w:rsidR="00BF75C4">
        <w:rPr>
          <w:rStyle w:val="hps"/>
          <w:rFonts w:ascii="Arial" w:hAnsi="Arial" w:cs="Arial"/>
          <w:color w:val="333333"/>
        </w:rPr>
        <w:t xml:space="preserve"> </w:t>
      </w:r>
      <w:r w:rsidR="00C9445E">
        <w:rPr>
          <w:rStyle w:val="longtext"/>
          <w:rFonts w:ascii="Arial" w:hAnsi="Arial" w:cs="Arial"/>
          <w:color w:val="333333"/>
        </w:rPr>
        <w:t>Концептуальная заявка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C9445E">
        <w:rPr>
          <w:rStyle w:val="hps"/>
          <w:rFonts w:ascii="Arial" w:hAnsi="Arial" w:cs="Arial"/>
          <w:color w:val="333333"/>
        </w:rPr>
        <w:t>(</w:t>
      </w:r>
      <w:proofErr w:type="gramStart"/>
      <w:r w:rsidR="00C9445E">
        <w:rPr>
          <w:rStyle w:val="hps"/>
          <w:rFonts w:ascii="Arial" w:hAnsi="Arial" w:cs="Arial"/>
          <w:color w:val="333333"/>
        </w:rPr>
        <w:t>КЗ</w:t>
      </w:r>
      <w:proofErr w:type="gramEnd"/>
      <w:r>
        <w:rPr>
          <w:rStyle w:val="hps"/>
          <w:rFonts w:ascii="Arial" w:hAnsi="Arial" w:cs="Arial"/>
          <w:color w:val="333333"/>
        </w:rPr>
        <w:t>)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C9445E">
        <w:rPr>
          <w:rStyle w:val="hps"/>
          <w:rFonts w:ascii="Arial" w:hAnsi="Arial" w:cs="Arial"/>
          <w:color w:val="333333"/>
        </w:rPr>
        <w:t>должна</w:t>
      </w:r>
      <w:r>
        <w:rPr>
          <w:rStyle w:val="hps"/>
          <w:rFonts w:ascii="Arial" w:hAnsi="Arial" w:cs="Arial"/>
          <w:color w:val="333333"/>
        </w:rPr>
        <w:t xml:space="preserve"> </w:t>
      </w:r>
      <w:r w:rsidR="00C9445E">
        <w:rPr>
          <w:rStyle w:val="hps"/>
          <w:rFonts w:ascii="Arial" w:hAnsi="Arial" w:cs="Arial"/>
          <w:color w:val="333333"/>
        </w:rPr>
        <w:t>быть</w:t>
      </w:r>
      <w:r>
        <w:rPr>
          <w:rStyle w:val="hps"/>
          <w:rFonts w:ascii="Arial" w:hAnsi="Arial" w:cs="Arial"/>
          <w:color w:val="333333"/>
        </w:rPr>
        <w:t xml:space="preserve"> сосредоточ</w:t>
      </w:r>
      <w:r w:rsidR="00C9445E">
        <w:rPr>
          <w:rStyle w:val="hps"/>
          <w:rFonts w:ascii="Arial" w:hAnsi="Arial" w:cs="Arial"/>
          <w:color w:val="333333"/>
        </w:rPr>
        <w:t>ена</w:t>
      </w:r>
      <w:r>
        <w:rPr>
          <w:rStyle w:val="hps"/>
          <w:rFonts w:ascii="Arial" w:hAnsi="Arial" w:cs="Arial"/>
          <w:color w:val="333333"/>
        </w:rPr>
        <w:t xml:space="preserve"> на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анализ</w:t>
      </w:r>
      <w:r w:rsidR="00081F5A">
        <w:rPr>
          <w:rStyle w:val="hps"/>
          <w:rFonts w:ascii="Arial" w:hAnsi="Arial" w:cs="Arial"/>
          <w:color w:val="333333"/>
        </w:rPr>
        <w:t>ах</w:t>
      </w:r>
      <w:r>
        <w:rPr>
          <w:rStyle w:val="hps"/>
          <w:rFonts w:ascii="Arial" w:hAnsi="Arial" w:cs="Arial"/>
          <w:color w:val="333333"/>
        </w:rPr>
        <w:t xml:space="preserve"> проблем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и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указ</w:t>
      </w:r>
      <w:r w:rsidR="0002236A">
        <w:rPr>
          <w:rStyle w:val="hps"/>
          <w:rFonts w:ascii="Arial" w:hAnsi="Arial" w:cs="Arial"/>
          <w:color w:val="333333"/>
        </w:rPr>
        <w:t>ывать</w:t>
      </w:r>
      <w:r>
        <w:rPr>
          <w:rStyle w:val="hps"/>
          <w:rFonts w:ascii="Arial" w:hAnsi="Arial" w:cs="Arial"/>
          <w:color w:val="333333"/>
        </w:rPr>
        <w:t xml:space="preserve"> основные</w:t>
      </w:r>
      <w:r w:rsidR="00081F5A">
        <w:rPr>
          <w:rStyle w:val="hps"/>
          <w:rFonts w:ascii="Arial" w:hAnsi="Arial" w:cs="Arial"/>
          <w:color w:val="333333"/>
        </w:rPr>
        <w:t>,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02236A">
        <w:rPr>
          <w:rStyle w:val="hps"/>
          <w:rFonts w:ascii="Arial" w:hAnsi="Arial" w:cs="Arial"/>
          <w:color w:val="333333"/>
        </w:rPr>
        <w:t xml:space="preserve">конкретные </w:t>
      </w:r>
      <w:r>
        <w:rPr>
          <w:rStyle w:val="hps"/>
          <w:rFonts w:ascii="Arial" w:hAnsi="Arial" w:cs="Arial"/>
          <w:color w:val="333333"/>
        </w:rPr>
        <w:t>и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 xml:space="preserve">более </w:t>
      </w:r>
      <w:r w:rsidR="0002236A">
        <w:rPr>
          <w:rStyle w:val="hps"/>
          <w:rFonts w:ascii="Arial" w:hAnsi="Arial" w:cs="Arial"/>
          <w:color w:val="333333"/>
        </w:rPr>
        <w:t xml:space="preserve">характерные </w:t>
      </w:r>
      <w:r w:rsidR="00BF75C4">
        <w:rPr>
          <w:rStyle w:val="hps"/>
          <w:rFonts w:ascii="Arial" w:hAnsi="Arial" w:cs="Arial"/>
          <w:color w:val="333333"/>
        </w:rPr>
        <w:t xml:space="preserve">проблемные </w:t>
      </w:r>
      <w:r>
        <w:rPr>
          <w:rStyle w:val="hps"/>
          <w:rFonts w:ascii="Arial" w:hAnsi="Arial" w:cs="Arial"/>
          <w:color w:val="333333"/>
        </w:rPr>
        <w:t>вопросы</w:t>
      </w:r>
      <w:r w:rsidR="008C0BE2">
        <w:rPr>
          <w:rStyle w:val="hps"/>
          <w:rFonts w:ascii="Arial" w:hAnsi="Arial" w:cs="Arial"/>
          <w:color w:val="333333"/>
        </w:rPr>
        <w:t>,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081F5A">
        <w:rPr>
          <w:rStyle w:val="longtext"/>
          <w:rFonts w:ascii="Arial" w:hAnsi="Arial" w:cs="Arial"/>
          <w:color w:val="333333"/>
        </w:rPr>
        <w:t xml:space="preserve">на </w:t>
      </w:r>
      <w:r>
        <w:rPr>
          <w:rStyle w:val="longtext"/>
          <w:rFonts w:ascii="Arial" w:hAnsi="Arial" w:cs="Arial"/>
          <w:color w:val="333333"/>
        </w:rPr>
        <w:t xml:space="preserve">что </w:t>
      </w:r>
      <w:r>
        <w:rPr>
          <w:rStyle w:val="hps"/>
          <w:rFonts w:ascii="Arial" w:hAnsi="Arial" w:cs="Arial"/>
          <w:color w:val="333333"/>
        </w:rPr>
        <w:t xml:space="preserve">Грант </w:t>
      </w:r>
      <w:r w:rsidR="008C0BE2">
        <w:rPr>
          <w:rStyle w:val="hps"/>
          <w:rFonts w:ascii="Arial" w:hAnsi="Arial" w:cs="Arial"/>
          <w:color w:val="333333"/>
        </w:rPr>
        <w:t xml:space="preserve">будет адресован </w:t>
      </w:r>
      <w:r w:rsidR="00BF75C4">
        <w:rPr>
          <w:rStyle w:val="hps"/>
          <w:rFonts w:ascii="Arial" w:hAnsi="Arial" w:cs="Arial"/>
          <w:color w:val="333333"/>
        </w:rPr>
        <w:t>в рамках</w:t>
      </w:r>
      <w:r>
        <w:rPr>
          <w:rStyle w:val="hps"/>
          <w:rFonts w:ascii="Arial" w:hAnsi="Arial" w:cs="Arial"/>
          <w:color w:val="333333"/>
        </w:rPr>
        <w:t xml:space="preserve"> каждой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 xml:space="preserve">основной </w:t>
      </w:r>
      <w:r w:rsidR="00081F5A">
        <w:rPr>
          <w:rStyle w:val="hps"/>
          <w:rFonts w:ascii="Arial" w:hAnsi="Arial" w:cs="Arial"/>
          <w:color w:val="333333"/>
        </w:rPr>
        <w:t>цел</w:t>
      </w:r>
      <w:r w:rsidR="00BF75C4">
        <w:rPr>
          <w:rStyle w:val="hps"/>
          <w:rFonts w:ascii="Arial" w:hAnsi="Arial" w:cs="Arial"/>
          <w:color w:val="333333"/>
        </w:rPr>
        <w:t xml:space="preserve">и, для того чтобы </w:t>
      </w:r>
      <w:r w:rsidR="00BF75C4">
        <w:rPr>
          <w:rStyle w:val="hps"/>
          <w:rFonts w:ascii="Arial" w:hAnsi="Arial" w:cs="Arial"/>
          <w:color w:val="333333"/>
        </w:rPr>
        <w:t>более</w:t>
      </w:r>
      <w:r w:rsidR="00BF75C4">
        <w:rPr>
          <w:rStyle w:val="longtext"/>
          <w:rFonts w:ascii="Arial" w:hAnsi="Arial" w:cs="Arial"/>
          <w:color w:val="333333"/>
        </w:rPr>
        <w:t xml:space="preserve"> </w:t>
      </w:r>
      <w:r w:rsidR="00BF75C4">
        <w:rPr>
          <w:rStyle w:val="hps"/>
          <w:rFonts w:ascii="Arial" w:hAnsi="Arial" w:cs="Arial"/>
          <w:color w:val="333333"/>
        </w:rPr>
        <w:t>ориентировать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081F5A">
        <w:rPr>
          <w:rStyle w:val="hps"/>
          <w:rFonts w:ascii="Arial" w:hAnsi="Arial" w:cs="Arial"/>
          <w:color w:val="333333"/>
        </w:rPr>
        <w:t>общую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8C0BE2">
        <w:rPr>
          <w:rStyle w:val="hps"/>
          <w:rFonts w:ascii="Arial" w:hAnsi="Arial" w:cs="Arial"/>
          <w:color w:val="333333"/>
        </w:rPr>
        <w:t>КЗ</w:t>
      </w:r>
      <w:r w:rsidR="00BF75C4"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на результат</w:t>
      </w:r>
      <w:r>
        <w:rPr>
          <w:rStyle w:val="longtext"/>
          <w:rFonts w:ascii="Arial" w:hAnsi="Arial" w:cs="Arial"/>
          <w:color w:val="333333"/>
        </w:rPr>
        <w:t>.</w:t>
      </w:r>
    </w:p>
    <w:p w:rsidR="008C0BE2" w:rsidRDefault="005958AD" w:rsidP="008C0BE2">
      <w:pPr>
        <w:pStyle w:val="a3"/>
        <w:jc w:val="both"/>
        <w:rPr>
          <w:rStyle w:val="hps"/>
          <w:rFonts w:ascii="Arial" w:hAnsi="Arial" w:cs="Arial"/>
          <w:color w:val="333333"/>
        </w:rPr>
      </w:pPr>
      <w:r>
        <w:rPr>
          <w:rStyle w:val="hps"/>
          <w:rFonts w:ascii="Arial" w:hAnsi="Arial" w:cs="Arial"/>
          <w:color w:val="333333"/>
        </w:rPr>
        <w:t>Например</w:t>
      </w:r>
      <w:r>
        <w:rPr>
          <w:rStyle w:val="longtext"/>
          <w:rFonts w:ascii="Arial" w:hAnsi="Arial" w:cs="Arial"/>
          <w:color w:val="333333"/>
        </w:rPr>
        <w:t xml:space="preserve">, проблема </w:t>
      </w:r>
      <w:r w:rsidR="008C0BE2">
        <w:rPr>
          <w:rStyle w:val="hps"/>
          <w:rFonts w:ascii="Arial" w:hAnsi="Arial" w:cs="Arial"/>
          <w:color w:val="333333"/>
        </w:rPr>
        <w:t xml:space="preserve">Менеджмента </w:t>
      </w:r>
      <w:r w:rsidR="00AD001F">
        <w:rPr>
          <w:rStyle w:val="hps"/>
          <w:rFonts w:ascii="Arial" w:hAnsi="Arial" w:cs="Arial"/>
          <w:color w:val="333333"/>
        </w:rPr>
        <w:t>ТБ/</w:t>
      </w:r>
      <w:r>
        <w:rPr>
          <w:rStyle w:val="hps"/>
          <w:rFonts w:ascii="Arial" w:hAnsi="Arial" w:cs="Arial"/>
          <w:color w:val="333333"/>
        </w:rPr>
        <w:t>ВИЧ</w:t>
      </w:r>
      <w:r w:rsidR="00AD001F">
        <w:rPr>
          <w:rStyle w:val="hps"/>
          <w:rFonts w:ascii="Arial" w:hAnsi="Arial" w:cs="Arial"/>
          <w:color w:val="333333"/>
        </w:rPr>
        <w:t xml:space="preserve"> ко</w:t>
      </w:r>
      <w:r>
        <w:rPr>
          <w:rStyle w:val="hps"/>
          <w:rFonts w:ascii="Arial" w:hAnsi="Arial" w:cs="Arial"/>
          <w:color w:val="333333"/>
        </w:rPr>
        <w:t>-</w:t>
      </w:r>
      <w:r w:rsidR="00AD001F">
        <w:rPr>
          <w:rStyle w:val="longtext"/>
          <w:rFonts w:ascii="Arial" w:hAnsi="Arial" w:cs="Arial"/>
          <w:color w:val="333333"/>
        </w:rPr>
        <w:t>инфекции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должна быть разработана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с более конкретными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вопросами,</w:t>
      </w:r>
      <w:r w:rsidR="00BF75C4">
        <w:rPr>
          <w:rStyle w:val="hps"/>
          <w:rFonts w:ascii="Arial" w:hAnsi="Arial" w:cs="Arial"/>
          <w:color w:val="333333"/>
        </w:rPr>
        <w:t xml:space="preserve"> таких</w:t>
      </w:r>
      <w:r>
        <w:rPr>
          <w:rStyle w:val="hps"/>
          <w:rFonts w:ascii="Arial" w:hAnsi="Arial" w:cs="Arial"/>
          <w:color w:val="333333"/>
        </w:rPr>
        <w:t xml:space="preserve"> к</w:t>
      </w:r>
      <w:r w:rsidR="000245FA">
        <w:rPr>
          <w:rStyle w:val="hps"/>
          <w:rFonts w:ascii="Arial" w:hAnsi="Arial" w:cs="Arial"/>
          <w:color w:val="333333"/>
        </w:rPr>
        <w:t>ак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скрининг на ТБ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среди людей, живущих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с ВИЧ</w:t>
      </w:r>
      <w:r>
        <w:rPr>
          <w:rStyle w:val="longtext"/>
          <w:rFonts w:ascii="Arial" w:hAnsi="Arial" w:cs="Arial"/>
          <w:color w:val="333333"/>
        </w:rPr>
        <w:t>,</w:t>
      </w:r>
      <w:r w:rsidR="000245FA">
        <w:rPr>
          <w:rStyle w:val="longtext"/>
          <w:rFonts w:ascii="Arial" w:hAnsi="Arial" w:cs="Arial"/>
          <w:color w:val="333333"/>
        </w:rPr>
        <w:t xml:space="preserve"> обеспечение</w:t>
      </w:r>
      <w:r>
        <w:rPr>
          <w:rStyle w:val="longtext"/>
          <w:rFonts w:ascii="Arial" w:hAnsi="Arial" w:cs="Arial"/>
          <w:color w:val="333333"/>
        </w:rPr>
        <w:t xml:space="preserve"> </w:t>
      </w:r>
      <w:proofErr w:type="gramStart"/>
      <w:r w:rsidR="000245FA">
        <w:rPr>
          <w:rStyle w:val="hps"/>
          <w:rFonts w:ascii="Arial" w:hAnsi="Arial" w:cs="Arial"/>
          <w:color w:val="333333"/>
        </w:rPr>
        <w:t>АРТ</w:t>
      </w:r>
      <w:proofErr w:type="gramEnd"/>
      <w:r>
        <w:rPr>
          <w:rStyle w:val="longtext"/>
          <w:rFonts w:ascii="Arial" w:hAnsi="Arial" w:cs="Arial"/>
          <w:color w:val="333333"/>
        </w:rPr>
        <w:t xml:space="preserve"> </w:t>
      </w:r>
      <w:r w:rsidR="00BF75C4">
        <w:rPr>
          <w:rStyle w:val="hps"/>
          <w:rFonts w:ascii="Arial" w:hAnsi="Arial" w:cs="Arial"/>
          <w:color w:val="333333"/>
        </w:rPr>
        <w:t>пациентов с</w:t>
      </w:r>
      <w:r>
        <w:rPr>
          <w:rStyle w:val="hps"/>
          <w:rFonts w:ascii="Arial" w:hAnsi="Arial" w:cs="Arial"/>
          <w:color w:val="333333"/>
        </w:rPr>
        <w:t xml:space="preserve"> </w:t>
      </w:r>
      <w:r w:rsidR="000245FA">
        <w:rPr>
          <w:rStyle w:val="hps"/>
          <w:rFonts w:ascii="Arial" w:hAnsi="Arial" w:cs="Arial"/>
          <w:color w:val="333333"/>
        </w:rPr>
        <w:t>ТБ/ВИЧ ко-инфекцией</w:t>
      </w:r>
      <w:r>
        <w:rPr>
          <w:rStyle w:val="hps"/>
          <w:rFonts w:ascii="Arial" w:hAnsi="Arial" w:cs="Arial"/>
          <w:color w:val="333333"/>
        </w:rPr>
        <w:t>,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ВИЧ и ТБ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0245FA">
        <w:rPr>
          <w:rStyle w:val="longtext"/>
          <w:rFonts w:ascii="Arial" w:hAnsi="Arial" w:cs="Arial"/>
          <w:color w:val="333333"/>
        </w:rPr>
        <w:t xml:space="preserve">услуги </w:t>
      </w:r>
      <w:r>
        <w:rPr>
          <w:rStyle w:val="hps"/>
          <w:rFonts w:ascii="Arial" w:hAnsi="Arial" w:cs="Arial"/>
          <w:color w:val="333333"/>
        </w:rPr>
        <w:t>в пенитенциарной системе</w:t>
      </w:r>
      <w:r>
        <w:rPr>
          <w:rStyle w:val="longtext"/>
          <w:rFonts w:ascii="Arial" w:hAnsi="Arial" w:cs="Arial"/>
          <w:color w:val="333333"/>
        </w:rPr>
        <w:t>, координация</w:t>
      </w:r>
      <w:r w:rsidR="000245FA">
        <w:rPr>
          <w:rStyle w:val="longtext"/>
          <w:rFonts w:ascii="Arial" w:hAnsi="Arial" w:cs="Arial"/>
          <w:color w:val="333333"/>
        </w:rPr>
        <w:t xml:space="preserve"> по менеджменту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реестра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0245FA">
        <w:rPr>
          <w:rStyle w:val="longtext"/>
          <w:rFonts w:ascii="Arial" w:hAnsi="Arial" w:cs="Arial"/>
          <w:color w:val="333333"/>
        </w:rPr>
        <w:t xml:space="preserve">по учету </w:t>
      </w:r>
      <w:r w:rsidR="000245FA">
        <w:rPr>
          <w:rStyle w:val="hps"/>
          <w:rFonts w:ascii="Arial" w:hAnsi="Arial" w:cs="Arial"/>
          <w:color w:val="333333"/>
        </w:rPr>
        <w:t xml:space="preserve">пациентов </w:t>
      </w:r>
      <w:r>
        <w:rPr>
          <w:rStyle w:val="hps"/>
          <w:rFonts w:ascii="Arial" w:hAnsi="Arial" w:cs="Arial"/>
          <w:color w:val="333333"/>
        </w:rPr>
        <w:t>и баз</w:t>
      </w:r>
      <w:r w:rsidR="000245FA">
        <w:rPr>
          <w:rStyle w:val="hps"/>
          <w:rFonts w:ascii="Arial" w:hAnsi="Arial" w:cs="Arial"/>
          <w:color w:val="333333"/>
        </w:rPr>
        <w:t>ы</w:t>
      </w:r>
      <w:r>
        <w:rPr>
          <w:rStyle w:val="hps"/>
          <w:rFonts w:ascii="Arial" w:hAnsi="Arial" w:cs="Arial"/>
          <w:color w:val="333333"/>
        </w:rPr>
        <w:t xml:space="preserve"> данных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и т.д.</w:t>
      </w:r>
    </w:p>
    <w:p w:rsidR="00F80BAE" w:rsidRDefault="005958AD" w:rsidP="007765A7">
      <w:pPr>
        <w:pStyle w:val="a3"/>
        <w:jc w:val="both"/>
        <w:rPr>
          <w:rStyle w:val="hps"/>
          <w:rFonts w:ascii="Arial" w:hAnsi="Arial" w:cs="Arial"/>
          <w:color w:val="333333"/>
        </w:rPr>
      </w:pPr>
      <w:r>
        <w:rPr>
          <w:rStyle w:val="hps"/>
          <w:rFonts w:ascii="Arial" w:hAnsi="Arial" w:cs="Arial"/>
          <w:color w:val="333333"/>
        </w:rPr>
        <w:t>2</w:t>
      </w:r>
      <w:r>
        <w:rPr>
          <w:rStyle w:val="longtext"/>
          <w:rFonts w:ascii="Arial" w:hAnsi="Arial" w:cs="Arial"/>
          <w:color w:val="333333"/>
        </w:rPr>
        <w:t xml:space="preserve">. </w:t>
      </w:r>
      <w:r w:rsidR="007765A7">
        <w:rPr>
          <w:rStyle w:val="hps"/>
          <w:rFonts w:ascii="Arial" w:hAnsi="Arial" w:cs="Arial"/>
          <w:color w:val="333333"/>
        </w:rPr>
        <w:t>Взаимо</w:t>
      </w:r>
      <w:r w:rsidR="00DE5801">
        <w:rPr>
          <w:rStyle w:val="hps"/>
          <w:rFonts w:ascii="Arial" w:hAnsi="Arial" w:cs="Arial"/>
          <w:color w:val="333333"/>
        </w:rPr>
        <w:t>связь</w:t>
      </w:r>
      <w:r>
        <w:rPr>
          <w:rStyle w:val="hps"/>
          <w:rFonts w:ascii="Arial" w:hAnsi="Arial" w:cs="Arial"/>
          <w:color w:val="333333"/>
        </w:rPr>
        <w:t xml:space="preserve"> между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7765A7">
        <w:rPr>
          <w:rStyle w:val="hps"/>
          <w:rFonts w:ascii="Arial" w:hAnsi="Arial" w:cs="Arial"/>
          <w:color w:val="333333"/>
        </w:rPr>
        <w:t>целями</w:t>
      </w:r>
      <w:r w:rsidR="00DE5801">
        <w:rPr>
          <w:rStyle w:val="hps"/>
          <w:rFonts w:ascii="Arial" w:hAnsi="Arial" w:cs="Arial"/>
          <w:color w:val="333333"/>
        </w:rPr>
        <w:t xml:space="preserve"> может </w:t>
      </w:r>
      <w:r>
        <w:rPr>
          <w:rStyle w:val="hps"/>
          <w:rFonts w:ascii="Arial" w:hAnsi="Arial" w:cs="Arial"/>
          <w:color w:val="333333"/>
        </w:rPr>
        <w:t>быть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усилен</w:t>
      </w:r>
      <w:r w:rsidR="00DE5801">
        <w:rPr>
          <w:rStyle w:val="hps"/>
          <w:rFonts w:ascii="Arial" w:hAnsi="Arial" w:cs="Arial"/>
          <w:color w:val="333333"/>
        </w:rPr>
        <w:t>а</w:t>
      </w:r>
      <w:proofErr w:type="gramStart"/>
      <w:r>
        <w:rPr>
          <w:rStyle w:val="hps"/>
          <w:rFonts w:ascii="Arial" w:hAnsi="Arial" w:cs="Arial"/>
          <w:color w:val="333333"/>
        </w:rPr>
        <w:t>.</w:t>
      </w:r>
      <w:proofErr w:type="gramEnd"/>
      <w:r>
        <w:rPr>
          <w:rStyle w:val="longtext"/>
          <w:rFonts w:ascii="Arial" w:hAnsi="Arial" w:cs="Arial"/>
          <w:color w:val="333333"/>
        </w:rPr>
        <w:t xml:space="preserve"> </w:t>
      </w:r>
      <w:r w:rsidR="00BF75C4">
        <w:rPr>
          <w:rStyle w:val="longtext"/>
          <w:rFonts w:ascii="Arial" w:hAnsi="Arial" w:cs="Arial"/>
          <w:color w:val="333333"/>
        </w:rPr>
        <w:t>С</w:t>
      </w:r>
      <w:r w:rsidR="00BF75C4">
        <w:rPr>
          <w:rStyle w:val="hps"/>
          <w:rFonts w:ascii="Arial" w:hAnsi="Arial" w:cs="Arial"/>
          <w:color w:val="333333"/>
        </w:rPr>
        <w:t>ледует разъяснить</w:t>
      </w:r>
      <w:r w:rsidR="00BF75C4">
        <w:rPr>
          <w:rStyle w:val="hps"/>
          <w:rFonts w:ascii="Arial" w:hAnsi="Arial" w:cs="Arial"/>
          <w:color w:val="333333"/>
        </w:rPr>
        <w:t xml:space="preserve"> о</w:t>
      </w:r>
      <w:r>
        <w:rPr>
          <w:rStyle w:val="hps"/>
          <w:rFonts w:ascii="Arial" w:hAnsi="Arial" w:cs="Arial"/>
          <w:color w:val="333333"/>
        </w:rPr>
        <w:t>сновны</w:t>
      </w:r>
      <w:r w:rsidR="007765A7">
        <w:rPr>
          <w:rStyle w:val="hps"/>
          <w:rFonts w:ascii="Arial" w:hAnsi="Arial" w:cs="Arial"/>
          <w:color w:val="333333"/>
        </w:rPr>
        <w:t>е</w:t>
      </w:r>
      <w:r>
        <w:rPr>
          <w:rStyle w:val="hps"/>
          <w:rFonts w:ascii="Arial" w:hAnsi="Arial" w:cs="Arial"/>
          <w:color w:val="333333"/>
        </w:rPr>
        <w:t xml:space="preserve"> </w:t>
      </w:r>
      <w:r w:rsidR="00BF75C4">
        <w:rPr>
          <w:rStyle w:val="hps"/>
          <w:rFonts w:ascii="Arial" w:hAnsi="Arial" w:cs="Arial"/>
          <w:color w:val="333333"/>
        </w:rPr>
        <w:t xml:space="preserve">предполагаемые </w:t>
      </w:r>
      <w:r>
        <w:rPr>
          <w:rStyle w:val="hps"/>
          <w:rFonts w:ascii="Arial" w:hAnsi="Arial" w:cs="Arial"/>
          <w:color w:val="333333"/>
        </w:rPr>
        <w:t>поддержки от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других партнеров</w:t>
      </w:r>
      <w:r>
        <w:rPr>
          <w:rStyle w:val="longtext"/>
          <w:rFonts w:ascii="Arial" w:hAnsi="Arial" w:cs="Arial"/>
          <w:color w:val="333333"/>
        </w:rPr>
        <w:t xml:space="preserve">, особенно </w:t>
      </w:r>
      <w:r>
        <w:rPr>
          <w:rStyle w:val="hps"/>
          <w:rFonts w:ascii="Arial" w:hAnsi="Arial" w:cs="Arial"/>
          <w:color w:val="333333"/>
        </w:rPr>
        <w:t>Всемирн</w:t>
      </w:r>
      <w:r w:rsidR="007765A7">
        <w:rPr>
          <w:rStyle w:val="hps"/>
          <w:rFonts w:ascii="Arial" w:hAnsi="Arial" w:cs="Arial"/>
          <w:color w:val="333333"/>
        </w:rPr>
        <w:t>ого</w:t>
      </w:r>
      <w:r>
        <w:rPr>
          <w:rStyle w:val="hps"/>
          <w:rFonts w:ascii="Arial" w:hAnsi="Arial" w:cs="Arial"/>
          <w:color w:val="333333"/>
        </w:rPr>
        <w:t xml:space="preserve"> банк</w:t>
      </w:r>
      <w:r w:rsidR="007765A7">
        <w:rPr>
          <w:rStyle w:val="hps"/>
          <w:rFonts w:ascii="Arial" w:hAnsi="Arial" w:cs="Arial"/>
          <w:color w:val="333333"/>
        </w:rPr>
        <w:t>а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(связь с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амбулаторн</w:t>
      </w:r>
      <w:r w:rsidR="007765A7">
        <w:rPr>
          <w:rStyle w:val="hps"/>
          <w:rFonts w:ascii="Arial" w:hAnsi="Arial" w:cs="Arial"/>
          <w:color w:val="333333"/>
        </w:rPr>
        <w:t>ым</w:t>
      </w:r>
      <w:r>
        <w:rPr>
          <w:rStyle w:val="hps"/>
          <w:rFonts w:ascii="Arial" w:hAnsi="Arial" w:cs="Arial"/>
          <w:color w:val="333333"/>
        </w:rPr>
        <w:t xml:space="preserve"> лечени</w:t>
      </w:r>
      <w:r w:rsidR="007765A7">
        <w:rPr>
          <w:rStyle w:val="hps"/>
          <w:rFonts w:ascii="Arial" w:hAnsi="Arial" w:cs="Arial"/>
          <w:color w:val="333333"/>
        </w:rPr>
        <w:t>ем</w:t>
      </w:r>
      <w:r>
        <w:rPr>
          <w:rStyle w:val="longtext"/>
          <w:rFonts w:ascii="Arial" w:hAnsi="Arial" w:cs="Arial"/>
          <w:color w:val="333333"/>
        </w:rPr>
        <w:t xml:space="preserve">), </w:t>
      </w:r>
      <w:r w:rsidR="00BF75C4">
        <w:rPr>
          <w:rStyle w:val="hps"/>
          <w:rFonts w:ascii="Arial" w:hAnsi="Arial" w:cs="Arial"/>
          <w:color w:val="333333"/>
        </w:rPr>
        <w:t>касательно</w:t>
      </w:r>
      <w:r>
        <w:rPr>
          <w:rStyle w:val="hps"/>
          <w:rFonts w:ascii="Arial" w:hAnsi="Arial" w:cs="Arial"/>
          <w:color w:val="333333"/>
        </w:rPr>
        <w:t xml:space="preserve"> </w:t>
      </w:r>
      <w:r w:rsidR="00DE5801">
        <w:rPr>
          <w:rStyle w:val="hps"/>
          <w:rFonts w:ascii="Arial" w:hAnsi="Arial" w:cs="Arial"/>
          <w:color w:val="333333"/>
        </w:rPr>
        <w:t>выполнени</w:t>
      </w:r>
      <w:r w:rsidR="00BF75C4">
        <w:rPr>
          <w:rStyle w:val="hps"/>
          <w:rFonts w:ascii="Arial" w:hAnsi="Arial" w:cs="Arial"/>
          <w:color w:val="333333"/>
        </w:rPr>
        <w:t>я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запланированных реформ.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МЗ</w:t>
      </w:r>
      <w:r w:rsidR="000245FA">
        <w:rPr>
          <w:rStyle w:val="hps"/>
          <w:rFonts w:ascii="Arial" w:hAnsi="Arial" w:cs="Arial"/>
          <w:color w:val="333333"/>
        </w:rPr>
        <w:t>РК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0245FA">
        <w:rPr>
          <w:rStyle w:val="hps"/>
          <w:rFonts w:ascii="Arial" w:hAnsi="Arial" w:cs="Arial"/>
          <w:color w:val="333333"/>
        </w:rPr>
        <w:t>стратегия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DE5801">
        <w:rPr>
          <w:rStyle w:val="longtext"/>
          <w:rFonts w:ascii="Arial" w:hAnsi="Arial" w:cs="Arial"/>
          <w:color w:val="333333"/>
        </w:rPr>
        <w:t xml:space="preserve">по </w:t>
      </w:r>
      <w:r>
        <w:rPr>
          <w:rStyle w:val="hps"/>
          <w:rFonts w:ascii="Arial" w:hAnsi="Arial" w:cs="Arial"/>
          <w:color w:val="333333"/>
        </w:rPr>
        <w:t>сектор</w:t>
      </w:r>
      <w:r w:rsidR="00DE5801">
        <w:rPr>
          <w:rStyle w:val="hps"/>
          <w:rFonts w:ascii="Arial" w:hAnsi="Arial" w:cs="Arial"/>
          <w:color w:val="333333"/>
        </w:rPr>
        <w:t>у</w:t>
      </w:r>
      <w:r>
        <w:rPr>
          <w:rStyle w:val="hps"/>
          <w:rFonts w:ascii="Arial" w:hAnsi="Arial" w:cs="Arial"/>
          <w:color w:val="333333"/>
        </w:rPr>
        <w:t xml:space="preserve"> здравоохранения/команд</w:t>
      </w:r>
      <w:r w:rsidR="00DE5801">
        <w:rPr>
          <w:rStyle w:val="hps"/>
          <w:rFonts w:ascii="Arial" w:hAnsi="Arial" w:cs="Arial"/>
          <w:color w:val="333333"/>
        </w:rPr>
        <w:t>е по</w:t>
      </w:r>
      <w:r>
        <w:rPr>
          <w:rStyle w:val="hps"/>
          <w:rFonts w:ascii="Arial" w:hAnsi="Arial" w:cs="Arial"/>
          <w:color w:val="333333"/>
        </w:rPr>
        <w:t xml:space="preserve"> реформ</w:t>
      </w:r>
      <w:r w:rsidR="00DE5801">
        <w:rPr>
          <w:rStyle w:val="hps"/>
          <w:rFonts w:ascii="Arial" w:hAnsi="Arial" w:cs="Arial"/>
          <w:color w:val="333333"/>
        </w:rPr>
        <w:t>е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BF75C4">
        <w:rPr>
          <w:rStyle w:val="hps"/>
          <w:rFonts w:ascii="Arial" w:hAnsi="Arial" w:cs="Arial"/>
          <w:color w:val="333333"/>
        </w:rPr>
        <w:t>следует</w:t>
      </w:r>
      <w:r>
        <w:rPr>
          <w:rStyle w:val="hps"/>
          <w:rFonts w:ascii="Arial" w:hAnsi="Arial" w:cs="Arial"/>
          <w:color w:val="333333"/>
        </w:rPr>
        <w:t xml:space="preserve"> предостав</w:t>
      </w:r>
      <w:r w:rsidR="00BF75C4">
        <w:rPr>
          <w:rStyle w:val="hps"/>
          <w:rFonts w:ascii="Arial" w:hAnsi="Arial" w:cs="Arial"/>
          <w:color w:val="333333"/>
        </w:rPr>
        <w:t>ить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​​возможность комментировать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F80BAE">
        <w:rPr>
          <w:rStyle w:val="hps"/>
          <w:rFonts w:ascii="Arial" w:hAnsi="Arial" w:cs="Arial"/>
          <w:color w:val="333333"/>
        </w:rPr>
        <w:t>К</w:t>
      </w:r>
      <w:r>
        <w:rPr>
          <w:rStyle w:val="hps"/>
          <w:rFonts w:ascii="Arial" w:hAnsi="Arial" w:cs="Arial"/>
          <w:color w:val="333333"/>
        </w:rPr>
        <w:t>онцептуальн</w:t>
      </w:r>
      <w:r w:rsidR="00F80BAE">
        <w:rPr>
          <w:rStyle w:val="hps"/>
          <w:rFonts w:ascii="Arial" w:hAnsi="Arial" w:cs="Arial"/>
          <w:color w:val="333333"/>
        </w:rPr>
        <w:t>ую</w:t>
      </w:r>
      <w:r>
        <w:rPr>
          <w:rStyle w:val="hps"/>
          <w:rFonts w:ascii="Arial" w:hAnsi="Arial" w:cs="Arial"/>
          <w:color w:val="333333"/>
        </w:rPr>
        <w:t xml:space="preserve"> за</w:t>
      </w:r>
      <w:r w:rsidR="00F80BAE">
        <w:rPr>
          <w:rStyle w:val="hps"/>
          <w:rFonts w:ascii="Arial" w:hAnsi="Arial" w:cs="Arial"/>
          <w:color w:val="333333"/>
        </w:rPr>
        <w:t>явку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перед отправ</w:t>
      </w:r>
      <w:r w:rsidR="00F80BAE">
        <w:rPr>
          <w:rStyle w:val="hps"/>
          <w:rFonts w:ascii="Arial" w:hAnsi="Arial" w:cs="Arial"/>
          <w:color w:val="333333"/>
        </w:rPr>
        <w:t>лением в ТРГ</w:t>
      </w:r>
      <w:r>
        <w:rPr>
          <w:rStyle w:val="hps"/>
          <w:rFonts w:ascii="Arial" w:hAnsi="Arial" w:cs="Arial"/>
          <w:color w:val="333333"/>
        </w:rPr>
        <w:t>.</w:t>
      </w:r>
    </w:p>
    <w:p w:rsidR="003B3B8F" w:rsidRDefault="005958AD" w:rsidP="007765A7">
      <w:pPr>
        <w:pStyle w:val="a3"/>
        <w:jc w:val="both"/>
        <w:rPr>
          <w:rStyle w:val="longtext"/>
          <w:rFonts w:ascii="Arial" w:hAnsi="Arial" w:cs="Arial"/>
          <w:color w:val="333333"/>
        </w:rPr>
      </w:pPr>
      <w:r>
        <w:br/>
      </w:r>
      <w:r>
        <w:rPr>
          <w:rStyle w:val="hps"/>
          <w:rFonts w:ascii="Arial" w:hAnsi="Arial" w:cs="Arial"/>
          <w:color w:val="333333"/>
        </w:rPr>
        <w:t>3</w:t>
      </w:r>
      <w:r>
        <w:rPr>
          <w:rStyle w:val="longtext"/>
          <w:rFonts w:ascii="Arial" w:hAnsi="Arial" w:cs="Arial"/>
          <w:color w:val="333333"/>
        </w:rPr>
        <w:t xml:space="preserve">. </w:t>
      </w:r>
      <w:r w:rsidR="002E731E">
        <w:rPr>
          <w:rStyle w:val="hps"/>
          <w:rFonts w:ascii="Arial" w:hAnsi="Arial" w:cs="Arial"/>
          <w:color w:val="333333"/>
        </w:rPr>
        <w:t>Как отмечено</w:t>
      </w:r>
      <w:r>
        <w:rPr>
          <w:rStyle w:val="hps"/>
          <w:rFonts w:ascii="Arial" w:hAnsi="Arial" w:cs="Arial"/>
          <w:color w:val="333333"/>
        </w:rPr>
        <w:t xml:space="preserve"> в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2E731E">
        <w:rPr>
          <w:rStyle w:val="hps"/>
          <w:rFonts w:ascii="Arial" w:hAnsi="Arial" w:cs="Arial"/>
          <w:color w:val="333333"/>
        </w:rPr>
        <w:t>отчете</w:t>
      </w:r>
      <w:r>
        <w:rPr>
          <w:rStyle w:val="hps"/>
          <w:rFonts w:ascii="Arial" w:hAnsi="Arial" w:cs="Arial"/>
          <w:color w:val="333333"/>
        </w:rPr>
        <w:t xml:space="preserve"> ВОЗ</w:t>
      </w:r>
      <w:r>
        <w:rPr>
          <w:rStyle w:val="longtext"/>
          <w:rFonts w:ascii="Arial" w:hAnsi="Arial" w:cs="Arial"/>
          <w:color w:val="333333"/>
        </w:rPr>
        <w:t xml:space="preserve">, возможности </w:t>
      </w:r>
      <w:r>
        <w:rPr>
          <w:rStyle w:val="hps"/>
          <w:rFonts w:ascii="Arial" w:hAnsi="Arial" w:cs="Arial"/>
          <w:color w:val="333333"/>
        </w:rPr>
        <w:t>совершенствования механизмов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контроля качества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лекарственных средств</w:t>
      </w:r>
      <w:r w:rsidR="00F80BAE">
        <w:rPr>
          <w:rStyle w:val="hps"/>
          <w:rFonts w:ascii="Arial" w:hAnsi="Arial" w:cs="Arial"/>
          <w:color w:val="333333"/>
        </w:rPr>
        <w:t>,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1E2521">
        <w:rPr>
          <w:rStyle w:val="hps"/>
          <w:rFonts w:ascii="Arial" w:hAnsi="Arial" w:cs="Arial"/>
          <w:color w:val="333333"/>
        </w:rPr>
        <w:t xml:space="preserve"> следует</w:t>
      </w:r>
      <w:r>
        <w:rPr>
          <w:rStyle w:val="hps"/>
          <w:rFonts w:ascii="Arial" w:hAnsi="Arial" w:cs="Arial"/>
          <w:color w:val="333333"/>
        </w:rPr>
        <w:t xml:space="preserve"> </w:t>
      </w:r>
      <w:r w:rsidR="000F40A4">
        <w:rPr>
          <w:rStyle w:val="hps"/>
          <w:rFonts w:ascii="Arial" w:hAnsi="Arial" w:cs="Arial"/>
          <w:color w:val="333333"/>
        </w:rPr>
        <w:t xml:space="preserve">также </w:t>
      </w:r>
      <w:r>
        <w:rPr>
          <w:rStyle w:val="hps"/>
          <w:rFonts w:ascii="Arial" w:hAnsi="Arial" w:cs="Arial"/>
          <w:color w:val="333333"/>
        </w:rPr>
        <w:t>рассмотре</w:t>
      </w:r>
      <w:r w:rsidR="001E2521">
        <w:rPr>
          <w:rStyle w:val="hps"/>
          <w:rFonts w:ascii="Arial" w:hAnsi="Arial" w:cs="Arial"/>
          <w:color w:val="333333"/>
        </w:rPr>
        <w:t>ть</w:t>
      </w:r>
      <w:r>
        <w:rPr>
          <w:rStyle w:val="hps"/>
          <w:rFonts w:ascii="Arial" w:hAnsi="Arial" w:cs="Arial"/>
          <w:color w:val="333333"/>
        </w:rPr>
        <w:t xml:space="preserve"> в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F80BAE">
        <w:rPr>
          <w:rStyle w:val="longtext"/>
          <w:rFonts w:ascii="Arial" w:hAnsi="Arial" w:cs="Arial"/>
          <w:color w:val="333333"/>
        </w:rPr>
        <w:t>КЗ</w:t>
      </w:r>
      <w:r>
        <w:rPr>
          <w:rStyle w:val="longtext"/>
          <w:rFonts w:ascii="Arial" w:hAnsi="Arial" w:cs="Arial"/>
          <w:color w:val="333333"/>
        </w:rPr>
        <w:t>.</w:t>
      </w:r>
    </w:p>
    <w:p w:rsidR="00F80BAE" w:rsidRDefault="00F80BAE" w:rsidP="007765A7">
      <w:pPr>
        <w:pStyle w:val="a3"/>
        <w:jc w:val="both"/>
        <w:rPr>
          <w:rStyle w:val="longtext"/>
          <w:rFonts w:ascii="Arial" w:hAnsi="Arial" w:cs="Arial"/>
          <w:color w:val="333333"/>
        </w:rPr>
      </w:pPr>
    </w:p>
    <w:p w:rsidR="00F80BAE" w:rsidRPr="00F80BAE" w:rsidRDefault="00F80BAE" w:rsidP="007765A7">
      <w:pPr>
        <w:pStyle w:val="a3"/>
        <w:jc w:val="both"/>
        <w:rPr>
          <w:rStyle w:val="longtext"/>
          <w:rFonts w:ascii="Arial" w:hAnsi="Arial" w:cs="Arial"/>
          <w:b/>
          <w:color w:val="333333"/>
        </w:rPr>
      </w:pPr>
      <w:r w:rsidRPr="00F80BAE">
        <w:rPr>
          <w:rStyle w:val="longtext"/>
          <w:rFonts w:ascii="Arial" w:hAnsi="Arial" w:cs="Arial"/>
          <w:b/>
          <w:color w:val="333333"/>
        </w:rPr>
        <w:t>Обоснование:</w:t>
      </w:r>
    </w:p>
    <w:p w:rsidR="00F80BAE" w:rsidRDefault="00F80BAE" w:rsidP="007765A7">
      <w:pPr>
        <w:pStyle w:val="a3"/>
        <w:jc w:val="both"/>
        <w:rPr>
          <w:rStyle w:val="hps"/>
          <w:rFonts w:ascii="Arial" w:hAnsi="Arial" w:cs="Arial"/>
          <w:color w:val="333333"/>
        </w:rPr>
      </w:pPr>
      <w:r>
        <w:rPr>
          <w:rStyle w:val="hps"/>
          <w:rFonts w:ascii="Arial" w:hAnsi="Arial" w:cs="Arial"/>
          <w:color w:val="333333"/>
        </w:rPr>
        <w:t>3. Следует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DE5801">
        <w:rPr>
          <w:rStyle w:val="hps"/>
          <w:rFonts w:ascii="Arial" w:hAnsi="Arial" w:cs="Arial"/>
          <w:color w:val="333333"/>
        </w:rPr>
        <w:t xml:space="preserve">отразить </w:t>
      </w:r>
      <w:r>
        <w:rPr>
          <w:rStyle w:val="hps"/>
          <w:rFonts w:ascii="Arial" w:hAnsi="Arial" w:cs="Arial"/>
          <w:color w:val="333333"/>
        </w:rPr>
        <w:t>основные проблемы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борьб</w:t>
      </w:r>
      <w:r w:rsidR="000F40A4">
        <w:rPr>
          <w:rStyle w:val="hps"/>
          <w:rFonts w:ascii="Arial" w:hAnsi="Arial" w:cs="Arial"/>
          <w:color w:val="333333"/>
        </w:rPr>
        <w:t>ы</w:t>
      </w:r>
      <w:r>
        <w:rPr>
          <w:rStyle w:val="hps"/>
          <w:rFonts w:ascii="Arial" w:hAnsi="Arial" w:cs="Arial"/>
          <w:color w:val="333333"/>
        </w:rPr>
        <w:t xml:space="preserve"> с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ТБ/ЛУ-ТБ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(</w:t>
      </w:r>
      <w:r>
        <w:rPr>
          <w:rStyle w:val="longtext"/>
          <w:rFonts w:ascii="Arial" w:hAnsi="Arial" w:cs="Arial"/>
          <w:color w:val="333333"/>
        </w:rPr>
        <w:t xml:space="preserve">не только </w:t>
      </w:r>
      <w:r>
        <w:rPr>
          <w:rStyle w:val="hps"/>
          <w:rFonts w:ascii="Arial" w:hAnsi="Arial" w:cs="Arial"/>
          <w:color w:val="333333"/>
        </w:rPr>
        <w:t>МЛУ-ТБ</w:t>
      </w:r>
      <w:r>
        <w:rPr>
          <w:rStyle w:val="longtext"/>
          <w:rFonts w:ascii="Arial" w:hAnsi="Arial" w:cs="Arial"/>
          <w:color w:val="333333"/>
        </w:rPr>
        <w:t xml:space="preserve">) </w:t>
      </w:r>
      <w:r>
        <w:rPr>
          <w:rStyle w:val="hps"/>
          <w:rFonts w:ascii="Arial" w:hAnsi="Arial" w:cs="Arial"/>
          <w:color w:val="333333"/>
        </w:rPr>
        <w:t>и анализ пробелов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(</w:t>
      </w:r>
      <w:r>
        <w:rPr>
          <w:rStyle w:val="longtext"/>
          <w:rFonts w:ascii="Arial" w:hAnsi="Arial" w:cs="Arial"/>
          <w:color w:val="333333"/>
        </w:rPr>
        <w:t xml:space="preserve">программных и финансовых) </w:t>
      </w:r>
      <w:r>
        <w:rPr>
          <w:rStyle w:val="hps"/>
          <w:rFonts w:ascii="Arial" w:hAnsi="Arial" w:cs="Arial"/>
          <w:color w:val="333333"/>
        </w:rPr>
        <w:t>и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0F40A4">
        <w:rPr>
          <w:rStyle w:val="longtext"/>
          <w:rFonts w:ascii="Arial" w:hAnsi="Arial" w:cs="Arial"/>
          <w:color w:val="333333"/>
        </w:rPr>
        <w:t xml:space="preserve">подробное </w:t>
      </w:r>
      <w:r>
        <w:rPr>
          <w:rStyle w:val="hps"/>
          <w:rFonts w:ascii="Arial" w:hAnsi="Arial" w:cs="Arial"/>
          <w:color w:val="333333"/>
        </w:rPr>
        <w:t>основани</w:t>
      </w:r>
      <w:r w:rsidR="000F40A4">
        <w:rPr>
          <w:rStyle w:val="hps"/>
          <w:rFonts w:ascii="Arial" w:hAnsi="Arial" w:cs="Arial"/>
          <w:color w:val="333333"/>
        </w:rPr>
        <w:t xml:space="preserve">е </w:t>
      </w:r>
      <w:r>
        <w:rPr>
          <w:rStyle w:val="hps"/>
          <w:rFonts w:ascii="Arial" w:hAnsi="Arial" w:cs="Arial"/>
          <w:color w:val="333333"/>
        </w:rPr>
        <w:t>запроса</w:t>
      </w:r>
      <w:r>
        <w:rPr>
          <w:rStyle w:val="longtext"/>
          <w:rFonts w:ascii="Arial" w:hAnsi="Arial" w:cs="Arial"/>
          <w:color w:val="333333"/>
        </w:rPr>
        <w:t xml:space="preserve">. </w:t>
      </w:r>
      <w:r w:rsidR="001E2521">
        <w:rPr>
          <w:rStyle w:val="longtext"/>
          <w:rFonts w:ascii="Arial" w:hAnsi="Arial" w:cs="Arial"/>
          <w:color w:val="333333"/>
        </w:rPr>
        <w:t>Также, с</w:t>
      </w:r>
      <w:r>
        <w:rPr>
          <w:rStyle w:val="hps"/>
          <w:rFonts w:ascii="Arial" w:hAnsi="Arial" w:cs="Arial"/>
          <w:color w:val="333333"/>
        </w:rPr>
        <w:t>ледует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подробнее остановиться на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0F40A4">
        <w:rPr>
          <w:rStyle w:val="hps"/>
          <w:rFonts w:ascii="Arial" w:hAnsi="Arial" w:cs="Arial"/>
          <w:color w:val="333333"/>
        </w:rPr>
        <w:t>предполагаемых</w:t>
      </w:r>
      <w:r w:rsidR="000F40A4">
        <w:rPr>
          <w:rStyle w:val="longtext"/>
          <w:rFonts w:ascii="Arial" w:hAnsi="Arial" w:cs="Arial"/>
          <w:color w:val="333333"/>
        </w:rPr>
        <w:t xml:space="preserve"> </w:t>
      </w:r>
      <w:r w:rsidR="00DE5801">
        <w:rPr>
          <w:rStyle w:val="hps"/>
          <w:rFonts w:ascii="Arial" w:hAnsi="Arial" w:cs="Arial"/>
          <w:color w:val="333333"/>
        </w:rPr>
        <w:t>ключевых</w:t>
      </w:r>
      <w:r>
        <w:rPr>
          <w:rStyle w:val="hps"/>
          <w:rFonts w:ascii="Arial" w:hAnsi="Arial" w:cs="Arial"/>
          <w:color w:val="333333"/>
        </w:rPr>
        <w:t xml:space="preserve"> реформах</w:t>
      </w:r>
      <w:r>
        <w:rPr>
          <w:rStyle w:val="longtext"/>
          <w:rFonts w:ascii="Arial" w:hAnsi="Arial" w:cs="Arial"/>
          <w:color w:val="333333"/>
        </w:rPr>
        <w:t xml:space="preserve">, </w:t>
      </w:r>
      <w:r w:rsidR="00DE5801">
        <w:rPr>
          <w:rStyle w:val="longtext"/>
          <w:rFonts w:ascii="Arial" w:hAnsi="Arial" w:cs="Arial"/>
          <w:color w:val="333333"/>
        </w:rPr>
        <w:t>которых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DE5801">
        <w:rPr>
          <w:rStyle w:val="longtext"/>
          <w:rFonts w:ascii="Arial" w:hAnsi="Arial" w:cs="Arial"/>
          <w:color w:val="333333"/>
        </w:rPr>
        <w:t xml:space="preserve">планируете запустить в рамках </w:t>
      </w:r>
      <w:r w:rsidR="000F40A4">
        <w:rPr>
          <w:rStyle w:val="longtext"/>
          <w:rFonts w:ascii="Arial" w:hAnsi="Arial" w:cs="Arial"/>
          <w:color w:val="333333"/>
        </w:rPr>
        <w:t>данного</w:t>
      </w:r>
      <w:r w:rsidR="00DE5801">
        <w:rPr>
          <w:rStyle w:val="longtext"/>
          <w:rFonts w:ascii="Arial" w:hAnsi="Arial" w:cs="Arial"/>
          <w:color w:val="333333"/>
        </w:rPr>
        <w:t xml:space="preserve"> гранта</w:t>
      </w:r>
      <w:r>
        <w:rPr>
          <w:rStyle w:val="longtext"/>
          <w:rFonts w:ascii="Arial" w:hAnsi="Arial" w:cs="Arial"/>
          <w:color w:val="333333"/>
        </w:rPr>
        <w:t xml:space="preserve">. </w:t>
      </w:r>
      <w:r>
        <w:rPr>
          <w:rStyle w:val="hps"/>
          <w:rFonts w:ascii="Arial" w:hAnsi="Arial" w:cs="Arial"/>
          <w:color w:val="333333"/>
        </w:rPr>
        <w:t>Следует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сосредоточиться на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очень стра</w:t>
      </w:r>
      <w:r w:rsidR="001E2521">
        <w:rPr>
          <w:rStyle w:val="hps"/>
          <w:rFonts w:ascii="Arial" w:hAnsi="Arial" w:cs="Arial"/>
          <w:color w:val="333333"/>
        </w:rPr>
        <w:t>тегически правильн</w:t>
      </w:r>
      <w:r w:rsidR="000F40A4">
        <w:rPr>
          <w:rStyle w:val="hps"/>
          <w:rFonts w:ascii="Arial" w:hAnsi="Arial" w:cs="Arial"/>
          <w:color w:val="333333"/>
        </w:rPr>
        <w:t>ые</w:t>
      </w:r>
      <w:r w:rsidR="001E2521">
        <w:rPr>
          <w:rStyle w:val="hps"/>
          <w:rFonts w:ascii="Arial" w:hAnsi="Arial" w:cs="Arial"/>
          <w:color w:val="333333"/>
        </w:rPr>
        <w:t xml:space="preserve"> </w:t>
      </w:r>
      <w:r w:rsidR="000F40A4">
        <w:rPr>
          <w:rStyle w:val="hps"/>
          <w:rFonts w:ascii="Arial" w:hAnsi="Arial" w:cs="Arial"/>
          <w:color w:val="333333"/>
        </w:rPr>
        <w:t>сроки</w:t>
      </w:r>
      <w:r>
        <w:rPr>
          <w:rStyle w:val="longtext"/>
          <w:rFonts w:ascii="Arial" w:hAnsi="Arial" w:cs="Arial"/>
          <w:color w:val="333333"/>
        </w:rPr>
        <w:t xml:space="preserve">, </w:t>
      </w:r>
      <w:r w:rsidR="00DE5801">
        <w:rPr>
          <w:rStyle w:val="longtext"/>
          <w:rFonts w:ascii="Arial" w:hAnsi="Arial" w:cs="Arial"/>
          <w:color w:val="333333"/>
        </w:rPr>
        <w:t>заявлен</w:t>
      </w:r>
      <w:r w:rsidR="000F40A4">
        <w:rPr>
          <w:rStyle w:val="longtext"/>
          <w:rFonts w:ascii="Arial" w:hAnsi="Arial" w:cs="Arial"/>
          <w:color w:val="333333"/>
        </w:rPr>
        <w:t>н</w:t>
      </w:r>
      <w:r w:rsidR="00DE5801">
        <w:rPr>
          <w:rStyle w:val="longtext"/>
          <w:rFonts w:ascii="Arial" w:hAnsi="Arial" w:cs="Arial"/>
          <w:color w:val="333333"/>
        </w:rPr>
        <w:t>ы</w:t>
      </w:r>
      <w:r w:rsidR="000F40A4">
        <w:rPr>
          <w:rStyle w:val="longtext"/>
          <w:rFonts w:ascii="Arial" w:hAnsi="Arial" w:cs="Arial"/>
          <w:color w:val="333333"/>
        </w:rPr>
        <w:t>е</w:t>
      </w:r>
      <w:r w:rsidR="00DE5801">
        <w:rPr>
          <w:rStyle w:val="longtext"/>
          <w:rFonts w:ascii="Arial" w:hAnsi="Arial" w:cs="Arial"/>
          <w:color w:val="333333"/>
        </w:rPr>
        <w:t xml:space="preserve"> по </w:t>
      </w:r>
      <w:r w:rsidR="001E2521">
        <w:rPr>
          <w:rStyle w:val="longtext"/>
          <w:rFonts w:ascii="Arial" w:hAnsi="Arial" w:cs="Arial"/>
          <w:color w:val="333333"/>
        </w:rPr>
        <w:t>данн</w:t>
      </w:r>
      <w:r w:rsidR="00DE5801">
        <w:rPr>
          <w:rStyle w:val="longtext"/>
          <w:rFonts w:ascii="Arial" w:hAnsi="Arial" w:cs="Arial"/>
          <w:color w:val="333333"/>
        </w:rPr>
        <w:t>ой</w:t>
      </w:r>
      <w:r w:rsidR="001E2521">
        <w:rPr>
          <w:rStyle w:val="longtext"/>
          <w:rFonts w:ascii="Arial" w:hAnsi="Arial" w:cs="Arial"/>
          <w:color w:val="333333"/>
        </w:rPr>
        <w:t xml:space="preserve"> </w:t>
      </w:r>
      <w:proofErr w:type="gramStart"/>
      <w:r w:rsidR="00EB5E4A">
        <w:rPr>
          <w:rStyle w:val="hps"/>
          <w:rFonts w:ascii="Arial" w:hAnsi="Arial" w:cs="Arial"/>
          <w:color w:val="333333"/>
        </w:rPr>
        <w:t>КЗ</w:t>
      </w:r>
      <w:proofErr w:type="gramEnd"/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и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0F40A4">
        <w:rPr>
          <w:rStyle w:val="hps"/>
          <w:rFonts w:ascii="Arial" w:hAnsi="Arial" w:cs="Arial"/>
          <w:color w:val="333333"/>
        </w:rPr>
        <w:t>-</w:t>
      </w:r>
      <w:r w:rsidR="002E731E">
        <w:rPr>
          <w:rStyle w:val="hps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критическ</w:t>
      </w:r>
      <w:r w:rsidR="001E2521">
        <w:rPr>
          <w:rStyle w:val="hps"/>
          <w:rFonts w:ascii="Arial" w:hAnsi="Arial" w:cs="Arial"/>
          <w:color w:val="333333"/>
        </w:rPr>
        <w:t>и</w:t>
      </w:r>
      <w:r w:rsidR="000F40A4">
        <w:rPr>
          <w:rStyle w:val="hps"/>
          <w:rFonts w:ascii="Arial" w:hAnsi="Arial" w:cs="Arial"/>
          <w:color w:val="333333"/>
        </w:rPr>
        <w:t>е</w:t>
      </w:r>
      <w:r w:rsidR="002E731E">
        <w:rPr>
          <w:rStyle w:val="longtext"/>
          <w:rFonts w:ascii="Arial" w:hAnsi="Arial" w:cs="Arial"/>
          <w:color w:val="333333"/>
        </w:rPr>
        <w:t xml:space="preserve"> </w:t>
      </w:r>
      <w:r w:rsidR="000F40A4">
        <w:rPr>
          <w:rStyle w:val="longtext"/>
          <w:rFonts w:ascii="Arial" w:hAnsi="Arial" w:cs="Arial"/>
          <w:color w:val="333333"/>
        </w:rPr>
        <w:t>–</w:t>
      </w:r>
      <w:r w:rsidR="002E731E">
        <w:rPr>
          <w:rStyle w:val="longtext"/>
          <w:rFonts w:ascii="Arial" w:hAnsi="Arial" w:cs="Arial"/>
          <w:color w:val="333333"/>
        </w:rPr>
        <w:t xml:space="preserve"> </w:t>
      </w:r>
      <w:r w:rsidR="000F40A4">
        <w:rPr>
          <w:rStyle w:val="hps"/>
          <w:rFonts w:ascii="Arial" w:hAnsi="Arial" w:cs="Arial"/>
          <w:color w:val="333333"/>
        </w:rPr>
        <w:t xml:space="preserve">предполагаемое, </w:t>
      </w:r>
      <w:r w:rsidR="002E731E">
        <w:rPr>
          <w:rStyle w:val="hps"/>
          <w:rFonts w:ascii="Arial" w:hAnsi="Arial" w:cs="Arial"/>
          <w:color w:val="333333"/>
        </w:rPr>
        <w:t>Национальным</w:t>
      </w:r>
      <w:r w:rsidR="002E731E">
        <w:rPr>
          <w:rStyle w:val="longtext"/>
          <w:rFonts w:ascii="Arial" w:hAnsi="Arial" w:cs="Arial"/>
          <w:color w:val="333333"/>
        </w:rPr>
        <w:t xml:space="preserve"> </w:t>
      </w:r>
      <w:r w:rsidR="002E731E">
        <w:rPr>
          <w:rStyle w:val="hps"/>
          <w:rFonts w:ascii="Arial" w:hAnsi="Arial" w:cs="Arial"/>
          <w:color w:val="333333"/>
        </w:rPr>
        <w:t>координационным советом по</w:t>
      </w:r>
      <w:r w:rsidR="002E731E">
        <w:rPr>
          <w:rStyle w:val="longtext"/>
          <w:rFonts w:ascii="Arial" w:hAnsi="Arial" w:cs="Arial"/>
          <w:color w:val="333333"/>
        </w:rPr>
        <w:t xml:space="preserve"> </w:t>
      </w:r>
      <w:r w:rsidR="002E731E">
        <w:rPr>
          <w:rStyle w:val="hps"/>
          <w:rFonts w:ascii="Arial" w:hAnsi="Arial" w:cs="Arial"/>
          <w:color w:val="333333"/>
        </w:rPr>
        <w:t>здравоохранению</w:t>
      </w:r>
      <w:r w:rsidR="000F40A4">
        <w:rPr>
          <w:rStyle w:val="hps"/>
          <w:rFonts w:ascii="Arial" w:hAnsi="Arial" w:cs="Arial"/>
          <w:color w:val="333333"/>
        </w:rPr>
        <w:t>,</w:t>
      </w:r>
      <w:r w:rsidR="002E731E">
        <w:rPr>
          <w:rStyle w:val="hps"/>
          <w:rFonts w:ascii="Arial" w:hAnsi="Arial" w:cs="Arial"/>
          <w:color w:val="333333"/>
        </w:rPr>
        <w:t xml:space="preserve"> </w:t>
      </w:r>
      <w:r w:rsidR="001E2521">
        <w:rPr>
          <w:rStyle w:val="hps"/>
          <w:rFonts w:ascii="Arial" w:hAnsi="Arial" w:cs="Arial"/>
          <w:color w:val="333333"/>
        </w:rPr>
        <w:t>утверждение</w:t>
      </w:r>
      <w:r w:rsidR="00EB5E4A" w:rsidRPr="00EB5E4A">
        <w:rPr>
          <w:rStyle w:val="hps"/>
          <w:rFonts w:ascii="Arial" w:hAnsi="Arial" w:cs="Arial"/>
          <w:color w:val="333333"/>
        </w:rPr>
        <w:t xml:space="preserve"> </w:t>
      </w:r>
      <w:r w:rsidR="00EB5E4A">
        <w:rPr>
          <w:rStyle w:val="hps"/>
          <w:rFonts w:ascii="Arial" w:hAnsi="Arial" w:cs="Arial"/>
          <w:color w:val="333333"/>
        </w:rPr>
        <w:t>Национальной</w:t>
      </w:r>
      <w:r w:rsidR="00452E20">
        <w:rPr>
          <w:rStyle w:val="hps"/>
          <w:rFonts w:ascii="Arial" w:hAnsi="Arial" w:cs="Arial"/>
          <w:color w:val="333333"/>
        </w:rPr>
        <w:t xml:space="preserve"> </w:t>
      </w:r>
      <w:r w:rsidR="00EB5E4A">
        <w:rPr>
          <w:rStyle w:val="hps"/>
          <w:rFonts w:ascii="Arial" w:hAnsi="Arial" w:cs="Arial"/>
          <w:color w:val="333333"/>
        </w:rPr>
        <w:t>стратегии</w:t>
      </w:r>
      <w:r w:rsidR="002E731E">
        <w:rPr>
          <w:rStyle w:val="hps"/>
          <w:rFonts w:ascii="Arial" w:hAnsi="Arial" w:cs="Arial"/>
          <w:color w:val="333333"/>
        </w:rPr>
        <w:t xml:space="preserve"> по ТБ</w:t>
      </w:r>
      <w:r w:rsidR="00EB5E4A">
        <w:rPr>
          <w:rStyle w:val="hps"/>
          <w:rFonts w:ascii="Arial" w:hAnsi="Arial" w:cs="Arial"/>
          <w:color w:val="333333"/>
        </w:rPr>
        <w:t>,</w:t>
      </w:r>
      <w:r w:rsidR="00EB5E4A">
        <w:rPr>
          <w:rStyle w:val="longtext"/>
          <w:rFonts w:ascii="Arial" w:hAnsi="Arial" w:cs="Arial"/>
          <w:color w:val="333333"/>
        </w:rPr>
        <w:t xml:space="preserve"> </w:t>
      </w:r>
      <w:r w:rsidR="000F40A4">
        <w:rPr>
          <w:rStyle w:val="longtext"/>
          <w:rFonts w:ascii="Arial" w:hAnsi="Arial" w:cs="Arial"/>
          <w:color w:val="333333"/>
        </w:rPr>
        <w:t xml:space="preserve">в </w:t>
      </w:r>
      <w:r w:rsidR="000F40A4">
        <w:rPr>
          <w:rStyle w:val="hps"/>
          <w:rFonts w:ascii="Arial" w:hAnsi="Arial" w:cs="Arial"/>
          <w:color w:val="333333"/>
        </w:rPr>
        <w:t>по</w:t>
      </w:r>
      <w:r w:rsidR="00EB5E4A">
        <w:rPr>
          <w:rStyle w:val="hps"/>
          <w:rFonts w:ascii="Arial" w:hAnsi="Arial" w:cs="Arial"/>
          <w:color w:val="333333"/>
        </w:rPr>
        <w:t>считанн</w:t>
      </w:r>
      <w:r w:rsidR="000F40A4">
        <w:rPr>
          <w:rStyle w:val="hps"/>
          <w:rFonts w:ascii="Arial" w:hAnsi="Arial" w:cs="Arial"/>
          <w:color w:val="333333"/>
        </w:rPr>
        <w:t xml:space="preserve">ым </w:t>
      </w:r>
      <w:r w:rsidR="00EB5E4A">
        <w:rPr>
          <w:rStyle w:val="hps"/>
          <w:rFonts w:ascii="Arial" w:hAnsi="Arial" w:cs="Arial"/>
          <w:color w:val="333333"/>
        </w:rPr>
        <w:t>бюджетом</w:t>
      </w:r>
      <w:r w:rsidR="00EB5E4A">
        <w:rPr>
          <w:rStyle w:val="longtext"/>
          <w:rFonts w:ascii="Arial" w:hAnsi="Arial" w:cs="Arial"/>
          <w:color w:val="333333"/>
        </w:rPr>
        <w:t xml:space="preserve"> </w:t>
      </w:r>
      <w:r w:rsidR="00EB5E4A">
        <w:rPr>
          <w:rStyle w:val="hps"/>
          <w:rFonts w:ascii="Arial" w:hAnsi="Arial" w:cs="Arial"/>
          <w:color w:val="333333"/>
        </w:rPr>
        <w:t>реализации</w:t>
      </w:r>
      <w:r w:rsidR="00EB5E4A">
        <w:rPr>
          <w:rStyle w:val="longtext"/>
          <w:rFonts w:ascii="Arial" w:hAnsi="Arial" w:cs="Arial"/>
          <w:color w:val="333333"/>
        </w:rPr>
        <w:t xml:space="preserve"> </w:t>
      </w:r>
      <w:r w:rsidR="00EB5E4A">
        <w:rPr>
          <w:rStyle w:val="hps"/>
          <w:rFonts w:ascii="Arial" w:hAnsi="Arial" w:cs="Arial"/>
          <w:color w:val="333333"/>
        </w:rPr>
        <w:t>ожидаемых</w:t>
      </w:r>
      <w:r w:rsidR="00EB5E4A">
        <w:rPr>
          <w:rStyle w:val="longtext"/>
          <w:rFonts w:ascii="Arial" w:hAnsi="Arial" w:cs="Arial"/>
          <w:color w:val="333333"/>
        </w:rPr>
        <w:t xml:space="preserve"> </w:t>
      </w:r>
      <w:r w:rsidR="002E731E">
        <w:rPr>
          <w:rStyle w:val="hps"/>
          <w:rFonts w:ascii="Arial" w:hAnsi="Arial" w:cs="Arial"/>
          <w:color w:val="333333"/>
        </w:rPr>
        <w:t>реформ</w:t>
      </w:r>
      <w:r>
        <w:rPr>
          <w:rStyle w:val="hps"/>
          <w:rFonts w:ascii="Arial" w:hAnsi="Arial" w:cs="Arial"/>
          <w:color w:val="333333"/>
        </w:rPr>
        <w:t>.</w:t>
      </w:r>
    </w:p>
    <w:p w:rsidR="00F80BAE" w:rsidRDefault="00F80BAE" w:rsidP="007765A7">
      <w:pPr>
        <w:pStyle w:val="a3"/>
        <w:jc w:val="both"/>
        <w:rPr>
          <w:rStyle w:val="longtext"/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  <w:r w:rsidR="007B2AC6">
        <w:rPr>
          <w:rStyle w:val="hps"/>
          <w:rFonts w:ascii="Arial" w:hAnsi="Arial" w:cs="Arial"/>
          <w:b/>
          <w:color w:val="333333"/>
        </w:rPr>
        <w:t>Цели</w:t>
      </w:r>
      <w:r w:rsidRPr="00F80BAE">
        <w:rPr>
          <w:rStyle w:val="hps"/>
          <w:rFonts w:ascii="Arial" w:hAnsi="Arial" w:cs="Arial"/>
          <w:b/>
          <w:color w:val="333333"/>
        </w:rPr>
        <w:t>:</w:t>
      </w:r>
      <w:r w:rsidRPr="00F80BAE">
        <w:rPr>
          <w:rFonts w:ascii="Arial" w:hAnsi="Arial" w:cs="Arial"/>
          <w:b/>
          <w:color w:val="333333"/>
        </w:rPr>
        <w:br/>
      </w:r>
      <w:r>
        <w:rPr>
          <w:rStyle w:val="hps"/>
          <w:rFonts w:ascii="Arial" w:hAnsi="Arial" w:cs="Arial"/>
          <w:color w:val="333333"/>
        </w:rPr>
        <w:t>4</w:t>
      </w:r>
      <w:r>
        <w:rPr>
          <w:rStyle w:val="longtext"/>
          <w:rFonts w:ascii="Arial" w:hAnsi="Arial" w:cs="Arial"/>
          <w:color w:val="333333"/>
        </w:rPr>
        <w:t xml:space="preserve">. </w:t>
      </w:r>
      <w:r>
        <w:rPr>
          <w:rStyle w:val="hps"/>
          <w:rFonts w:ascii="Arial" w:hAnsi="Arial" w:cs="Arial"/>
          <w:color w:val="333333"/>
        </w:rPr>
        <w:t>Они должны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быть реорганизован</w:t>
      </w:r>
      <w:r w:rsidR="00EB5E4A">
        <w:rPr>
          <w:rStyle w:val="hps"/>
          <w:rFonts w:ascii="Arial" w:hAnsi="Arial" w:cs="Arial"/>
          <w:color w:val="333333"/>
        </w:rPr>
        <w:t>ы</w:t>
      </w:r>
      <w:r>
        <w:rPr>
          <w:rStyle w:val="longtext"/>
          <w:rFonts w:ascii="Arial" w:hAnsi="Arial" w:cs="Arial"/>
          <w:color w:val="333333"/>
        </w:rPr>
        <w:t>:</w:t>
      </w:r>
    </w:p>
    <w:p w:rsidR="00EB5E4A" w:rsidRDefault="00EB5E4A" w:rsidP="00EB5E4A">
      <w:pPr>
        <w:pStyle w:val="a3"/>
        <w:tabs>
          <w:tab w:val="left" w:pos="284"/>
        </w:tabs>
        <w:jc w:val="both"/>
        <w:rPr>
          <w:rStyle w:val="hps"/>
          <w:rFonts w:ascii="Arial" w:hAnsi="Arial" w:cs="Arial"/>
          <w:color w:val="333333"/>
        </w:rPr>
      </w:pPr>
      <w:r>
        <w:rPr>
          <w:rStyle w:val="longtext"/>
          <w:rFonts w:ascii="Arial" w:hAnsi="Arial" w:cs="Arial"/>
          <w:color w:val="333333"/>
        </w:rPr>
        <w:t xml:space="preserve">а. </w:t>
      </w:r>
      <w:r w:rsidR="007B2AC6">
        <w:rPr>
          <w:rStyle w:val="hps"/>
          <w:rFonts w:ascii="Arial" w:hAnsi="Arial" w:cs="Arial"/>
          <w:color w:val="333333"/>
        </w:rPr>
        <w:t>Цель</w:t>
      </w:r>
      <w:r w:rsidR="00F80BAE">
        <w:rPr>
          <w:rStyle w:val="hps"/>
          <w:rFonts w:ascii="Arial" w:hAnsi="Arial" w:cs="Arial"/>
          <w:color w:val="333333"/>
        </w:rPr>
        <w:t xml:space="preserve"> 1</w:t>
      </w:r>
      <w:r w:rsidR="00F80BAE"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должна</w:t>
      </w:r>
      <w:r w:rsidR="00F80BAE"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быть встроена</w:t>
      </w:r>
      <w:r w:rsidR="00F80BAE">
        <w:rPr>
          <w:rStyle w:val="hps"/>
          <w:rFonts w:ascii="Arial" w:hAnsi="Arial" w:cs="Arial"/>
          <w:color w:val="333333"/>
        </w:rPr>
        <w:t xml:space="preserve"> в</w:t>
      </w:r>
      <w:r w:rsidR="00F80BAE">
        <w:rPr>
          <w:rStyle w:val="longtext"/>
          <w:rFonts w:ascii="Arial" w:hAnsi="Arial" w:cs="Arial"/>
          <w:color w:val="333333"/>
        </w:rPr>
        <w:t xml:space="preserve"> </w:t>
      </w:r>
      <w:r w:rsidR="00F80BAE">
        <w:rPr>
          <w:rStyle w:val="hps"/>
          <w:rFonts w:ascii="Arial" w:hAnsi="Arial" w:cs="Arial"/>
          <w:color w:val="333333"/>
        </w:rPr>
        <w:t xml:space="preserve">другие </w:t>
      </w:r>
      <w:r w:rsidR="007B2AC6">
        <w:rPr>
          <w:rStyle w:val="hps"/>
          <w:rFonts w:ascii="Arial" w:hAnsi="Arial" w:cs="Arial"/>
          <w:color w:val="333333"/>
        </w:rPr>
        <w:t>Цели</w:t>
      </w:r>
      <w:r w:rsidR="00F80BAE">
        <w:rPr>
          <w:rStyle w:val="longtext"/>
          <w:rFonts w:ascii="Arial" w:hAnsi="Arial" w:cs="Arial"/>
          <w:color w:val="333333"/>
        </w:rPr>
        <w:t xml:space="preserve">, </w:t>
      </w:r>
      <w:r w:rsidR="007B2AC6">
        <w:rPr>
          <w:rStyle w:val="longtext"/>
          <w:rFonts w:ascii="Arial" w:hAnsi="Arial" w:cs="Arial"/>
          <w:color w:val="333333"/>
        </w:rPr>
        <w:t>в частности</w:t>
      </w:r>
      <w:r w:rsidR="00F80BAE">
        <w:rPr>
          <w:rStyle w:val="longtext"/>
          <w:rFonts w:ascii="Arial" w:hAnsi="Arial" w:cs="Arial"/>
          <w:color w:val="333333"/>
        </w:rPr>
        <w:t xml:space="preserve"> </w:t>
      </w:r>
      <w:r w:rsidR="00F80BAE">
        <w:rPr>
          <w:rStyle w:val="hps"/>
          <w:rFonts w:ascii="Arial" w:hAnsi="Arial" w:cs="Arial"/>
          <w:color w:val="333333"/>
        </w:rPr>
        <w:t>с</w:t>
      </w:r>
      <w:r w:rsidR="00F80BAE">
        <w:rPr>
          <w:rStyle w:val="longtext"/>
          <w:rFonts w:ascii="Arial" w:hAnsi="Arial" w:cs="Arial"/>
          <w:color w:val="333333"/>
        </w:rPr>
        <w:t xml:space="preserve"> </w:t>
      </w:r>
      <w:r w:rsidR="007B2AC6">
        <w:rPr>
          <w:rStyle w:val="longtext"/>
          <w:rFonts w:ascii="Arial" w:hAnsi="Arial" w:cs="Arial"/>
          <w:color w:val="333333"/>
        </w:rPr>
        <w:t>целью</w:t>
      </w:r>
      <w:r w:rsidR="00F80BAE">
        <w:rPr>
          <w:rStyle w:val="hps"/>
          <w:rFonts w:ascii="Arial" w:hAnsi="Arial" w:cs="Arial"/>
          <w:color w:val="333333"/>
        </w:rPr>
        <w:t xml:space="preserve"> 3</w:t>
      </w:r>
    </w:p>
    <w:p w:rsidR="00617730" w:rsidRDefault="00F80BAE" w:rsidP="00EB5E4A">
      <w:pPr>
        <w:pStyle w:val="a3"/>
        <w:tabs>
          <w:tab w:val="left" w:pos="284"/>
        </w:tabs>
        <w:jc w:val="both"/>
        <w:rPr>
          <w:rStyle w:val="hps"/>
          <w:rFonts w:ascii="Arial" w:hAnsi="Arial" w:cs="Arial"/>
          <w:color w:val="333333"/>
        </w:rPr>
      </w:pPr>
      <w:proofErr w:type="gramStart"/>
      <w:r>
        <w:rPr>
          <w:rStyle w:val="hps"/>
          <w:rFonts w:ascii="Arial" w:hAnsi="Arial" w:cs="Arial"/>
          <w:color w:val="333333"/>
        </w:rPr>
        <w:t>б</w:t>
      </w:r>
      <w:proofErr w:type="gramEnd"/>
      <w:r>
        <w:rPr>
          <w:rStyle w:val="longtext"/>
          <w:rFonts w:ascii="Arial" w:hAnsi="Arial" w:cs="Arial"/>
          <w:color w:val="333333"/>
        </w:rPr>
        <w:t>.</w:t>
      </w:r>
      <w:r w:rsidR="007B2AC6">
        <w:rPr>
          <w:rStyle w:val="longtext"/>
          <w:rFonts w:ascii="Arial" w:hAnsi="Arial" w:cs="Arial"/>
          <w:color w:val="333333"/>
        </w:rPr>
        <w:t xml:space="preserve"> Необходимо добавить </w:t>
      </w:r>
      <w:r w:rsidR="007B2AC6">
        <w:rPr>
          <w:rStyle w:val="hps"/>
          <w:rFonts w:ascii="Arial" w:hAnsi="Arial" w:cs="Arial"/>
          <w:color w:val="333333"/>
        </w:rPr>
        <w:t>Цель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7B2AC6">
        <w:rPr>
          <w:rStyle w:val="longtext"/>
          <w:rFonts w:ascii="Arial" w:hAnsi="Arial" w:cs="Arial"/>
          <w:color w:val="333333"/>
        </w:rPr>
        <w:t xml:space="preserve">по </w:t>
      </w:r>
      <w:r w:rsidR="00EB5E4A">
        <w:rPr>
          <w:rStyle w:val="hps"/>
          <w:rFonts w:ascii="Arial" w:hAnsi="Arial" w:cs="Arial"/>
          <w:color w:val="333333"/>
        </w:rPr>
        <w:t>проблем</w:t>
      </w:r>
      <w:r w:rsidR="007B2AC6">
        <w:rPr>
          <w:rStyle w:val="hps"/>
          <w:rFonts w:ascii="Arial" w:hAnsi="Arial" w:cs="Arial"/>
          <w:color w:val="333333"/>
        </w:rPr>
        <w:t>ам</w:t>
      </w:r>
      <w:r w:rsidR="00EB5E4A">
        <w:rPr>
          <w:rStyle w:val="hps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туберкулеза</w:t>
      </w:r>
      <w:r>
        <w:rPr>
          <w:rStyle w:val="longtext"/>
          <w:rFonts w:ascii="Arial" w:hAnsi="Arial" w:cs="Arial"/>
          <w:color w:val="333333"/>
        </w:rPr>
        <w:t xml:space="preserve">, </w:t>
      </w:r>
      <w:r w:rsidR="00EB5E4A">
        <w:rPr>
          <w:rStyle w:val="hps"/>
          <w:rFonts w:ascii="Arial" w:hAnsi="Arial" w:cs="Arial"/>
          <w:color w:val="333333"/>
        </w:rPr>
        <w:t>М/</w:t>
      </w:r>
      <w:r>
        <w:rPr>
          <w:rStyle w:val="hps"/>
          <w:rFonts w:ascii="Arial" w:hAnsi="Arial" w:cs="Arial"/>
          <w:color w:val="333333"/>
        </w:rPr>
        <w:t>ШЛУ-</w:t>
      </w:r>
      <w:r w:rsidR="00EB5E4A">
        <w:rPr>
          <w:rStyle w:val="longtext"/>
          <w:rFonts w:ascii="Arial" w:hAnsi="Arial" w:cs="Arial"/>
          <w:color w:val="333333"/>
        </w:rPr>
        <w:t>ТБ и ТБ/</w:t>
      </w:r>
      <w:r>
        <w:rPr>
          <w:rStyle w:val="hps"/>
          <w:rFonts w:ascii="Arial" w:hAnsi="Arial" w:cs="Arial"/>
          <w:color w:val="333333"/>
        </w:rPr>
        <w:t>ВИЧ в тюрьмах</w:t>
      </w:r>
      <w:r>
        <w:rPr>
          <w:rStyle w:val="longtext"/>
          <w:rFonts w:ascii="Arial" w:hAnsi="Arial" w:cs="Arial"/>
          <w:color w:val="333333"/>
        </w:rPr>
        <w:t xml:space="preserve"> </w:t>
      </w:r>
    </w:p>
    <w:p w:rsidR="00EB5E4A" w:rsidRDefault="00EB5E4A" w:rsidP="00EB5E4A">
      <w:pPr>
        <w:pStyle w:val="a3"/>
        <w:tabs>
          <w:tab w:val="left" w:pos="284"/>
        </w:tabs>
        <w:jc w:val="both"/>
        <w:rPr>
          <w:rStyle w:val="hps"/>
          <w:rFonts w:ascii="Arial" w:hAnsi="Arial" w:cs="Arial"/>
          <w:color w:val="333333"/>
        </w:rPr>
      </w:pPr>
    </w:p>
    <w:p w:rsidR="00617730" w:rsidRPr="00EB5E4A" w:rsidRDefault="00F80BAE" w:rsidP="007765A7">
      <w:pPr>
        <w:pStyle w:val="a3"/>
        <w:jc w:val="both"/>
        <w:rPr>
          <w:rStyle w:val="hps"/>
          <w:rFonts w:ascii="Arial" w:hAnsi="Arial" w:cs="Arial"/>
          <w:b/>
          <w:color w:val="333333"/>
        </w:rPr>
      </w:pPr>
      <w:r w:rsidRPr="00EB5E4A">
        <w:rPr>
          <w:rStyle w:val="hps"/>
          <w:rFonts w:ascii="Arial" w:hAnsi="Arial" w:cs="Arial"/>
          <w:b/>
          <w:color w:val="333333"/>
        </w:rPr>
        <w:t>Содержание</w:t>
      </w:r>
      <w:r w:rsidRPr="00EB5E4A">
        <w:rPr>
          <w:rStyle w:val="longtext"/>
          <w:rFonts w:ascii="Arial" w:hAnsi="Arial" w:cs="Arial"/>
          <w:b/>
          <w:color w:val="333333"/>
        </w:rPr>
        <w:t xml:space="preserve"> </w:t>
      </w:r>
      <w:r w:rsidR="00F93428">
        <w:rPr>
          <w:rStyle w:val="hps"/>
          <w:rFonts w:ascii="Arial" w:hAnsi="Arial" w:cs="Arial"/>
          <w:b/>
          <w:color w:val="333333"/>
        </w:rPr>
        <w:t xml:space="preserve">Цели </w:t>
      </w:r>
      <w:r w:rsidRPr="00EB5E4A">
        <w:rPr>
          <w:rStyle w:val="hps"/>
          <w:rFonts w:ascii="Arial" w:hAnsi="Arial" w:cs="Arial"/>
          <w:b/>
          <w:color w:val="333333"/>
        </w:rPr>
        <w:t>1:</w:t>
      </w:r>
    </w:p>
    <w:p w:rsidR="000B4036" w:rsidRDefault="00F80BAE" w:rsidP="007765A7">
      <w:pPr>
        <w:pStyle w:val="a3"/>
        <w:jc w:val="both"/>
        <w:rPr>
          <w:rStyle w:val="hps"/>
          <w:rFonts w:ascii="Arial" w:hAnsi="Arial" w:cs="Arial"/>
          <w:color w:val="333333"/>
        </w:rPr>
      </w:pPr>
      <w:r>
        <w:rPr>
          <w:rStyle w:val="hps"/>
          <w:rFonts w:ascii="Arial" w:hAnsi="Arial" w:cs="Arial"/>
          <w:color w:val="333333"/>
        </w:rPr>
        <w:t>5</w:t>
      </w:r>
      <w:r>
        <w:rPr>
          <w:rStyle w:val="longtext"/>
          <w:rFonts w:ascii="Arial" w:hAnsi="Arial" w:cs="Arial"/>
          <w:color w:val="333333"/>
        </w:rPr>
        <w:t xml:space="preserve">. </w:t>
      </w:r>
      <w:r>
        <w:rPr>
          <w:rStyle w:val="hps"/>
          <w:rFonts w:ascii="Arial" w:hAnsi="Arial" w:cs="Arial"/>
          <w:color w:val="333333"/>
        </w:rPr>
        <w:t>Ссылаясь на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EB5E4A">
        <w:rPr>
          <w:rStyle w:val="longtext"/>
          <w:rFonts w:ascii="Arial" w:hAnsi="Arial" w:cs="Arial"/>
          <w:color w:val="333333"/>
        </w:rPr>
        <w:t>ГФ</w:t>
      </w:r>
      <w:r w:rsidR="00A23FD4" w:rsidRPr="00A23FD4">
        <w:rPr>
          <w:rStyle w:val="longtext"/>
          <w:rFonts w:ascii="Arial" w:hAnsi="Arial" w:cs="Arial"/>
          <w:color w:val="333333"/>
        </w:rPr>
        <w:t xml:space="preserve"> </w:t>
      </w:r>
      <w:r w:rsidR="00F93428">
        <w:rPr>
          <w:rStyle w:val="hps"/>
          <w:rFonts w:ascii="Arial" w:hAnsi="Arial" w:cs="Arial"/>
          <w:color w:val="333333"/>
        </w:rPr>
        <w:t>руководство по политике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 xml:space="preserve">и </w:t>
      </w:r>
      <w:r w:rsidR="00F93428">
        <w:rPr>
          <w:rStyle w:val="hps"/>
          <w:rFonts w:ascii="Arial" w:hAnsi="Arial" w:cs="Arial"/>
          <w:color w:val="333333"/>
        </w:rPr>
        <w:t xml:space="preserve">квалификационным </w:t>
      </w:r>
      <w:r>
        <w:rPr>
          <w:rStyle w:val="hps"/>
          <w:rFonts w:ascii="Arial" w:hAnsi="Arial" w:cs="Arial"/>
          <w:color w:val="333333"/>
        </w:rPr>
        <w:t>критери</w:t>
      </w:r>
      <w:r w:rsidR="00F93428">
        <w:rPr>
          <w:rStyle w:val="hps"/>
          <w:rFonts w:ascii="Arial" w:hAnsi="Arial" w:cs="Arial"/>
          <w:color w:val="333333"/>
        </w:rPr>
        <w:t xml:space="preserve">ям </w:t>
      </w:r>
      <w:r>
        <w:rPr>
          <w:rStyle w:val="hps"/>
          <w:rFonts w:ascii="Arial" w:hAnsi="Arial" w:cs="Arial"/>
          <w:color w:val="333333"/>
        </w:rPr>
        <w:t>(</w:t>
      </w:r>
      <w:r>
        <w:rPr>
          <w:rStyle w:val="longtext"/>
          <w:rFonts w:ascii="Arial" w:hAnsi="Arial" w:cs="Arial"/>
          <w:color w:val="333333"/>
        </w:rPr>
        <w:t>прил</w:t>
      </w:r>
      <w:r w:rsidR="000B4036">
        <w:rPr>
          <w:rStyle w:val="longtext"/>
          <w:rFonts w:ascii="Arial" w:hAnsi="Arial" w:cs="Arial"/>
          <w:color w:val="333333"/>
        </w:rPr>
        <w:t>ожение</w:t>
      </w:r>
      <w:r>
        <w:rPr>
          <w:rStyle w:val="longtext"/>
          <w:rFonts w:ascii="Arial" w:hAnsi="Arial" w:cs="Arial"/>
          <w:color w:val="333333"/>
        </w:rPr>
        <w:t xml:space="preserve"> к настоящему </w:t>
      </w:r>
      <w:r w:rsidR="000B4036">
        <w:rPr>
          <w:rStyle w:val="hps"/>
          <w:rFonts w:ascii="Arial" w:hAnsi="Arial" w:cs="Arial"/>
          <w:color w:val="333333"/>
        </w:rPr>
        <w:t>сообщению</w:t>
      </w:r>
      <w:r>
        <w:rPr>
          <w:rStyle w:val="hps"/>
          <w:rFonts w:ascii="Arial" w:hAnsi="Arial" w:cs="Arial"/>
          <w:color w:val="333333"/>
        </w:rPr>
        <w:t>),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эта</w:t>
      </w:r>
      <w:r w:rsidR="006E34C9">
        <w:rPr>
          <w:rStyle w:val="hps"/>
          <w:rFonts w:ascii="Arial" w:hAnsi="Arial" w:cs="Arial"/>
          <w:color w:val="333333"/>
        </w:rPr>
        <w:t xml:space="preserve"> цель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включа</w:t>
      </w:r>
      <w:r w:rsidR="006E34C9">
        <w:rPr>
          <w:rStyle w:val="hps"/>
          <w:rFonts w:ascii="Arial" w:hAnsi="Arial" w:cs="Arial"/>
          <w:color w:val="333333"/>
        </w:rPr>
        <w:t>е</w:t>
      </w:r>
      <w:r>
        <w:rPr>
          <w:rStyle w:val="hps"/>
          <w:rFonts w:ascii="Arial" w:hAnsi="Arial" w:cs="Arial"/>
          <w:color w:val="333333"/>
        </w:rPr>
        <w:t>т в себя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 xml:space="preserve">некоторые </w:t>
      </w:r>
      <w:r w:rsidR="006E34C9">
        <w:rPr>
          <w:rStyle w:val="hps"/>
          <w:rFonts w:ascii="Arial" w:hAnsi="Arial" w:cs="Arial"/>
          <w:color w:val="333333"/>
        </w:rPr>
        <w:t>мероприятия</w:t>
      </w:r>
      <w:r>
        <w:rPr>
          <w:rStyle w:val="hps"/>
          <w:rFonts w:ascii="Arial" w:hAnsi="Arial" w:cs="Arial"/>
          <w:color w:val="333333"/>
        </w:rPr>
        <w:t>,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которые могут рассматриваться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ни</w:t>
      </w:r>
      <w:r w:rsidR="00EB5E4A">
        <w:rPr>
          <w:rStyle w:val="hps"/>
          <w:rFonts w:ascii="Arial" w:hAnsi="Arial" w:cs="Arial"/>
          <w:color w:val="333333"/>
        </w:rPr>
        <w:t xml:space="preserve"> как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преимуществ</w:t>
      </w:r>
      <w:r w:rsidR="00EB5E4A">
        <w:rPr>
          <w:rStyle w:val="hps"/>
          <w:rFonts w:ascii="Arial" w:hAnsi="Arial" w:cs="Arial"/>
          <w:color w:val="333333"/>
        </w:rPr>
        <w:t>а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групп высокого риска,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и не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F93428">
        <w:rPr>
          <w:rStyle w:val="longtext"/>
          <w:rFonts w:ascii="Arial" w:hAnsi="Arial" w:cs="Arial"/>
          <w:color w:val="333333"/>
        </w:rPr>
        <w:t xml:space="preserve">может </w:t>
      </w:r>
      <w:r>
        <w:rPr>
          <w:rStyle w:val="hps"/>
          <w:rFonts w:ascii="Arial" w:hAnsi="Arial" w:cs="Arial"/>
          <w:color w:val="333333"/>
        </w:rPr>
        <w:t xml:space="preserve">быть </w:t>
      </w:r>
      <w:r w:rsidR="000B4036">
        <w:rPr>
          <w:rStyle w:val="hps"/>
          <w:rFonts w:ascii="Arial" w:hAnsi="Arial" w:cs="Arial"/>
          <w:color w:val="333333"/>
        </w:rPr>
        <w:t>в</w:t>
      </w:r>
      <w:r>
        <w:rPr>
          <w:rStyle w:val="hps"/>
          <w:rFonts w:ascii="Arial" w:hAnsi="Arial" w:cs="Arial"/>
          <w:color w:val="333333"/>
        </w:rPr>
        <w:t>мешательств</w:t>
      </w:r>
      <w:r w:rsidR="002055CE">
        <w:rPr>
          <w:rStyle w:val="hps"/>
          <w:rFonts w:ascii="Arial" w:hAnsi="Arial" w:cs="Arial"/>
          <w:color w:val="333333"/>
        </w:rPr>
        <w:t>ами с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2055CE">
        <w:rPr>
          <w:rStyle w:val="hps"/>
          <w:rFonts w:ascii="Arial" w:hAnsi="Arial" w:cs="Arial"/>
          <w:color w:val="333333"/>
        </w:rPr>
        <w:t>высоким</w:t>
      </w:r>
      <w:r w:rsidR="002055CE">
        <w:rPr>
          <w:rStyle w:val="longtext"/>
          <w:rFonts w:ascii="Arial" w:hAnsi="Arial" w:cs="Arial"/>
          <w:color w:val="333333"/>
        </w:rPr>
        <w:t xml:space="preserve"> </w:t>
      </w:r>
      <w:r w:rsidR="002055CE">
        <w:rPr>
          <w:rStyle w:val="hps"/>
          <w:rFonts w:ascii="Arial" w:hAnsi="Arial" w:cs="Arial"/>
          <w:color w:val="333333"/>
        </w:rPr>
        <w:t xml:space="preserve">влиянием </w:t>
      </w:r>
      <w:r>
        <w:rPr>
          <w:rStyle w:val="hps"/>
          <w:rFonts w:ascii="Arial" w:hAnsi="Arial" w:cs="Arial"/>
          <w:color w:val="333333"/>
        </w:rPr>
        <w:t>(например,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посещение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международных конференций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452E20">
        <w:rPr>
          <w:rStyle w:val="hps"/>
          <w:rFonts w:ascii="Arial" w:hAnsi="Arial" w:cs="Arial"/>
          <w:color w:val="333333"/>
        </w:rPr>
        <w:t>и т.д.</w:t>
      </w:r>
      <w:r>
        <w:rPr>
          <w:rStyle w:val="hps"/>
          <w:rFonts w:ascii="Arial" w:hAnsi="Arial" w:cs="Arial"/>
          <w:color w:val="333333"/>
        </w:rPr>
        <w:t>).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 xml:space="preserve">Существует </w:t>
      </w:r>
      <w:r w:rsidR="000B4036">
        <w:rPr>
          <w:rStyle w:val="hps"/>
          <w:rFonts w:ascii="Arial" w:hAnsi="Arial" w:cs="Arial"/>
          <w:color w:val="333333"/>
        </w:rPr>
        <w:t>возможность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сократить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этот компонент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 xml:space="preserve">и </w:t>
      </w:r>
      <w:r w:rsidR="000B4036">
        <w:rPr>
          <w:rStyle w:val="hps"/>
          <w:rFonts w:ascii="Arial" w:hAnsi="Arial" w:cs="Arial"/>
          <w:color w:val="333333"/>
        </w:rPr>
        <w:t>со</w:t>
      </w:r>
      <w:r>
        <w:rPr>
          <w:rStyle w:val="hps"/>
          <w:rFonts w:ascii="Arial" w:hAnsi="Arial" w:cs="Arial"/>
          <w:color w:val="333333"/>
        </w:rPr>
        <w:t>хранить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только те виды деятельности</w:t>
      </w:r>
      <w:r>
        <w:rPr>
          <w:rStyle w:val="longtext"/>
          <w:rFonts w:ascii="Arial" w:hAnsi="Arial" w:cs="Arial"/>
          <w:color w:val="333333"/>
        </w:rPr>
        <w:t xml:space="preserve">, которые необходимы для </w:t>
      </w:r>
      <w:r>
        <w:rPr>
          <w:rStyle w:val="hps"/>
          <w:rFonts w:ascii="Arial" w:hAnsi="Arial" w:cs="Arial"/>
          <w:color w:val="333333"/>
        </w:rPr>
        <w:t xml:space="preserve">реформирования </w:t>
      </w:r>
      <w:r w:rsidR="002E731E">
        <w:rPr>
          <w:rStyle w:val="hps"/>
          <w:rFonts w:ascii="Arial" w:hAnsi="Arial" w:cs="Arial"/>
          <w:color w:val="333333"/>
        </w:rPr>
        <w:t>противотуберкулезной службы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(например, разработка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 xml:space="preserve">и </w:t>
      </w:r>
      <w:r w:rsidR="002E731E">
        <w:rPr>
          <w:rStyle w:val="hps"/>
          <w:rFonts w:ascii="Arial" w:hAnsi="Arial" w:cs="Arial"/>
          <w:color w:val="333333"/>
        </w:rPr>
        <w:t xml:space="preserve">совершенствование </w:t>
      </w:r>
      <w:r w:rsidR="000B4036">
        <w:rPr>
          <w:rStyle w:val="hps"/>
          <w:rFonts w:ascii="Arial" w:hAnsi="Arial" w:cs="Arial"/>
          <w:color w:val="333333"/>
        </w:rPr>
        <w:t>ТБ</w:t>
      </w:r>
      <w:r w:rsidR="00E81337">
        <w:rPr>
          <w:rStyle w:val="hps"/>
          <w:rFonts w:ascii="Arial" w:hAnsi="Arial" w:cs="Arial"/>
          <w:color w:val="333333"/>
        </w:rPr>
        <w:t>,</w:t>
      </w:r>
      <w:r w:rsidR="000B4036"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связанных правил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и руководств,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разработка новой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0B4036">
        <w:rPr>
          <w:rStyle w:val="hps"/>
          <w:rFonts w:ascii="Arial" w:hAnsi="Arial" w:cs="Arial"/>
          <w:color w:val="333333"/>
        </w:rPr>
        <w:t>С</w:t>
      </w:r>
      <w:r>
        <w:rPr>
          <w:rStyle w:val="hps"/>
          <w:rFonts w:ascii="Arial" w:hAnsi="Arial" w:cs="Arial"/>
          <w:color w:val="333333"/>
        </w:rPr>
        <w:t>тратегии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лабораторной диагностики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туберкулеза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и т.д.).</w:t>
      </w:r>
    </w:p>
    <w:p w:rsidR="00F80BAE" w:rsidRDefault="00F80BAE" w:rsidP="000B4036">
      <w:pPr>
        <w:pStyle w:val="a3"/>
        <w:tabs>
          <w:tab w:val="left" w:pos="284"/>
        </w:tabs>
        <w:jc w:val="both"/>
        <w:rPr>
          <w:rStyle w:val="longtext"/>
          <w:rFonts w:ascii="Arial" w:hAnsi="Arial" w:cs="Arial"/>
          <w:color w:val="333333"/>
        </w:rPr>
      </w:pPr>
      <w:r>
        <w:rPr>
          <w:rStyle w:val="hps"/>
          <w:rFonts w:ascii="Arial" w:hAnsi="Arial" w:cs="Arial"/>
          <w:color w:val="333333"/>
        </w:rPr>
        <w:t>6.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Следует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подчеркнуть, что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благодаря реформе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2E731E">
        <w:rPr>
          <w:rStyle w:val="hps"/>
          <w:rFonts w:ascii="Arial" w:hAnsi="Arial" w:cs="Arial"/>
          <w:color w:val="333333"/>
        </w:rPr>
        <w:t>финанс</w:t>
      </w:r>
      <w:r>
        <w:rPr>
          <w:rStyle w:val="hps"/>
          <w:rFonts w:ascii="Arial" w:hAnsi="Arial" w:cs="Arial"/>
          <w:color w:val="333333"/>
        </w:rPr>
        <w:t>ов</w:t>
      </w:r>
      <w:r w:rsidR="002E731E">
        <w:rPr>
          <w:rStyle w:val="hps"/>
          <w:rFonts w:ascii="Arial" w:hAnsi="Arial" w:cs="Arial"/>
          <w:color w:val="333333"/>
        </w:rPr>
        <w:t>ой системы</w:t>
      </w:r>
      <w:r>
        <w:rPr>
          <w:rStyle w:val="longtext"/>
          <w:rFonts w:ascii="Arial" w:hAnsi="Arial" w:cs="Arial"/>
          <w:color w:val="333333"/>
        </w:rPr>
        <w:t xml:space="preserve">, </w:t>
      </w:r>
      <w:r w:rsidR="00E81337">
        <w:rPr>
          <w:rStyle w:val="hps"/>
          <w:rFonts w:ascii="Arial" w:hAnsi="Arial" w:cs="Arial"/>
          <w:color w:val="333333"/>
        </w:rPr>
        <w:t xml:space="preserve">бюджет, сэкономленный </w:t>
      </w:r>
      <w:r w:rsidR="000F40A4">
        <w:rPr>
          <w:rStyle w:val="hps"/>
          <w:rFonts w:ascii="Arial" w:hAnsi="Arial" w:cs="Arial"/>
          <w:color w:val="333333"/>
        </w:rPr>
        <w:t>в результате</w:t>
      </w:r>
      <w:r>
        <w:rPr>
          <w:rStyle w:val="hps"/>
          <w:rFonts w:ascii="Arial" w:hAnsi="Arial" w:cs="Arial"/>
          <w:color w:val="333333"/>
        </w:rPr>
        <w:t xml:space="preserve"> увеличения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экономи</w:t>
      </w:r>
      <w:r w:rsidR="000F40A4">
        <w:rPr>
          <w:rStyle w:val="hps"/>
          <w:rFonts w:ascii="Arial" w:hAnsi="Arial" w:cs="Arial"/>
          <w:color w:val="333333"/>
        </w:rPr>
        <w:t>и</w:t>
      </w:r>
      <w:r w:rsidR="00E81337">
        <w:rPr>
          <w:rStyle w:val="hps"/>
          <w:rFonts w:ascii="Arial" w:hAnsi="Arial" w:cs="Arial"/>
          <w:color w:val="333333"/>
        </w:rPr>
        <w:t>,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будет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E81337">
        <w:rPr>
          <w:rStyle w:val="hps"/>
          <w:rFonts w:ascii="Arial" w:hAnsi="Arial" w:cs="Arial"/>
          <w:color w:val="333333"/>
        </w:rPr>
        <w:t xml:space="preserve">повторно </w:t>
      </w:r>
      <w:r w:rsidR="002E731E">
        <w:rPr>
          <w:rStyle w:val="hps"/>
          <w:rFonts w:ascii="Arial" w:hAnsi="Arial" w:cs="Arial"/>
          <w:color w:val="333333"/>
        </w:rPr>
        <w:t>вложен</w:t>
      </w:r>
      <w:r>
        <w:rPr>
          <w:rStyle w:val="long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в</w:t>
      </w:r>
      <w:r>
        <w:rPr>
          <w:rStyle w:val="longtext"/>
          <w:rFonts w:ascii="Arial" w:hAnsi="Arial" w:cs="Arial"/>
          <w:color w:val="333333"/>
        </w:rPr>
        <w:t xml:space="preserve"> </w:t>
      </w:r>
      <w:r w:rsidR="000B4036">
        <w:rPr>
          <w:rStyle w:val="longtext"/>
          <w:rFonts w:ascii="Arial" w:hAnsi="Arial" w:cs="Arial"/>
          <w:color w:val="333333"/>
        </w:rPr>
        <w:t xml:space="preserve">противотуберкулезные </w:t>
      </w:r>
      <w:r>
        <w:rPr>
          <w:rStyle w:val="hps"/>
          <w:rFonts w:ascii="Arial" w:hAnsi="Arial" w:cs="Arial"/>
          <w:color w:val="333333"/>
        </w:rPr>
        <w:t>программ</w:t>
      </w:r>
      <w:r w:rsidR="002E731E">
        <w:rPr>
          <w:rStyle w:val="hps"/>
          <w:rFonts w:ascii="Arial" w:hAnsi="Arial" w:cs="Arial"/>
          <w:color w:val="333333"/>
        </w:rPr>
        <w:t xml:space="preserve">ы по </w:t>
      </w:r>
      <w:r>
        <w:rPr>
          <w:rStyle w:val="hps"/>
          <w:rFonts w:ascii="Arial" w:hAnsi="Arial" w:cs="Arial"/>
          <w:color w:val="333333"/>
        </w:rPr>
        <w:t>амбулаторно</w:t>
      </w:r>
      <w:r w:rsidR="002E731E">
        <w:rPr>
          <w:rStyle w:val="hps"/>
          <w:rFonts w:ascii="Arial" w:hAnsi="Arial" w:cs="Arial"/>
          <w:color w:val="333333"/>
        </w:rPr>
        <w:t>му</w:t>
      </w:r>
      <w:r w:rsidR="00E81337">
        <w:rPr>
          <w:rStyle w:val="hps"/>
          <w:rFonts w:ascii="Arial" w:hAnsi="Arial" w:cs="Arial"/>
          <w:color w:val="333333"/>
        </w:rPr>
        <w:t xml:space="preserve"> </w:t>
      </w:r>
      <w:r w:rsidR="000B4036">
        <w:rPr>
          <w:rStyle w:val="hps"/>
          <w:rFonts w:ascii="Arial" w:hAnsi="Arial" w:cs="Arial"/>
          <w:color w:val="333333"/>
        </w:rPr>
        <w:t>лечени</w:t>
      </w:r>
      <w:r w:rsidR="002E731E">
        <w:rPr>
          <w:rStyle w:val="hps"/>
          <w:rFonts w:ascii="Arial" w:hAnsi="Arial" w:cs="Arial"/>
          <w:color w:val="333333"/>
        </w:rPr>
        <w:t>ю</w:t>
      </w:r>
      <w:r>
        <w:rPr>
          <w:rStyle w:val="longtext"/>
          <w:rFonts w:ascii="Arial" w:hAnsi="Arial" w:cs="Arial"/>
          <w:color w:val="333333"/>
        </w:rPr>
        <w:t xml:space="preserve">, </w:t>
      </w:r>
      <w:r w:rsidR="000B4036">
        <w:rPr>
          <w:rStyle w:val="longtext"/>
          <w:rFonts w:ascii="Arial" w:hAnsi="Arial" w:cs="Arial"/>
          <w:color w:val="333333"/>
        </w:rPr>
        <w:t>поддержк</w:t>
      </w:r>
      <w:r w:rsidR="002E731E">
        <w:rPr>
          <w:rStyle w:val="longtext"/>
          <w:rFonts w:ascii="Arial" w:hAnsi="Arial" w:cs="Arial"/>
          <w:color w:val="333333"/>
        </w:rPr>
        <w:t>е</w:t>
      </w:r>
      <w:r w:rsidR="000B4036">
        <w:rPr>
          <w:rStyle w:val="longtext"/>
          <w:rFonts w:ascii="Arial" w:hAnsi="Arial" w:cs="Arial"/>
          <w:color w:val="333333"/>
        </w:rPr>
        <w:t xml:space="preserve"> пациентам</w:t>
      </w:r>
      <w:r w:rsidR="000B4036">
        <w:rPr>
          <w:rStyle w:val="hps"/>
          <w:rFonts w:ascii="Arial" w:hAnsi="Arial" w:cs="Arial"/>
          <w:color w:val="333333"/>
        </w:rPr>
        <w:t xml:space="preserve"> и </w:t>
      </w:r>
      <w:r>
        <w:rPr>
          <w:rStyle w:val="hps"/>
          <w:rFonts w:ascii="Arial" w:hAnsi="Arial" w:cs="Arial"/>
          <w:color w:val="333333"/>
        </w:rPr>
        <w:t>вовлечени</w:t>
      </w:r>
      <w:r w:rsidR="008E58B0">
        <w:rPr>
          <w:rStyle w:val="hps"/>
          <w:rFonts w:ascii="Arial" w:hAnsi="Arial" w:cs="Arial"/>
          <w:color w:val="333333"/>
        </w:rPr>
        <w:t>ю</w:t>
      </w:r>
      <w:r>
        <w:rPr>
          <w:rStyle w:val="hps"/>
          <w:rFonts w:ascii="Arial" w:hAnsi="Arial" w:cs="Arial"/>
          <w:color w:val="333333"/>
        </w:rPr>
        <w:t xml:space="preserve"> гражданского общества</w:t>
      </w:r>
      <w:r>
        <w:rPr>
          <w:rStyle w:val="longtext"/>
          <w:rFonts w:ascii="Arial" w:hAnsi="Arial" w:cs="Arial"/>
          <w:color w:val="333333"/>
        </w:rPr>
        <w:t>.</w:t>
      </w:r>
    </w:p>
    <w:p w:rsidR="00452E20" w:rsidRDefault="00452E20" w:rsidP="000B4036">
      <w:pPr>
        <w:pStyle w:val="a3"/>
        <w:tabs>
          <w:tab w:val="left" w:pos="284"/>
        </w:tabs>
        <w:jc w:val="both"/>
        <w:rPr>
          <w:rStyle w:val="longtext"/>
          <w:rFonts w:ascii="Arial" w:hAnsi="Arial" w:cs="Arial"/>
          <w:color w:val="333333"/>
        </w:rPr>
      </w:pPr>
    </w:p>
    <w:p w:rsidR="00D130C3" w:rsidRDefault="00452E20" w:rsidP="00452E20">
      <w:pPr>
        <w:pStyle w:val="a3"/>
        <w:jc w:val="both"/>
        <w:rPr>
          <w:rFonts w:ascii="Arial" w:hAnsi="Arial" w:cs="Arial"/>
        </w:rPr>
      </w:pPr>
      <w:r w:rsidRPr="00452E20">
        <w:rPr>
          <w:rFonts w:ascii="Arial" w:hAnsi="Arial" w:cs="Arial"/>
        </w:rPr>
        <w:t>7</w:t>
      </w:r>
      <w:r w:rsidR="002055CE" w:rsidRPr="00452E20">
        <w:rPr>
          <w:rFonts w:ascii="Arial" w:hAnsi="Arial" w:cs="Arial"/>
        </w:rPr>
        <w:t>. Следует также отметить</w:t>
      </w:r>
      <w:r w:rsidR="00D130C3">
        <w:rPr>
          <w:rFonts w:ascii="Arial" w:hAnsi="Arial" w:cs="Arial"/>
        </w:rPr>
        <w:t>, что стратегический подход будет принят</w:t>
      </w:r>
      <w:r w:rsidR="002055CE" w:rsidRPr="00452E20">
        <w:rPr>
          <w:rFonts w:ascii="Arial" w:hAnsi="Arial" w:cs="Arial"/>
        </w:rPr>
        <w:t xml:space="preserve"> для решения вопрос</w:t>
      </w:r>
      <w:r w:rsidR="008E58B0">
        <w:rPr>
          <w:rFonts w:ascii="Arial" w:hAnsi="Arial" w:cs="Arial"/>
        </w:rPr>
        <w:t>ов по</w:t>
      </w:r>
      <w:r w:rsidR="002055CE" w:rsidRPr="00452E20">
        <w:rPr>
          <w:rFonts w:ascii="Arial" w:hAnsi="Arial" w:cs="Arial"/>
        </w:rPr>
        <w:t xml:space="preserve"> </w:t>
      </w:r>
      <w:r w:rsidR="008E58B0">
        <w:rPr>
          <w:rFonts w:ascii="Arial" w:hAnsi="Arial" w:cs="Arial"/>
        </w:rPr>
        <w:t xml:space="preserve"> кадровым</w:t>
      </w:r>
      <w:r w:rsidR="002055CE" w:rsidRPr="00452E20">
        <w:rPr>
          <w:rFonts w:ascii="Arial" w:hAnsi="Arial" w:cs="Arial"/>
        </w:rPr>
        <w:t xml:space="preserve"> ресурс</w:t>
      </w:r>
      <w:r w:rsidR="008E58B0">
        <w:rPr>
          <w:rFonts w:ascii="Arial" w:hAnsi="Arial" w:cs="Arial"/>
        </w:rPr>
        <w:t>ам</w:t>
      </w:r>
      <w:r w:rsidR="002055CE" w:rsidRPr="00452E20">
        <w:rPr>
          <w:rFonts w:ascii="Arial" w:hAnsi="Arial" w:cs="Arial"/>
        </w:rPr>
        <w:t xml:space="preserve"> (например, перепо</w:t>
      </w:r>
      <w:r w:rsidR="008E58B0">
        <w:rPr>
          <w:rFonts w:ascii="Arial" w:hAnsi="Arial" w:cs="Arial"/>
        </w:rPr>
        <w:t xml:space="preserve">дготовки медицинских работников, </w:t>
      </w:r>
      <w:r w:rsidR="002055CE" w:rsidRPr="00452E20">
        <w:rPr>
          <w:rFonts w:ascii="Arial" w:hAnsi="Arial" w:cs="Arial"/>
        </w:rPr>
        <w:t>работаю</w:t>
      </w:r>
      <w:r w:rsidR="00D130C3">
        <w:rPr>
          <w:rFonts w:ascii="Arial" w:hAnsi="Arial" w:cs="Arial"/>
        </w:rPr>
        <w:t>щих</w:t>
      </w:r>
      <w:r w:rsidR="002055CE" w:rsidRPr="00452E20">
        <w:rPr>
          <w:rFonts w:ascii="Arial" w:hAnsi="Arial" w:cs="Arial"/>
        </w:rPr>
        <w:t xml:space="preserve"> в противотуберкулезных </w:t>
      </w:r>
      <w:r w:rsidR="008E58B0">
        <w:rPr>
          <w:rFonts w:ascii="Arial" w:hAnsi="Arial" w:cs="Arial"/>
        </w:rPr>
        <w:t>клиниках</w:t>
      </w:r>
      <w:r w:rsidR="002055CE" w:rsidRPr="00452E20">
        <w:rPr>
          <w:rFonts w:ascii="Arial" w:hAnsi="Arial" w:cs="Arial"/>
        </w:rPr>
        <w:t xml:space="preserve"> для обеспечения широкого спектра услуг ПМСП ...). Поддержка </w:t>
      </w:r>
      <w:r w:rsidR="00D130C3">
        <w:rPr>
          <w:rFonts w:ascii="Arial" w:hAnsi="Arial" w:cs="Arial"/>
        </w:rPr>
        <w:t xml:space="preserve">в </w:t>
      </w:r>
      <w:r w:rsidR="00F33D1B">
        <w:rPr>
          <w:rFonts w:ascii="Arial" w:hAnsi="Arial" w:cs="Arial"/>
        </w:rPr>
        <w:t>усилении</w:t>
      </w:r>
      <w:r w:rsidR="002055CE" w:rsidRPr="00452E20">
        <w:rPr>
          <w:rFonts w:ascii="Arial" w:hAnsi="Arial" w:cs="Arial"/>
        </w:rPr>
        <w:t xml:space="preserve"> потенциала</w:t>
      </w:r>
      <w:r w:rsidR="00D130C3">
        <w:rPr>
          <w:rFonts w:ascii="Arial" w:hAnsi="Arial" w:cs="Arial"/>
        </w:rPr>
        <w:t xml:space="preserve"> некоторых из них</w:t>
      </w:r>
      <w:r w:rsidR="002055CE" w:rsidRPr="00452E20">
        <w:rPr>
          <w:rFonts w:ascii="Arial" w:hAnsi="Arial" w:cs="Arial"/>
        </w:rPr>
        <w:t xml:space="preserve"> может быть также включен</w:t>
      </w:r>
      <w:r w:rsidR="00D130C3">
        <w:rPr>
          <w:rFonts w:ascii="Arial" w:hAnsi="Arial" w:cs="Arial"/>
        </w:rPr>
        <w:t>а</w:t>
      </w:r>
      <w:r w:rsidR="002055CE" w:rsidRPr="00452E20">
        <w:rPr>
          <w:rFonts w:ascii="Arial" w:hAnsi="Arial" w:cs="Arial"/>
        </w:rPr>
        <w:t xml:space="preserve"> в </w:t>
      </w:r>
      <w:proofErr w:type="gramStart"/>
      <w:r w:rsidR="00D130C3">
        <w:rPr>
          <w:rFonts w:ascii="Arial" w:hAnsi="Arial" w:cs="Arial"/>
        </w:rPr>
        <w:t>КЗ</w:t>
      </w:r>
      <w:proofErr w:type="gramEnd"/>
      <w:r w:rsidR="002055CE" w:rsidRPr="00452E20">
        <w:rPr>
          <w:rFonts w:ascii="Arial" w:hAnsi="Arial" w:cs="Arial"/>
        </w:rPr>
        <w:t xml:space="preserve"> (особенно, если она включает в себя </w:t>
      </w:r>
      <w:r w:rsidR="00D130C3">
        <w:rPr>
          <w:rFonts w:ascii="Arial" w:hAnsi="Arial" w:cs="Arial"/>
        </w:rPr>
        <w:t xml:space="preserve">менеджмент </w:t>
      </w:r>
      <w:r w:rsidR="002055CE" w:rsidRPr="00452E20">
        <w:rPr>
          <w:rFonts w:ascii="Arial" w:hAnsi="Arial" w:cs="Arial"/>
        </w:rPr>
        <w:t>ВИЧ и ТБ случае</w:t>
      </w:r>
      <w:r w:rsidR="00D130C3">
        <w:rPr>
          <w:rFonts w:ascii="Arial" w:hAnsi="Arial" w:cs="Arial"/>
        </w:rPr>
        <w:t>в</w:t>
      </w:r>
      <w:r w:rsidR="002055CE" w:rsidRPr="00452E20">
        <w:rPr>
          <w:rFonts w:ascii="Arial" w:hAnsi="Arial" w:cs="Arial"/>
        </w:rPr>
        <w:t xml:space="preserve"> на уровне ПМСП).</w:t>
      </w:r>
    </w:p>
    <w:p w:rsidR="00D130C3" w:rsidRDefault="00D130C3" w:rsidP="00452E20">
      <w:pPr>
        <w:pStyle w:val="a3"/>
        <w:jc w:val="both"/>
        <w:rPr>
          <w:rFonts w:ascii="Arial" w:hAnsi="Arial" w:cs="Arial"/>
        </w:rPr>
      </w:pPr>
    </w:p>
    <w:p w:rsidR="00452E20" w:rsidRPr="00D130C3" w:rsidRDefault="002055CE" w:rsidP="00452E20">
      <w:pPr>
        <w:pStyle w:val="a3"/>
        <w:jc w:val="both"/>
        <w:rPr>
          <w:rFonts w:ascii="Arial" w:hAnsi="Arial" w:cs="Arial"/>
          <w:b/>
        </w:rPr>
      </w:pPr>
      <w:r w:rsidRPr="00D130C3">
        <w:rPr>
          <w:rFonts w:ascii="Arial" w:hAnsi="Arial" w:cs="Arial"/>
          <w:b/>
        </w:rPr>
        <w:t xml:space="preserve">Содержание </w:t>
      </w:r>
      <w:r w:rsidR="00F93428">
        <w:rPr>
          <w:rFonts w:ascii="Arial" w:hAnsi="Arial" w:cs="Arial"/>
          <w:b/>
        </w:rPr>
        <w:t>Цели</w:t>
      </w:r>
      <w:r w:rsidRPr="00D130C3">
        <w:rPr>
          <w:rFonts w:ascii="Arial" w:hAnsi="Arial" w:cs="Arial"/>
          <w:b/>
        </w:rPr>
        <w:t xml:space="preserve"> 2:</w:t>
      </w:r>
    </w:p>
    <w:p w:rsidR="00452E20" w:rsidRPr="00452E20" w:rsidRDefault="002055CE" w:rsidP="00452E20">
      <w:pPr>
        <w:pStyle w:val="a3"/>
        <w:jc w:val="both"/>
        <w:rPr>
          <w:rFonts w:ascii="Arial" w:hAnsi="Arial" w:cs="Arial"/>
        </w:rPr>
      </w:pPr>
      <w:r w:rsidRPr="00452E20">
        <w:rPr>
          <w:rFonts w:ascii="Arial" w:hAnsi="Arial" w:cs="Arial"/>
        </w:rPr>
        <w:t>8. Он должен включать основные направления (и соответствующих главных о</w:t>
      </w:r>
      <w:r w:rsidR="008D6C18">
        <w:rPr>
          <w:rFonts w:ascii="Arial" w:hAnsi="Arial" w:cs="Arial"/>
        </w:rPr>
        <w:t>боснования</w:t>
      </w:r>
      <w:r w:rsidRPr="00452E20">
        <w:rPr>
          <w:rFonts w:ascii="Arial" w:hAnsi="Arial" w:cs="Arial"/>
        </w:rPr>
        <w:t xml:space="preserve">) стратегии расширения </w:t>
      </w:r>
      <w:proofErr w:type="spellStart"/>
      <w:r w:rsidRPr="00452E20">
        <w:rPr>
          <w:rFonts w:ascii="Arial" w:hAnsi="Arial" w:cs="Arial"/>
        </w:rPr>
        <w:t>Gene</w:t>
      </w:r>
      <w:proofErr w:type="spellEnd"/>
      <w:r w:rsidR="00A23FD4" w:rsidRPr="00A23FD4">
        <w:rPr>
          <w:rFonts w:ascii="Arial" w:hAnsi="Arial" w:cs="Arial"/>
        </w:rPr>
        <w:t xml:space="preserve"> </w:t>
      </w:r>
      <w:r w:rsidRPr="00452E20">
        <w:rPr>
          <w:rFonts w:ascii="Arial" w:hAnsi="Arial" w:cs="Arial"/>
        </w:rPr>
        <w:t>Xpert (GX) (приоритетные</w:t>
      </w:r>
      <w:bookmarkStart w:id="0" w:name="_GoBack"/>
      <w:bookmarkEnd w:id="0"/>
      <w:r w:rsidRPr="00452E20">
        <w:rPr>
          <w:rFonts w:ascii="Arial" w:hAnsi="Arial" w:cs="Arial"/>
        </w:rPr>
        <w:t xml:space="preserve"> </w:t>
      </w:r>
      <w:r w:rsidR="00EB7FA4">
        <w:rPr>
          <w:rFonts w:ascii="Arial" w:hAnsi="Arial" w:cs="Arial"/>
        </w:rPr>
        <w:t>сайты</w:t>
      </w:r>
      <w:r w:rsidRPr="00452E20">
        <w:rPr>
          <w:rFonts w:ascii="Arial" w:hAnsi="Arial" w:cs="Arial"/>
        </w:rPr>
        <w:t xml:space="preserve">, устойчивость, </w:t>
      </w:r>
      <w:r w:rsidR="00EB7FA4">
        <w:rPr>
          <w:rFonts w:ascii="Arial" w:hAnsi="Arial" w:cs="Arial"/>
        </w:rPr>
        <w:t>вклады</w:t>
      </w:r>
      <w:r w:rsidRPr="00452E20">
        <w:rPr>
          <w:rFonts w:ascii="Arial" w:hAnsi="Arial" w:cs="Arial"/>
        </w:rPr>
        <w:t xml:space="preserve"> </w:t>
      </w:r>
      <w:r w:rsidR="00EB7FA4">
        <w:rPr>
          <w:rFonts w:ascii="Arial" w:hAnsi="Arial" w:cs="Arial"/>
        </w:rPr>
        <w:t xml:space="preserve">партнеров) </w:t>
      </w:r>
      <w:r w:rsidR="00EB7FA4">
        <w:rPr>
          <w:rFonts w:ascii="Arial" w:hAnsi="Arial" w:cs="Arial"/>
        </w:rPr>
        <w:lastRenderedPageBreak/>
        <w:t>и национальный</w:t>
      </w:r>
      <w:r w:rsidRPr="00452E20">
        <w:rPr>
          <w:rFonts w:ascii="Arial" w:hAnsi="Arial" w:cs="Arial"/>
        </w:rPr>
        <w:t xml:space="preserve"> диагностический алгоритм использования GX. Она также должна включать наличие </w:t>
      </w:r>
      <w:r w:rsidR="00F33D1B">
        <w:rPr>
          <w:rFonts w:ascii="Arial" w:hAnsi="Arial" w:cs="Arial"/>
        </w:rPr>
        <w:t>ПВР</w:t>
      </w:r>
      <w:r w:rsidRPr="00452E20">
        <w:rPr>
          <w:rFonts w:ascii="Arial" w:hAnsi="Arial" w:cs="Arial"/>
        </w:rPr>
        <w:t xml:space="preserve"> для всех больных МЛУ-ТБ, которые будут диагностированы GX.</w:t>
      </w:r>
    </w:p>
    <w:p w:rsidR="00452E20" w:rsidRDefault="002055CE" w:rsidP="00452E20">
      <w:pPr>
        <w:pStyle w:val="a3"/>
        <w:jc w:val="both"/>
        <w:rPr>
          <w:rFonts w:ascii="Arial" w:hAnsi="Arial" w:cs="Arial"/>
        </w:rPr>
      </w:pPr>
      <w:r w:rsidRPr="00452E20">
        <w:rPr>
          <w:rFonts w:ascii="Arial" w:hAnsi="Arial" w:cs="Arial"/>
        </w:rPr>
        <w:t>9. Стратегия расширения (оборудования, рас</w:t>
      </w:r>
      <w:r w:rsidR="000B25D4">
        <w:rPr>
          <w:rFonts w:ascii="Arial" w:hAnsi="Arial" w:cs="Arial"/>
        </w:rPr>
        <w:t>ходные</w:t>
      </w:r>
      <w:r w:rsidR="00EB7FA4">
        <w:rPr>
          <w:rFonts w:ascii="Arial" w:hAnsi="Arial" w:cs="Arial"/>
        </w:rPr>
        <w:t xml:space="preserve"> материал</w:t>
      </w:r>
      <w:r w:rsidR="000B25D4">
        <w:rPr>
          <w:rFonts w:ascii="Arial" w:hAnsi="Arial" w:cs="Arial"/>
        </w:rPr>
        <w:t>ы</w:t>
      </w:r>
      <w:r w:rsidR="00EB7FA4">
        <w:rPr>
          <w:rFonts w:ascii="Arial" w:hAnsi="Arial" w:cs="Arial"/>
        </w:rPr>
        <w:t xml:space="preserve">, обучение, </w:t>
      </w:r>
      <w:proofErr w:type="spellStart"/>
      <w:proofErr w:type="gramStart"/>
      <w:r w:rsidR="00EB7FA4">
        <w:rPr>
          <w:rFonts w:ascii="Arial" w:hAnsi="Arial" w:cs="Arial"/>
        </w:rPr>
        <w:t>M</w:t>
      </w:r>
      <w:proofErr w:type="gramEnd"/>
      <w:r w:rsidR="00EB7FA4">
        <w:rPr>
          <w:rFonts w:ascii="Arial" w:hAnsi="Arial" w:cs="Arial"/>
        </w:rPr>
        <w:t>иО</w:t>
      </w:r>
      <w:proofErr w:type="spellEnd"/>
      <w:r w:rsidRPr="00452E20">
        <w:rPr>
          <w:rFonts w:ascii="Arial" w:hAnsi="Arial" w:cs="Arial"/>
        </w:rPr>
        <w:t xml:space="preserve">), а также </w:t>
      </w:r>
      <w:r w:rsidR="00082C76">
        <w:rPr>
          <w:rFonts w:ascii="Arial" w:hAnsi="Arial" w:cs="Arial"/>
        </w:rPr>
        <w:t>стоимость необходимых дополнительных</w:t>
      </w:r>
      <w:r w:rsidRPr="00452E20">
        <w:rPr>
          <w:rFonts w:ascii="Arial" w:hAnsi="Arial" w:cs="Arial"/>
        </w:rPr>
        <w:t xml:space="preserve"> </w:t>
      </w:r>
      <w:r w:rsidR="00F33D1B">
        <w:rPr>
          <w:rFonts w:ascii="Arial" w:hAnsi="Arial" w:cs="Arial"/>
        </w:rPr>
        <w:t>ПВР</w:t>
      </w:r>
      <w:r w:rsidRPr="00452E20">
        <w:rPr>
          <w:rFonts w:ascii="Arial" w:hAnsi="Arial" w:cs="Arial"/>
        </w:rPr>
        <w:t xml:space="preserve"> должны быть </w:t>
      </w:r>
      <w:r w:rsidR="00EB7FA4">
        <w:rPr>
          <w:rFonts w:ascii="Arial" w:hAnsi="Arial" w:cs="Arial"/>
        </w:rPr>
        <w:t>разделены</w:t>
      </w:r>
      <w:r w:rsidRPr="00452E20">
        <w:rPr>
          <w:rFonts w:ascii="Arial" w:hAnsi="Arial" w:cs="Arial"/>
        </w:rPr>
        <w:t xml:space="preserve"> с государственн</w:t>
      </w:r>
      <w:r w:rsidR="00EB7FA4">
        <w:rPr>
          <w:rFonts w:ascii="Arial" w:hAnsi="Arial" w:cs="Arial"/>
        </w:rPr>
        <w:t xml:space="preserve">ым </w:t>
      </w:r>
      <w:r w:rsidRPr="00452E20">
        <w:rPr>
          <w:rFonts w:ascii="Arial" w:hAnsi="Arial" w:cs="Arial"/>
        </w:rPr>
        <w:t>бюджет</w:t>
      </w:r>
      <w:r w:rsidR="00EB7FA4">
        <w:rPr>
          <w:rFonts w:ascii="Arial" w:hAnsi="Arial" w:cs="Arial"/>
        </w:rPr>
        <w:t>ом</w:t>
      </w:r>
      <w:r w:rsidRPr="00452E20">
        <w:rPr>
          <w:rFonts w:ascii="Arial" w:hAnsi="Arial" w:cs="Arial"/>
        </w:rPr>
        <w:t>.</w:t>
      </w:r>
    </w:p>
    <w:p w:rsidR="00452E20" w:rsidRPr="00452E20" w:rsidRDefault="00452E20" w:rsidP="00452E20">
      <w:pPr>
        <w:pStyle w:val="a3"/>
        <w:jc w:val="both"/>
        <w:rPr>
          <w:rFonts w:ascii="Arial" w:hAnsi="Arial" w:cs="Arial"/>
        </w:rPr>
      </w:pPr>
    </w:p>
    <w:p w:rsidR="00452E20" w:rsidRPr="00EB7FA4" w:rsidRDefault="002055CE" w:rsidP="00452E20">
      <w:pPr>
        <w:pStyle w:val="a3"/>
        <w:jc w:val="both"/>
        <w:rPr>
          <w:rFonts w:ascii="Arial" w:hAnsi="Arial" w:cs="Arial"/>
          <w:b/>
        </w:rPr>
      </w:pPr>
      <w:r w:rsidRPr="00EB7FA4">
        <w:rPr>
          <w:rFonts w:ascii="Arial" w:hAnsi="Arial" w:cs="Arial"/>
          <w:b/>
        </w:rPr>
        <w:t>Содержание</w:t>
      </w:r>
      <w:r w:rsidR="00F93428">
        <w:rPr>
          <w:rFonts w:ascii="Arial" w:hAnsi="Arial" w:cs="Arial"/>
          <w:b/>
        </w:rPr>
        <w:t xml:space="preserve"> Цели</w:t>
      </w:r>
      <w:r w:rsidRPr="00EB7FA4">
        <w:rPr>
          <w:rFonts w:ascii="Arial" w:hAnsi="Arial" w:cs="Arial"/>
          <w:b/>
        </w:rPr>
        <w:t xml:space="preserve"> 3:</w:t>
      </w:r>
    </w:p>
    <w:p w:rsidR="00452E20" w:rsidRPr="00452E20" w:rsidRDefault="002055CE" w:rsidP="00452E20">
      <w:pPr>
        <w:pStyle w:val="a3"/>
        <w:jc w:val="both"/>
        <w:rPr>
          <w:rFonts w:ascii="Arial" w:hAnsi="Arial" w:cs="Arial"/>
        </w:rPr>
      </w:pPr>
      <w:r w:rsidRPr="00452E20">
        <w:rPr>
          <w:rFonts w:ascii="Arial" w:hAnsi="Arial" w:cs="Arial"/>
        </w:rPr>
        <w:t>10. Она должна быть более четкой и охватывать ограничения существующ</w:t>
      </w:r>
      <w:r w:rsidR="000B25D4">
        <w:rPr>
          <w:rFonts w:ascii="Arial" w:hAnsi="Arial" w:cs="Arial"/>
        </w:rPr>
        <w:t xml:space="preserve">его лечения </w:t>
      </w:r>
      <w:r w:rsidRPr="00452E20">
        <w:rPr>
          <w:rFonts w:ascii="Arial" w:hAnsi="Arial" w:cs="Arial"/>
        </w:rPr>
        <w:t xml:space="preserve">в </w:t>
      </w:r>
      <w:r w:rsidR="000B25D4">
        <w:rPr>
          <w:rFonts w:ascii="Arial" w:hAnsi="Arial" w:cs="Arial"/>
        </w:rPr>
        <w:t xml:space="preserve">клиниках </w:t>
      </w:r>
      <w:r w:rsidRPr="00452E20">
        <w:rPr>
          <w:rFonts w:ascii="Arial" w:hAnsi="Arial" w:cs="Arial"/>
        </w:rPr>
        <w:t>и необходимост</w:t>
      </w:r>
      <w:r w:rsidR="000B25D4">
        <w:rPr>
          <w:rFonts w:ascii="Arial" w:hAnsi="Arial" w:cs="Arial"/>
        </w:rPr>
        <w:t>ь</w:t>
      </w:r>
      <w:r w:rsidRPr="00452E20">
        <w:rPr>
          <w:rFonts w:ascii="Arial" w:hAnsi="Arial" w:cs="Arial"/>
        </w:rPr>
        <w:t xml:space="preserve"> быстро</w:t>
      </w:r>
      <w:r w:rsidR="000B25D4">
        <w:rPr>
          <w:rFonts w:ascii="Arial" w:hAnsi="Arial" w:cs="Arial"/>
        </w:rPr>
        <w:t>го</w:t>
      </w:r>
      <w:r w:rsidRPr="00452E20">
        <w:rPr>
          <w:rFonts w:ascii="Arial" w:hAnsi="Arial" w:cs="Arial"/>
        </w:rPr>
        <w:t xml:space="preserve"> пере</w:t>
      </w:r>
      <w:r w:rsidR="000B25D4">
        <w:rPr>
          <w:rFonts w:ascii="Arial" w:hAnsi="Arial" w:cs="Arial"/>
        </w:rPr>
        <w:t>хода</w:t>
      </w:r>
      <w:r w:rsidRPr="00452E20">
        <w:rPr>
          <w:rFonts w:ascii="Arial" w:hAnsi="Arial" w:cs="Arial"/>
        </w:rPr>
        <w:t xml:space="preserve"> на амбулаторное лечение, включая обеспечение ТБ и М</w:t>
      </w:r>
      <w:r w:rsidR="00452E20" w:rsidRPr="00452E20">
        <w:rPr>
          <w:rFonts w:ascii="Arial" w:hAnsi="Arial" w:cs="Arial"/>
        </w:rPr>
        <w:t>/</w:t>
      </w:r>
      <w:r w:rsidRPr="00452E20">
        <w:rPr>
          <w:rFonts w:ascii="Arial" w:hAnsi="Arial" w:cs="Arial"/>
        </w:rPr>
        <w:t>ШЛУ-ТБ</w:t>
      </w:r>
      <w:r w:rsidR="00452E20" w:rsidRPr="00452E20">
        <w:rPr>
          <w:rFonts w:ascii="Arial" w:hAnsi="Arial" w:cs="Arial"/>
        </w:rPr>
        <w:t>.</w:t>
      </w:r>
      <w:r w:rsidRPr="00452E20">
        <w:rPr>
          <w:rFonts w:ascii="Arial" w:hAnsi="Arial" w:cs="Arial"/>
        </w:rPr>
        <w:t xml:space="preserve"> Поддержка тех или иных лекарств гарантированного качества. Опыт пилотного проекта</w:t>
      </w:r>
      <w:r w:rsidR="000B25D4">
        <w:rPr>
          <w:rFonts w:ascii="Arial" w:hAnsi="Arial" w:cs="Arial"/>
        </w:rPr>
        <w:t>, финансируемого</w:t>
      </w:r>
      <w:r w:rsidRPr="00452E20">
        <w:rPr>
          <w:rFonts w:ascii="Arial" w:hAnsi="Arial" w:cs="Arial"/>
        </w:rPr>
        <w:t xml:space="preserve"> </w:t>
      </w:r>
      <w:r w:rsidR="000B25D4">
        <w:rPr>
          <w:rFonts w:ascii="Arial" w:hAnsi="Arial" w:cs="Arial"/>
          <w:lang w:val="en-US"/>
        </w:rPr>
        <w:t>USAID</w:t>
      </w:r>
      <w:r w:rsidR="000B25D4">
        <w:rPr>
          <w:rFonts w:ascii="Arial" w:hAnsi="Arial" w:cs="Arial"/>
        </w:rPr>
        <w:t>,</w:t>
      </w:r>
      <w:r w:rsidRPr="00452E20">
        <w:rPr>
          <w:rFonts w:ascii="Arial" w:hAnsi="Arial" w:cs="Arial"/>
        </w:rPr>
        <w:t xml:space="preserve"> США может быть представлен здесь.</w:t>
      </w:r>
    </w:p>
    <w:p w:rsidR="00452E20" w:rsidRPr="00452E20" w:rsidRDefault="002055CE" w:rsidP="00452E20">
      <w:pPr>
        <w:pStyle w:val="a3"/>
        <w:jc w:val="both"/>
        <w:rPr>
          <w:rFonts w:ascii="Arial" w:hAnsi="Arial" w:cs="Arial"/>
        </w:rPr>
      </w:pPr>
      <w:r w:rsidRPr="00452E20">
        <w:rPr>
          <w:rFonts w:ascii="Arial" w:hAnsi="Arial" w:cs="Arial"/>
        </w:rPr>
        <w:t xml:space="preserve">11. </w:t>
      </w:r>
      <w:r w:rsidR="00082C76">
        <w:rPr>
          <w:rFonts w:ascii="Arial" w:hAnsi="Arial" w:cs="Arial"/>
        </w:rPr>
        <w:t>П</w:t>
      </w:r>
      <w:r w:rsidRPr="00452E20">
        <w:rPr>
          <w:rFonts w:ascii="Arial" w:hAnsi="Arial" w:cs="Arial"/>
        </w:rPr>
        <w:t>ланир</w:t>
      </w:r>
      <w:r w:rsidR="00082C76">
        <w:rPr>
          <w:rFonts w:ascii="Arial" w:hAnsi="Arial" w:cs="Arial"/>
        </w:rPr>
        <w:t>уемые</w:t>
      </w:r>
      <w:r w:rsidRPr="00452E20">
        <w:rPr>
          <w:rFonts w:ascii="Arial" w:hAnsi="Arial" w:cs="Arial"/>
        </w:rPr>
        <w:t xml:space="preserve"> реформы должны быть </w:t>
      </w:r>
      <w:r w:rsidR="00082C76">
        <w:rPr>
          <w:rFonts w:ascii="Arial" w:hAnsi="Arial" w:cs="Arial"/>
        </w:rPr>
        <w:t>описаны</w:t>
      </w:r>
      <w:r w:rsidRPr="00452E20">
        <w:rPr>
          <w:rFonts w:ascii="Arial" w:hAnsi="Arial" w:cs="Arial"/>
        </w:rPr>
        <w:t xml:space="preserve"> в рамках этой цели</w:t>
      </w:r>
      <w:r w:rsidR="00082C76">
        <w:rPr>
          <w:rFonts w:ascii="Arial" w:hAnsi="Arial" w:cs="Arial"/>
        </w:rPr>
        <w:t>,</w:t>
      </w:r>
      <w:r w:rsidRPr="00452E20">
        <w:rPr>
          <w:rFonts w:ascii="Arial" w:hAnsi="Arial" w:cs="Arial"/>
        </w:rPr>
        <w:t xml:space="preserve"> в том числ</w:t>
      </w:r>
      <w:r w:rsidR="000B25D4">
        <w:rPr>
          <w:rFonts w:ascii="Arial" w:hAnsi="Arial" w:cs="Arial"/>
        </w:rPr>
        <w:t>е сотрудничество с ВБ. Раздел об использовании бедаквилина может быть уже более подробн</w:t>
      </w:r>
      <w:r w:rsidR="00082C76">
        <w:rPr>
          <w:rFonts w:ascii="Arial" w:hAnsi="Arial" w:cs="Arial"/>
        </w:rPr>
        <w:t>о описан</w:t>
      </w:r>
      <w:r w:rsidRPr="00452E20">
        <w:rPr>
          <w:rFonts w:ascii="Arial" w:hAnsi="Arial" w:cs="Arial"/>
        </w:rPr>
        <w:t>, следуя современны</w:t>
      </w:r>
      <w:r w:rsidR="000B25D4">
        <w:rPr>
          <w:rFonts w:ascii="Arial" w:hAnsi="Arial" w:cs="Arial"/>
        </w:rPr>
        <w:t>м</w:t>
      </w:r>
      <w:r w:rsidRPr="00452E20">
        <w:rPr>
          <w:rFonts w:ascii="Arial" w:hAnsi="Arial" w:cs="Arial"/>
        </w:rPr>
        <w:t xml:space="preserve"> рекомендаци</w:t>
      </w:r>
      <w:r w:rsidR="000B25D4">
        <w:rPr>
          <w:rFonts w:ascii="Arial" w:hAnsi="Arial" w:cs="Arial"/>
        </w:rPr>
        <w:t xml:space="preserve">ям </w:t>
      </w:r>
      <w:r w:rsidRPr="00452E20">
        <w:rPr>
          <w:rFonts w:ascii="Arial" w:hAnsi="Arial" w:cs="Arial"/>
        </w:rPr>
        <w:t>ВОЗ.</w:t>
      </w:r>
    </w:p>
    <w:p w:rsidR="00452E20" w:rsidRPr="000B25D4" w:rsidRDefault="00F93428" w:rsidP="00452E20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Содержание Цели</w:t>
      </w:r>
      <w:r w:rsidR="002055CE" w:rsidRPr="000B25D4">
        <w:rPr>
          <w:rFonts w:ascii="Arial" w:hAnsi="Arial" w:cs="Arial"/>
          <w:b/>
        </w:rPr>
        <w:t xml:space="preserve"> 4:</w:t>
      </w:r>
    </w:p>
    <w:p w:rsidR="00452E20" w:rsidRPr="00452E20" w:rsidRDefault="002055CE" w:rsidP="00452E20">
      <w:pPr>
        <w:pStyle w:val="a3"/>
        <w:jc w:val="both"/>
        <w:rPr>
          <w:rFonts w:ascii="Arial" w:hAnsi="Arial" w:cs="Arial"/>
        </w:rPr>
      </w:pPr>
      <w:r w:rsidRPr="00452E20">
        <w:rPr>
          <w:rFonts w:ascii="Arial" w:hAnsi="Arial" w:cs="Arial"/>
        </w:rPr>
        <w:t xml:space="preserve">12. Учитывая, что в стране опыт ограничен, путь к укреплению партнерства с гражданским </w:t>
      </w:r>
      <w:r w:rsidR="00082C76">
        <w:rPr>
          <w:rFonts w:ascii="Arial" w:hAnsi="Arial" w:cs="Arial"/>
        </w:rPr>
        <w:t>со</w:t>
      </w:r>
      <w:r w:rsidRPr="00452E20">
        <w:rPr>
          <w:rFonts w:ascii="Arial" w:hAnsi="Arial" w:cs="Arial"/>
        </w:rPr>
        <w:t>обществом долж</w:t>
      </w:r>
      <w:r w:rsidR="00082C76">
        <w:rPr>
          <w:rFonts w:ascii="Arial" w:hAnsi="Arial" w:cs="Arial"/>
        </w:rPr>
        <w:t>ен</w:t>
      </w:r>
      <w:r w:rsidRPr="00452E20">
        <w:rPr>
          <w:rFonts w:ascii="Arial" w:hAnsi="Arial" w:cs="Arial"/>
        </w:rPr>
        <w:t xml:space="preserve"> быть разработан. Права человека и гендерные вопросы также должны быть охвачены.</w:t>
      </w:r>
    </w:p>
    <w:p w:rsidR="00452E20" w:rsidRPr="00082C76" w:rsidRDefault="00F93428" w:rsidP="00452E20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Содержание Цели</w:t>
      </w:r>
      <w:r w:rsidR="002055CE" w:rsidRPr="00082C76">
        <w:rPr>
          <w:rFonts w:ascii="Arial" w:hAnsi="Arial" w:cs="Arial"/>
          <w:b/>
        </w:rPr>
        <w:t xml:space="preserve"> 5:</w:t>
      </w:r>
    </w:p>
    <w:p w:rsidR="00452E20" w:rsidRPr="00452E20" w:rsidRDefault="00082C76" w:rsidP="00452E2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13. См. 1.</w:t>
      </w:r>
      <w:r w:rsidR="002055CE" w:rsidRPr="00452E20">
        <w:rPr>
          <w:rFonts w:ascii="Arial" w:hAnsi="Arial" w:cs="Arial"/>
        </w:rPr>
        <w:t>, Она должна включать в с</w:t>
      </w:r>
      <w:r w:rsidR="008E58B0">
        <w:rPr>
          <w:rFonts w:ascii="Arial" w:hAnsi="Arial" w:cs="Arial"/>
        </w:rPr>
        <w:t xml:space="preserve">ебя основные пробелы (особенно в </w:t>
      </w:r>
      <w:r w:rsidR="002055CE" w:rsidRPr="00452E20">
        <w:rPr>
          <w:rFonts w:ascii="Arial" w:hAnsi="Arial" w:cs="Arial"/>
        </w:rPr>
        <w:t>охват</w:t>
      </w:r>
      <w:r w:rsidR="008E58B0">
        <w:rPr>
          <w:rFonts w:ascii="Arial" w:hAnsi="Arial" w:cs="Arial"/>
        </w:rPr>
        <w:t>е</w:t>
      </w:r>
      <w:r w:rsidR="002055CE" w:rsidRPr="00452E20">
        <w:rPr>
          <w:rFonts w:ascii="Arial" w:hAnsi="Arial" w:cs="Arial"/>
        </w:rPr>
        <w:t xml:space="preserve"> </w:t>
      </w:r>
      <w:proofErr w:type="gramStart"/>
      <w:r w:rsidR="002055CE" w:rsidRPr="00452E20">
        <w:rPr>
          <w:rFonts w:ascii="Arial" w:hAnsi="Arial" w:cs="Arial"/>
        </w:rPr>
        <w:t>АРТ</w:t>
      </w:r>
      <w:proofErr w:type="gramEnd"/>
      <w:r w:rsidR="002055CE" w:rsidRPr="00452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452E20">
        <w:rPr>
          <w:rFonts w:ascii="Arial" w:hAnsi="Arial" w:cs="Arial"/>
        </w:rPr>
        <w:t>ациентов</w:t>
      </w:r>
      <w:r>
        <w:rPr>
          <w:rFonts w:ascii="Arial" w:hAnsi="Arial" w:cs="Arial"/>
        </w:rPr>
        <w:t xml:space="preserve"> с </w:t>
      </w:r>
      <w:r w:rsidR="002055CE" w:rsidRPr="00452E20">
        <w:rPr>
          <w:rFonts w:ascii="Arial" w:hAnsi="Arial" w:cs="Arial"/>
        </w:rPr>
        <w:t>ТБ/ВИЧ</w:t>
      </w:r>
      <w:r>
        <w:rPr>
          <w:rFonts w:ascii="Arial" w:hAnsi="Arial" w:cs="Arial"/>
        </w:rPr>
        <w:t xml:space="preserve"> ко-инфекцией</w:t>
      </w:r>
      <w:r w:rsidR="00A80CFE">
        <w:rPr>
          <w:rFonts w:ascii="Arial" w:hAnsi="Arial" w:cs="Arial"/>
        </w:rPr>
        <w:t>, как только данные подтверждены</w:t>
      </w:r>
      <w:r w:rsidR="002055CE" w:rsidRPr="00452E20">
        <w:rPr>
          <w:rFonts w:ascii="Arial" w:hAnsi="Arial" w:cs="Arial"/>
        </w:rPr>
        <w:t>) и ключевы</w:t>
      </w:r>
      <w:r>
        <w:rPr>
          <w:rFonts w:ascii="Arial" w:hAnsi="Arial" w:cs="Arial"/>
        </w:rPr>
        <w:t>е</w:t>
      </w:r>
      <w:r w:rsidR="002055CE" w:rsidRPr="00452E20">
        <w:rPr>
          <w:rFonts w:ascii="Arial" w:hAnsi="Arial" w:cs="Arial"/>
        </w:rPr>
        <w:t xml:space="preserve"> компонент</w:t>
      </w:r>
      <w:r>
        <w:rPr>
          <w:rFonts w:ascii="Arial" w:hAnsi="Arial" w:cs="Arial"/>
        </w:rPr>
        <w:t>ы по ТБ/</w:t>
      </w:r>
      <w:r w:rsidR="002055CE" w:rsidRPr="00452E20">
        <w:rPr>
          <w:rFonts w:ascii="Arial" w:hAnsi="Arial" w:cs="Arial"/>
        </w:rPr>
        <w:t xml:space="preserve">ВИЧ деятельности, которая может быть на </w:t>
      </w:r>
      <w:r>
        <w:rPr>
          <w:rFonts w:ascii="Arial" w:hAnsi="Arial" w:cs="Arial"/>
        </w:rPr>
        <w:t>карт</w:t>
      </w:r>
      <w:r w:rsidR="00630862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Казахстан</w:t>
      </w:r>
      <w:r w:rsidR="00630862">
        <w:rPr>
          <w:rFonts w:ascii="Arial" w:hAnsi="Arial" w:cs="Arial"/>
        </w:rPr>
        <w:t>а</w:t>
      </w:r>
      <w:r>
        <w:rPr>
          <w:rFonts w:ascii="Arial" w:hAnsi="Arial" w:cs="Arial"/>
        </w:rPr>
        <w:t>: тестировани</w:t>
      </w:r>
      <w:r w:rsidR="00630862">
        <w:rPr>
          <w:rFonts w:ascii="Arial" w:hAnsi="Arial" w:cs="Arial"/>
        </w:rPr>
        <w:t>е</w:t>
      </w:r>
      <w:r w:rsidR="002055CE" w:rsidRPr="00452E20">
        <w:rPr>
          <w:rFonts w:ascii="Arial" w:hAnsi="Arial" w:cs="Arial"/>
        </w:rPr>
        <w:t>/</w:t>
      </w:r>
      <w:r w:rsidR="00630862">
        <w:rPr>
          <w:rFonts w:ascii="Arial" w:hAnsi="Arial" w:cs="Arial"/>
        </w:rPr>
        <w:t>диагностика, лечение (анти</w:t>
      </w:r>
      <w:r w:rsidR="00C33EC4">
        <w:rPr>
          <w:rFonts w:ascii="Arial" w:hAnsi="Arial" w:cs="Arial"/>
        </w:rPr>
        <w:t>-ТБ и АРТ), профилактика, три «И»</w:t>
      </w:r>
      <w:r w:rsidR="008E58B0">
        <w:rPr>
          <w:rFonts w:ascii="Arial" w:hAnsi="Arial" w:cs="Arial"/>
        </w:rPr>
        <w:t xml:space="preserve"> (</w:t>
      </w:r>
      <w:r w:rsidR="00C33EC4">
        <w:rPr>
          <w:rFonts w:ascii="Arial" w:hAnsi="Arial" w:cs="Arial"/>
        </w:rPr>
        <w:t>И</w:t>
      </w:r>
      <w:r w:rsidR="008E58B0">
        <w:rPr>
          <w:rFonts w:ascii="Arial" w:hAnsi="Arial" w:cs="Arial"/>
        </w:rPr>
        <w:t xml:space="preserve">нтенсивное выявление </w:t>
      </w:r>
      <w:r w:rsidR="00C33EC4">
        <w:rPr>
          <w:rFonts w:ascii="Arial" w:hAnsi="Arial" w:cs="Arial"/>
        </w:rPr>
        <w:t>случаев</w:t>
      </w:r>
      <w:r w:rsidR="002055CE" w:rsidRPr="00452E20">
        <w:rPr>
          <w:rFonts w:ascii="Arial" w:hAnsi="Arial" w:cs="Arial"/>
        </w:rPr>
        <w:t xml:space="preserve">, </w:t>
      </w:r>
      <w:r w:rsidR="00C33EC4">
        <w:rPr>
          <w:rFonts w:ascii="Arial" w:hAnsi="Arial" w:cs="Arial"/>
        </w:rPr>
        <w:t xml:space="preserve">профилактическая терапия </w:t>
      </w:r>
      <w:proofErr w:type="spellStart"/>
      <w:r w:rsidR="00C33EC4">
        <w:rPr>
          <w:rFonts w:ascii="Arial" w:hAnsi="Arial" w:cs="Arial"/>
        </w:rPr>
        <w:t>Изониазидом</w:t>
      </w:r>
      <w:proofErr w:type="spellEnd"/>
      <w:r w:rsidR="002055CE" w:rsidRPr="00452E20">
        <w:rPr>
          <w:rFonts w:ascii="Arial" w:hAnsi="Arial" w:cs="Arial"/>
        </w:rPr>
        <w:t xml:space="preserve">, </w:t>
      </w:r>
      <w:r w:rsidR="00C33EC4">
        <w:rPr>
          <w:rFonts w:ascii="Arial" w:hAnsi="Arial" w:cs="Arial"/>
        </w:rPr>
        <w:t>И</w:t>
      </w:r>
      <w:r w:rsidR="002055CE" w:rsidRPr="00452E20">
        <w:rPr>
          <w:rFonts w:ascii="Arial" w:hAnsi="Arial" w:cs="Arial"/>
        </w:rPr>
        <w:t>нфекционный контроль).</w:t>
      </w:r>
    </w:p>
    <w:p w:rsidR="00452E20" w:rsidRPr="00082C76" w:rsidRDefault="00F93428" w:rsidP="00452E20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Содержание Цели</w:t>
      </w:r>
      <w:r w:rsidR="002055CE" w:rsidRPr="00082C76">
        <w:rPr>
          <w:rFonts w:ascii="Arial" w:hAnsi="Arial" w:cs="Arial"/>
          <w:b/>
        </w:rPr>
        <w:t xml:space="preserve"> 6:</w:t>
      </w:r>
    </w:p>
    <w:p w:rsidR="00A80CFE" w:rsidRDefault="002055CE" w:rsidP="00452E20">
      <w:pPr>
        <w:pStyle w:val="a3"/>
        <w:jc w:val="both"/>
        <w:rPr>
          <w:rFonts w:ascii="Arial" w:hAnsi="Arial" w:cs="Arial"/>
        </w:rPr>
      </w:pPr>
      <w:r w:rsidRPr="00452E20">
        <w:rPr>
          <w:rFonts w:ascii="Arial" w:hAnsi="Arial" w:cs="Arial"/>
        </w:rPr>
        <w:t>14. Проблем</w:t>
      </w:r>
      <w:r w:rsidR="00A80CFE">
        <w:rPr>
          <w:rFonts w:ascii="Arial" w:hAnsi="Arial" w:cs="Arial"/>
        </w:rPr>
        <w:t>ы</w:t>
      </w:r>
      <w:r w:rsidRPr="00452E20">
        <w:rPr>
          <w:rFonts w:ascii="Arial" w:hAnsi="Arial" w:cs="Arial"/>
        </w:rPr>
        <w:t xml:space="preserve"> прав ч</w:t>
      </w:r>
      <w:r w:rsidR="00452E20" w:rsidRPr="00452E20">
        <w:rPr>
          <w:rFonts w:ascii="Arial" w:hAnsi="Arial" w:cs="Arial"/>
        </w:rPr>
        <w:t>еловека, проблемы доступ</w:t>
      </w:r>
      <w:r w:rsidR="006E34C9">
        <w:rPr>
          <w:rFonts w:ascii="Arial" w:hAnsi="Arial" w:cs="Arial"/>
        </w:rPr>
        <w:t>а</w:t>
      </w:r>
      <w:r w:rsidR="00452E20" w:rsidRPr="00452E20">
        <w:rPr>
          <w:rFonts w:ascii="Arial" w:hAnsi="Arial" w:cs="Arial"/>
        </w:rPr>
        <w:t xml:space="preserve"> </w:t>
      </w:r>
      <w:r w:rsidR="00A80CFE">
        <w:rPr>
          <w:rFonts w:ascii="Arial" w:hAnsi="Arial" w:cs="Arial"/>
        </w:rPr>
        <w:t xml:space="preserve">к </w:t>
      </w:r>
      <w:r w:rsidRPr="00452E20">
        <w:rPr>
          <w:rFonts w:ascii="Arial" w:hAnsi="Arial" w:cs="Arial"/>
        </w:rPr>
        <w:t>услуг</w:t>
      </w:r>
      <w:r w:rsidR="00A80CFE">
        <w:rPr>
          <w:rFonts w:ascii="Arial" w:hAnsi="Arial" w:cs="Arial"/>
        </w:rPr>
        <w:t>ам по</w:t>
      </w:r>
      <w:r w:rsidRPr="00452E20">
        <w:rPr>
          <w:rFonts w:ascii="Arial" w:hAnsi="Arial" w:cs="Arial"/>
        </w:rPr>
        <w:t xml:space="preserve"> туберкулез</w:t>
      </w:r>
      <w:r w:rsidR="00A80CFE">
        <w:rPr>
          <w:rFonts w:ascii="Arial" w:hAnsi="Arial" w:cs="Arial"/>
        </w:rPr>
        <w:t>у</w:t>
      </w:r>
      <w:r w:rsidRPr="00452E20">
        <w:rPr>
          <w:rFonts w:ascii="Arial" w:hAnsi="Arial" w:cs="Arial"/>
        </w:rPr>
        <w:t>, М</w:t>
      </w:r>
      <w:r w:rsidR="00A80CFE">
        <w:rPr>
          <w:rFonts w:ascii="Arial" w:hAnsi="Arial" w:cs="Arial"/>
        </w:rPr>
        <w:t>/ШЛУ-ТБ и ТБ/</w:t>
      </w:r>
      <w:r w:rsidRPr="00452E20">
        <w:rPr>
          <w:rFonts w:ascii="Arial" w:hAnsi="Arial" w:cs="Arial"/>
        </w:rPr>
        <w:t>ВИЧ среди мигрантов (внутре</w:t>
      </w:r>
      <w:r w:rsidR="00A80CFE">
        <w:rPr>
          <w:rFonts w:ascii="Arial" w:hAnsi="Arial" w:cs="Arial"/>
        </w:rPr>
        <w:t xml:space="preserve">нних и внешних), а также необходимость </w:t>
      </w:r>
      <w:r w:rsidRPr="00452E20">
        <w:rPr>
          <w:rFonts w:ascii="Arial" w:hAnsi="Arial" w:cs="Arial"/>
        </w:rPr>
        <w:t xml:space="preserve">законодательной реформы должны быть четко определены и </w:t>
      </w:r>
      <w:r w:rsidR="00A80CFE">
        <w:rPr>
          <w:rFonts w:ascii="Arial" w:hAnsi="Arial" w:cs="Arial"/>
        </w:rPr>
        <w:t>адресованы</w:t>
      </w:r>
      <w:r w:rsidRPr="00452E20">
        <w:rPr>
          <w:rFonts w:ascii="Arial" w:hAnsi="Arial" w:cs="Arial"/>
        </w:rPr>
        <w:t>.</w:t>
      </w:r>
    </w:p>
    <w:p w:rsidR="00452E20" w:rsidRPr="00A80CFE" w:rsidRDefault="002055CE" w:rsidP="00452E20">
      <w:pPr>
        <w:pStyle w:val="a3"/>
        <w:jc w:val="both"/>
        <w:rPr>
          <w:rFonts w:ascii="Arial" w:hAnsi="Arial" w:cs="Arial"/>
          <w:b/>
        </w:rPr>
      </w:pPr>
      <w:r w:rsidRPr="00452E20">
        <w:rPr>
          <w:rFonts w:ascii="Arial" w:hAnsi="Arial" w:cs="Arial"/>
        </w:rPr>
        <w:br/>
      </w:r>
      <w:r w:rsidRPr="00A80CFE">
        <w:rPr>
          <w:rFonts w:ascii="Arial" w:hAnsi="Arial" w:cs="Arial"/>
          <w:b/>
        </w:rPr>
        <w:t>Предметное содержание (новый):</w:t>
      </w:r>
      <w:r w:rsidR="00452E20" w:rsidRPr="00A80CFE">
        <w:rPr>
          <w:rFonts w:ascii="Arial" w:hAnsi="Arial" w:cs="Arial"/>
          <w:b/>
        </w:rPr>
        <w:t xml:space="preserve"> </w:t>
      </w:r>
      <w:r w:rsidR="00A80CFE">
        <w:rPr>
          <w:rFonts w:ascii="Arial" w:hAnsi="Arial" w:cs="Arial"/>
          <w:b/>
        </w:rPr>
        <w:t xml:space="preserve">адресованной </w:t>
      </w:r>
      <w:r w:rsidR="00452E20" w:rsidRPr="00A80CFE">
        <w:rPr>
          <w:rFonts w:ascii="Arial" w:hAnsi="Arial" w:cs="Arial"/>
          <w:b/>
        </w:rPr>
        <w:t xml:space="preserve">борьбе </w:t>
      </w:r>
      <w:r w:rsidR="00A80CFE">
        <w:rPr>
          <w:rFonts w:ascii="Arial" w:hAnsi="Arial" w:cs="Arial"/>
          <w:b/>
        </w:rPr>
        <w:t>с ТБ</w:t>
      </w:r>
      <w:r w:rsidR="00452E20" w:rsidRPr="00A80CFE">
        <w:rPr>
          <w:rFonts w:ascii="Arial" w:hAnsi="Arial" w:cs="Arial"/>
          <w:b/>
        </w:rPr>
        <w:t>, М/</w:t>
      </w:r>
      <w:r w:rsidRPr="00A80CFE">
        <w:rPr>
          <w:rFonts w:ascii="Arial" w:hAnsi="Arial" w:cs="Arial"/>
          <w:b/>
        </w:rPr>
        <w:t>ШЛУ-ТБ и ТБ</w:t>
      </w:r>
      <w:r w:rsidR="00452E20" w:rsidRPr="00A80CFE">
        <w:rPr>
          <w:rFonts w:ascii="Arial" w:hAnsi="Arial" w:cs="Arial"/>
          <w:b/>
        </w:rPr>
        <w:t>/</w:t>
      </w:r>
      <w:r w:rsidRPr="00A80CFE">
        <w:rPr>
          <w:rFonts w:ascii="Arial" w:hAnsi="Arial" w:cs="Arial"/>
          <w:b/>
        </w:rPr>
        <w:t xml:space="preserve">ВИЧ среди </w:t>
      </w:r>
      <w:r w:rsidR="00A80CFE">
        <w:rPr>
          <w:rFonts w:ascii="Arial" w:hAnsi="Arial" w:cs="Arial"/>
          <w:b/>
        </w:rPr>
        <w:t>осужденных</w:t>
      </w:r>
    </w:p>
    <w:p w:rsidR="002055CE" w:rsidRPr="00A23FD4" w:rsidRDefault="002055CE" w:rsidP="00452E20">
      <w:pPr>
        <w:pStyle w:val="a3"/>
        <w:jc w:val="both"/>
        <w:rPr>
          <w:rStyle w:val="longtext"/>
          <w:rFonts w:ascii="Arial" w:hAnsi="Arial" w:cs="Arial"/>
          <w:lang w:val="en-US"/>
        </w:rPr>
      </w:pPr>
      <w:r w:rsidRPr="00452E20">
        <w:rPr>
          <w:rFonts w:ascii="Arial" w:hAnsi="Arial" w:cs="Arial"/>
        </w:rPr>
        <w:t xml:space="preserve">15. </w:t>
      </w:r>
      <w:r w:rsidR="00A23FD4">
        <w:rPr>
          <w:rFonts w:ascii="Arial" w:hAnsi="Arial" w:cs="Arial"/>
        </w:rPr>
        <w:t>Следует обеспечить, что</w:t>
      </w:r>
      <w:r w:rsidRPr="00452E20">
        <w:rPr>
          <w:rFonts w:ascii="Arial" w:hAnsi="Arial" w:cs="Arial"/>
        </w:rPr>
        <w:t xml:space="preserve"> все заключенные получают ранн</w:t>
      </w:r>
      <w:r w:rsidR="00A80CFE">
        <w:rPr>
          <w:rFonts w:ascii="Arial" w:hAnsi="Arial" w:cs="Arial"/>
        </w:rPr>
        <w:t>юю</w:t>
      </w:r>
      <w:r w:rsidRPr="00452E20">
        <w:rPr>
          <w:rFonts w:ascii="Arial" w:hAnsi="Arial" w:cs="Arial"/>
        </w:rPr>
        <w:t xml:space="preserve"> диагностик</w:t>
      </w:r>
      <w:r w:rsidR="00A80CFE">
        <w:rPr>
          <w:rFonts w:ascii="Arial" w:hAnsi="Arial" w:cs="Arial"/>
        </w:rPr>
        <w:t>у</w:t>
      </w:r>
      <w:r w:rsidRPr="00452E20">
        <w:rPr>
          <w:rFonts w:ascii="Arial" w:hAnsi="Arial" w:cs="Arial"/>
        </w:rPr>
        <w:t xml:space="preserve"> и адекватно</w:t>
      </w:r>
      <w:r w:rsidR="00A80CFE">
        <w:rPr>
          <w:rFonts w:ascii="Arial" w:hAnsi="Arial" w:cs="Arial"/>
        </w:rPr>
        <w:t>е</w:t>
      </w:r>
      <w:r w:rsidRPr="00452E20">
        <w:rPr>
          <w:rFonts w:ascii="Arial" w:hAnsi="Arial" w:cs="Arial"/>
        </w:rPr>
        <w:t xml:space="preserve"> лечени</w:t>
      </w:r>
      <w:r w:rsidR="00A80CFE">
        <w:rPr>
          <w:rFonts w:ascii="Arial" w:hAnsi="Arial" w:cs="Arial"/>
        </w:rPr>
        <w:t>е</w:t>
      </w:r>
      <w:r w:rsidRPr="00452E20">
        <w:rPr>
          <w:rFonts w:ascii="Arial" w:hAnsi="Arial" w:cs="Arial"/>
        </w:rPr>
        <w:t xml:space="preserve">. Это имеет решающее значение для предотвращения передачи ТБ/МЛУ-ТБ в пенитенциарной системе и </w:t>
      </w:r>
      <w:r w:rsidR="00A80CFE">
        <w:rPr>
          <w:rFonts w:ascii="Arial" w:hAnsi="Arial" w:cs="Arial"/>
        </w:rPr>
        <w:t>сообществах</w:t>
      </w:r>
      <w:r w:rsidRPr="00452E20">
        <w:rPr>
          <w:rFonts w:ascii="Arial" w:hAnsi="Arial" w:cs="Arial"/>
        </w:rPr>
        <w:t xml:space="preserve">. </w:t>
      </w:r>
      <w:r w:rsidR="00630862">
        <w:rPr>
          <w:rFonts w:ascii="Arial" w:hAnsi="Arial" w:cs="Arial"/>
        </w:rPr>
        <w:t>Лечение,</w:t>
      </w:r>
      <w:r w:rsidR="00630862" w:rsidRPr="00452E20">
        <w:rPr>
          <w:rFonts w:ascii="Arial" w:hAnsi="Arial" w:cs="Arial"/>
        </w:rPr>
        <w:t xml:space="preserve"> </w:t>
      </w:r>
      <w:r w:rsidR="00630862">
        <w:rPr>
          <w:rFonts w:ascii="Arial" w:hAnsi="Arial" w:cs="Arial"/>
        </w:rPr>
        <w:t>о</w:t>
      </w:r>
      <w:r w:rsidRPr="00452E20">
        <w:rPr>
          <w:rFonts w:ascii="Arial" w:hAnsi="Arial" w:cs="Arial"/>
        </w:rPr>
        <w:t>свобо</w:t>
      </w:r>
      <w:r w:rsidR="00630862">
        <w:rPr>
          <w:rFonts w:ascii="Arial" w:hAnsi="Arial" w:cs="Arial"/>
        </w:rPr>
        <w:t>дившихся заключенных</w:t>
      </w:r>
      <w:r w:rsidRPr="00452E20">
        <w:rPr>
          <w:rFonts w:ascii="Arial" w:hAnsi="Arial" w:cs="Arial"/>
        </w:rPr>
        <w:t xml:space="preserve"> связан</w:t>
      </w:r>
      <w:r w:rsidR="00630862">
        <w:rPr>
          <w:rFonts w:ascii="Arial" w:hAnsi="Arial" w:cs="Arial"/>
        </w:rPr>
        <w:t>о</w:t>
      </w:r>
      <w:r w:rsidRPr="00452E20">
        <w:rPr>
          <w:rFonts w:ascii="Arial" w:hAnsi="Arial" w:cs="Arial"/>
        </w:rPr>
        <w:t xml:space="preserve"> с </w:t>
      </w:r>
      <w:r w:rsidR="00630862">
        <w:rPr>
          <w:rFonts w:ascii="Arial" w:hAnsi="Arial" w:cs="Arial"/>
        </w:rPr>
        <w:t xml:space="preserve"> </w:t>
      </w:r>
      <w:r w:rsidR="00F93428">
        <w:rPr>
          <w:rFonts w:ascii="Arial" w:hAnsi="Arial" w:cs="Arial"/>
        </w:rPr>
        <w:t xml:space="preserve">целью </w:t>
      </w:r>
      <w:r w:rsidRPr="00452E20">
        <w:rPr>
          <w:rFonts w:ascii="Arial" w:hAnsi="Arial" w:cs="Arial"/>
        </w:rPr>
        <w:t>4</w:t>
      </w:r>
      <w:r w:rsidR="00A23FD4">
        <w:rPr>
          <w:rFonts w:ascii="Arial" w:hAnsi="Arial" w:cs="Arial"/>
          <w:lang w:val="en-US"/>
        </w:rPr>
        <w:t>.</w:t>
      </w:r>
    </w:p>
    <w:sectPr w:rsidR="002055CE" w:rsidRPr="00A23FD4" w:rsidSect="008E58B0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AD"/>
    <w:rsid w:val="0002236A"/>
    <w:rsid w:val="000245FA"/>
    <w:rsid w:val="00081F5A"/>
    <w:rsid w:val="00082C76"/>
    <w:rsid w:val="000B25D4"/>
    <w:rsid w:val="000B4036"/>
    <w:rsid w:val="000F40A4"/>
    <w:rsid w:val="001E2521"/>
    <w:rsid w:val="002055CE"/>
    <w:rsid w:val="002E731E"/>
    <w:rsid w:val="003B3B8F"/>
    <w:rsid w:val="003E4DAE"/>
    <w:rsid w:val="00452E20"/>
    <w:rsid w:val="00573A2E"/>
    <w:rsid w:val="005958AD"/>
    <w:rsid w:val="00617730"/>
    <w:rsid w:val="00630862"/>
    <w:rsid w:val="006E34C9"/>
    <w:rsid w:val="007765A7"/>
    <w:rsid w:val="007B2AC6"/>
    <w:rsid w:val="008C0BE2"/>
    <w:rsid w:val="008D6C18"/>
    <w:rsid w:val="008E58B0"/>
    <w:rsid w:val="00A23FD4"/>
    <w:rsid w:val="00A80CFE"/>
    <w:rsid w:val="00AD001F"/>
    <w:rsid w:val="00BF75C4"/>
    <w:rsid w:val="00C33EC4"/>
    <w:rsid w:val="00C9445E"/>
    <w:rsid w:val="00D130C3"/>
    <w:rsid w:val="00DE5801"/>
    <w:rsid w:val="00E81337"/>
    <w:rsid w:val="00EB5E4A"/>
    <w:rsid w:val="00EB7FA4"/>
    <w:rsid w:val="00F33D1B"/>
    <w:rsid w:val="00F80BAE"/>
    <w:rsid w:val="00F9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5958AD"/>
  </w:style>
  <w:style w:type="character" w:customStyle="1" w:styleId="hps">
    <w:name w:val="hps"/>
    <w:basedOn w:val="a0"/>
    <w:rsid w:val="005958AD"/>
  </w:style>
  <w:style w:type="paragraph" w:styleId="a3">
    <w:name w:val="No Spacing"/>
    <w:uiPriority w:val="1"/>
    <w:qFormat/>
    <w:rsid w:val="008C0B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5958AD"/>
  </w:style>
  <w:style w:type="character" w:customStyle="1" w:styleId="hps">
    <w:name w:val="hps"/>
    <w:basedOn w:val="a0"/>
    <w:rsid w:val="005958AD"/>
  </w:style>
  <w:style w:type="paragraph" w:styleId="a3">
    <w:name w:val="No Spacing"/>
    <w:uiPriority w:val="1"/>
    <w:qFormat/>
    <w:rsid w:val="008C0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3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4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9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4733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80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2013-06-24T09:15:00Z</dcterms:created>
  <dcterms:modified xsi:type="dcterms:W3CDTF">2013-06-24T13:26:00Z</dcterms:modified>
</cp:coreProperties>
</file>