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A6DE" w14:textId="77777777" w:rsidR="00995B9E" w:rsidRPr="00443DC7" w:rsidRDefault="00B47B63" w:rsidP="00032C0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43DC7">
        <w:rPr>
          <w:rFonts w:ascii="Arial" w:hAnsi="Arial" w:cs="Arial"/>
          <w:b/>
          <w:sz w:val="28"/>
          <w:szCs w:val="28"/>
          <w:lang w:val="ru-RU"/>
        </w:rPr>
        <w:t xml:space="preserve">Информация </w:t>
      </w:r>
    </w:p>
    <w:p w14:paraId="0E3A7F0A" w14:textId="55ECD67F" w:rsidR="00032C0B" w:rsidRPr="00443DC7" w:rsidRDefault="00B47B63" w:rsidP="00032C0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43DC7">
        <w:rPr>
          <w:rFonts w:ascii="Arial" w:hAnsi="Arial" w:cs="Arial"/>
          <w:b/>
          <w:sz w:val="28"/>
          <w:szCs w:val="28"/>
          <w:lang w:val="ru-RU"/>
        </w:rPr>
        <w:t xml:space="preserve">по выполнению решения заседания </w:t>
      </w:r>
    </w:p>
    <w:p w14:paraId="75286D55" w14:textId="77777777" w:rsidR="00032C0B" w:rsidRPr="00443DC7" w:rsidRDefault="00B47B63" w:rsidP="00032C0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43DC7">
        <w:rPr>
          <w:rFonts w:ascii="Arial" w:hAnsi="Arial" w:cs="Arial"/>
          <w:b/>
          <w:sz w:val="28"/>
          <w:szCs w:val="28"/>
          <w:lang w:val="ru-RU"/>
        </w:rPr>
        <w:t>С</w:t>
      </w:r>
      <w:r w:rsidR="00032C0B" w:rsidRPr="00443DC7">
        <w:rPr>
          <w:rFonts w:ascii="Arial" w:hAnsi="Arial" w:cs="Arial"/>
          <w:b/>
          <w:sz w:val="28"/>
          <w:szCs w:val="28"/>
          <w:lang w:val="ru-RU"/>
        </w:rPr>
        <w:t xml:space="preserve">транового координационного комитета по работе </w:t>
      </w:r>
    </w:p>
    <w:p w14:paraId="2AF759C1" w14:textId="77777777" w:rsidR="00032C0B" w:rsidRPr="00443DC7" w:rsidRDefault="00032C0B" w:rsidP="00032C0B">
      <w:pPr>
        <w:spacing w:after="0" w:line="240" w:lineRule="auto"/>
        <w:jc w:val="center"/>
        <w:rPr>
          <w:rFonts w:ascii="Arial" w:eastAsia="Calibri" w:hAnsi="Arial" w:cs="Arial"/>
          <w:b/>
          <w:sz w:val="28"/>
          <w:lang w:val="ru-RU"/>
        </w:rPr>
      </w:pPr>
      <w:r w:rsidRPr="00443DC7">
        <w:rPr>
          <w:rFonts w:ascii="Arial" w:hAnsi="Arial" w:cs="Arial"/>
          <w:b/>
          <w:sz w:val="28"/>
          <w:szCs w:val="28"/>
          <w:lang w:val="ru-RU"/>
        </w:rPr>
        <w:t>с</w:t>
      </w:r>
      <w:r w:rsidRPr="00443DC7">
        <w:rPr>
          <w:rFonts w:ascii="Arial" w:eastAsia="Calibri" w:hAnsi="Arial" w:cs="Arial"/>
          <w:b/>
          <w:sz w:val="28"/>
          <w:lang w:val="ru-RU"/>
        </w:rPr>
        <w:t xml:space="preserve"> международными организациями по вопросам </w:t>
      </w:r>
    </w:p>
    <w:p w14:paraId="6E3B0EF6" w14:textId="77777777" w:rsidR="00032C0B" w:rsidRPr="00443DC7" w:rsidRDefault="00032C0B" w:rsidP="00032C0B">
      <w:pPr>
        <w:spacing w:after="0" w:line="240" w:lineRule="auto"/>
        <w:jc w:val="center"/>
        <w:rPr>
          <w:rFonts w:ascii="Arial" w:eastAsia="Calibri" w:hAnsi="Arial" w:cs="Arial"/>
          <w:b/>
          <w:sz w:val="28"/>
          <w:lang w:val="ru-RU"/>
        </w:rPr>
      </w:pPr>
      <w:r w:rsidRPr="00443DC7">
        <w:rPr>
          <w:rFonts w:ascii="Arial" w:eastAsia="Calibri" w:hAnsi="Arial" w:cs="Arial"/>
          <w:b/>
          <w:sz w:val="28"/>
          <w:lang w:val="ru-RU"/>
        </w:rPr>
        <w:t>ВИЧ-инфекции и туберкулеза</w:t>
      </w:r>
    </w:p>
    <w:p w14:paraId="6AB9E901" w14:textId="13C64DD1" w:rsidR="00712A04" w:rsidRPr="00443DC7" w:rsidRDefault="00032C0B" w:rsidP="00032C0B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  <w:lang w:val="ru-RU"/>
        </w:rPr>
      </w:pPr>
      <w:r w:rsidRPr="00443DC7">
        <w:rPr>
          <w:rFonts w:ascii="Arial" w:hAnsi="Arial" w:cs="Arial"/>
          <w:i/>
          <w:sz w:val="28"/>
          <w:szCs w:val="28"/>
          <w:lang w:val="ru-RU"/>
        </w:rPr>
        <w:t>(</w:t>
      </w:r>
      <w:r w:rsidR="00C6578A">
        <w:rPr>
          <w:rFonts w:ascii="Arial" w:hAnsi="Arial" w:cs="Arial"/>
          <w:i/>
          <w:sz w:val="28"/>
          <w:szCs w:val="28"/>
          <w:lang w:val="ru-RU"/>
        </w:rPr>
        <w:t>19 мая</w:t>
      </w:r>
      <w:r w:rsidR="00071901">
        <w:rPr>
          <w:rFonts w:ascii="Arial" w:hAnsi="Arial" w:cs="Arial"/>
          <w:i/>
          <w:sz w:val="28"/>
          <w:szCs w:val="28"/>
          <w:lang w:val="ru-RU"/>
        </w:rPr>
        <w:t xml:space="preserve"> 202</w:t>
      </w:r>
      <w:r w:rsidR="00C6578A">
        <w:rPr>
          <w:rFonts w:ascii="Arial" w:hAnsi="Arial" w:cs="Arial"/>
          <w:i/>
          <w:sz w:val="28"/>
          <w:szCs w:val="28"/>
          <w:lang w:val="ru-RU"/>
        </w:rPr>
        <w:t>3</w:t>
      </w:r>
      <w:r w:rsidR="00071901">
        <w:rPr>
          <w:rFonts w:ascii="Arial" w:hAnsi="Arial" w:cs="Arial"/>
          <w:i/>
          <w:sz w:val="28"/>
          <w:szCs w:val="28"/>
          <w:lang w:val="ru-RU"/>
        </w:rPr>
        <w:t xml:space="preserve"> года</w:t>
      </w:r>
      <w:r w:rsidRPr="00443DC7">
        <w:rPr>
          <w:rFonts w:ascii="Arial" w:hAnsi="Arial" w:cs="Arial"/>
          <w:i/>
          <w:sz w:val="28"/>
          <w:szCs w:val="28"/>
          <w:lang w:val="ru-RU"/>
        </w:rPr>
        <w:t>)</w:t>
      </w:r>
    </w:p>
    <w:p w14:paraId="792CAC18" w14:textId="77777777" w:rsidR="008E5314" w:rsidRPr="00443DC7" w:rsidRDefault="008E5314" w:rsidP="00032C0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</w:p>
    <w:tbl>
      <w:tblPr>
        <w:tblStyle w:val="a5"/>
        <w:tblW w:w="10064" w:type="dxa"/>
        <w:tblInd w:w="-572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8E5314" w:rsidRPr="00443DC7" w14:paraId="5E6BA803" w14:textId="77777777" w:rsidTr="00447CFF">
        <w:tc>
          <w:tcPr>
            <w:tcW w:w="5103" w:type="dxa"/>
          </w:tcPr>
          <w:p w14:paraId="41D301AA" w14:textId="77777777" w:rsidR="008E5314" w:rsidRPr="00443DC7" w:rsidRDefault="00DB33B9" w:rsidP="00032C0B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443DC7">
              <w:rPr>
                <w:rFonts w:ascii="Arial" w:hAnsi="Arial" w:cs="Arial"/>
                <w:b/>
                <w:sz w:val="28"/>
                <w:szCs w:val="28"/>
                <w:lang w:val="ru-RU"/>
              </w:rPr>
              <w:t>Решение СКК</w:t>
            </w:r>
          </w:p>
        </w:tc>
        <w:tc>
          <w:tcPr>
            <w:tcW w:w="4961" w:type="dxa"/>
          </w:tcPr>
          <w:p w14:paraId="56F3B4CB" w14:textId="77777777" w:rsidR="008E5314" w:rsidRPr="00443DC7" w:rsidRDefault="0064048B" w:rsidP="00032C0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443DC7">
              <w:rPr>
                <w:rFonts w:ascii="Arial" w:hAnsi="Arial" w:cs="Arial"/>
                <w:b/>
                <w:sz w:val="28"/>
                <w:szCs w:val="28"/>
                <w:lang w:val="ru-RU"/>
              </w:rPr>
              <w:t>Исполнение</w:t>
            </w:r>
          </w:p>
        </w:tc>
      </w:tr>
      <w:tr w:rsidR="00537E90" w:rsidRPr="00C6578A" w14:paraId="067537EF" w14:textId="77777777" w:rsidTr="00447CFF">
        <w:tc>
          <w:tcPr>
            <w:tcW w:w="5103" w:type="dxa"/>
          </w:tcPr>
          <w:p w14:paraId="233F4A5F" w14:textId="360BFF81" w:rsidR="008F7BA0" w:rsidRPr="008F7BA0" w:rsidRDefault="00447CFF" w:rsidP="008F7BA0">
            <w:pPr>
              <w:jc w:val="both"/>
              <w:rPr>
                <w:rFonts w:ascii="Arial" w:eastAsia="Calibri" w:hAnsi="Arial" w:cs="Arial"/>
                <w:sz w:val="27"/>
                <w:szCs w:val="27"/>
                <w:lang w:val="ru-RU" w:eastAsia="ru-RU"/>
              </w:rPr>
            </w:pPr>
            <w:r w:rsidRPr="00447CFF">
              <w:rPr>
                <w:rFonts w:ascii="Arial" w:eastAsia="Calibri" w:hAnsi="Arial" w:cs="Arial"/>
                <w:sz w:val="27"/>
                <w:szCs w:val="27"/>
                <w:lang w:val="ru-RU" w:eastAsia="ru-RU"/>
              </w:rPr>
              <w:t xml:space="preserve">1.1 </w:t>
            </w:r>
            <w:r w:rsidR="008F7BA0" w:rsidRPr="008F7BA0">
              <w:rPr>
                <w:rFonts w:ascii="Arial" w:eastAsia="Calibri" w:hAnsi="Arial" w:cs="Arial"/>
                <w:sz w:val="27"/>
                <w:szCs w:val="27"/>
                <w:lang w:val="ru-RU" w:eastAsia="ru-RU"/>
              </w:rPr>
              <w:t>Согласовать проект Заявки по компоненту «ВИЧ» на 2024-2026 годы для получения финансирования Глобального фонда.</w:t>
            </w:r>
          </w:p>
          <w:p w14:paraId="4E0E13A6" w14:textId="059F2E29" w:rsidR="00447CFF" w:rsidRDefault="00447CFF" w:rsidP="00447CFF">
            <w:pPr>
              <w:jc w:val="both"/>
              <w:rPr>
                <w:rFonts w:ascii="Arial" w:eastAsia="Calibri" w:hAnsi="Arial" w:cs="Arial"/>
                <w:b/>
                <w:sz w:val="27"/>
                <w:szCs w:val="27"/>
                <w:lang w:val="ru-RU"/>
              </w:rPr>
            </w:pPr>
            <w:r w:rsidRPr="00447CFF">
              <w:rPr>
                <w:rFonts w:ascii="Arial" w:eastAsia="Calibri" w:hAnsi="Arial" w:cs="Arial"/>
                <w:sz w:val="27"/>
                <w:szCs w:val="27"/>
                <w:lang w:val="ru-RU" w:eastAsia="ru-RU"/>
              </w:rPr>
              <w:t xml:space="preserve">1.2 </w:t>
            </w:r>
            <w:r w:rsidRPr="008F7BA0">
              <w:rPr>
                <w:rFonts w:ascii="Arial" w:eastAsia="Calibri" w:hAnsi="Arial" w:cs="Arial"/>
                <w:sz w:val="27"/>
                <w:szCs w:val="27"/>
                <w:lang w:val="ru-RU" w:eastAsia="ru-RU"/>
              </w:rPr>
              <w:t>Рабочей группе СКК представить доработанную заявку в Секретариат СКК не позднее 29 мая 2023 года.</w:t>
            </w:r>
            <w:r w:rsidRPr="008F7BA0">
              <w:rPr>
                <w:rFonts w:ascii="Arial" w:eastAsia="Calibri" w:hAnsi="Arial" w:cs="Arial"/>
                <w:b/>
                <w:sz w:val="27"/>
                <w:szCs w:val="27"/>
                <w:lang w:val="ru-RU"/>
              </w:rPr>
              <w:t xml:space="preserve"> </w:t>
            </w:r>
          </w:p>
          <w:p w14:paraId="0D14ADF6" w14:textId="77777777" w:rsidR="00447CFF" w:rsidRPr="00447CFF" w:rsidRDefault="00447CFF" w:rsidP="00447CFF">
            <w:pPr>
              <w:jc w:val="both"/>
              <w:rPr>
                <w:rFonts w:ascii="Arial" w:eastAsia="Calibri" w:hAnsi="Arial" w:cs="Arial"/>
                <w:bCs/>
                <w:sz w:val="27"/>
                <w:szCs w:val="27"/>
                <w:lang w:val="ru-RU"/>
              </w:rPr>
            </w:pPr>
            <w:r w:rsidRPr="00447CFF">
              <w:rPr>
                <w:rFonts w:ascii="Arial" w:eastAsia="Calibri" w:hAnsi="Arial" w:cs="Arial"/>
                <w:bCs/>
                <w:sz w:val="27"/>
                <w:szCs w:val="27"/>
                <w:lang w:val="ru-RU"/>
              </w:rPr>
              <w:t xml:space="preserve">Форма завершения: заявка на </w:t>
            </w:r>
            <w:r w:rsidRPr="00447CFF">
              <w:rPr>
                <w:rFonts w:ascii="Arial" w:hAnsi="Arial" w:cs="Arial"/>
                <w:bCs/>
                <w:color w:val="000000" w:themeColor="text1"/>
                <w:sz w:val="27"/>
                <w:szCs w:val="27"/>
                <w:lang w:val="ru-RU"/>
              </w:rPr>
              <w:t>7</w:t>
            </w:r>
            <w:r w:rsidRPr="00447CFF">
              <w:rPr>
                <w:rFonts w:ascii="Arial" w:hAnsi="Arial" w:cs="Arial"/>
                <w:bCs/>
                <w:color w:val="000000" w:themeColor="text1"/>
                <w:sz w:val="27"/>
                <w:szCs w:val="27"/>
              </w:rPr>
              <w:t> </w:t>
            </w:r>
            <w:r w:rsidRPr="00447CFF">
              <w:rPr>
                <w:rFonts w:ascii="Arial" w:hAnsi="Arial" w:cs="Arial"/>
                <w:bCs/>
                <w:color w:val="000000" w:themeColor="text1"/>
                <w:sz w:val="27"/>
                <w:szCs w:val="27"/>
                <w:lang w:val="ru-RU"/>
              </w:rPr>
              <w:t>422 991 долларов США</w:t>
            </w:r>
            <w:r w:rsidRPr="00447CFF">
              <w:rPr>
                <w:rFonts w:ascii="Arial" w:eastAsia="Calibri" w:hAnsi="Arial" w:cs="Arial"/>
                <w:bCs/>
                <w:sz w:val="27"/>
                <w:szCs w:val="27"/>
                <w:lang w:val="ru-RU"/>
              </w:rPr>
              <w:t xml:space="preserve"> </w:t>
            </w:r>
          </w:p>
          <w:p w14:paraId="6D6263FF" w14:textId="77777777" w:rsidR="00447CFF" w:rsidRPr="008F7BA0" w:rsidRDefault="00447CFF" w:rsidP="00447CFF">
            <w:pPr>
              <w:jc w:val="both"/>
              <w:rPr>
                <w:rFonts w:ascii="Arial" w:eastAsia="Calibri" w:hAnsi="Arial" w:cs="Arial"/>
                <w:b/>
                <w:sz w:val="27"/>
                <w:szCs w:val="27"/>
                <w:lang w:val="ru-RU"/>
              </w:rPr>
            </w:pPr>
            <w:r w:rsidRPr="00447CFF">
              <w:rPr>
                <w:rFonts w:ascii="Arial" w:eastAsia="Calibri" w:hAnsi="Arial" w:cs="Arial"/>
                <w:bCs/>
                <w:sz w:val="27"/>
                <w:szCs w:val="27"/>
                <w:lang w:val="ru-RU"/>
              </w:rPr>
              <w:t>Срок исполнения:</w:t>
            </w:r>
            <w:r w:rsidRPr="008F7BA0">
              <w:rPr>
                <w:rFonts w:ascii="Arial" w:eastAsia="Calibri" w:hAnsi="Arial" w:cs="Arial"/>
                <w:b/>
                <w:sz w:val="27"/>
                <w:szCs w:val="27"/>
                <w:lang w:val="ru-RU"/>
              </w:rPr>
              <w:t xml:space="preserve"> </w:t>
            </w:r>
            <w:r w:rsidRPr="008F7BA0">
              <w:rPr>
                <w:rFonts w:ascii="Arial" w:eastAsia="Calibri" w:hAnsi="Arial" w:cs="Arial"/>
                <w:sz w:val="27"/>
                <w:szCs w:val="27"/>
                <w:lang w:val="ru-RU"/>
              </w:rPr>
              <w:t>до 30 мая 2023 года.</w:t>
            </w:r>
          </w:p>
          <w:p w14:paraId="5C37FC82" w14:textId="6FA7B564" w:rsidR="00537E90" w:rsidRPr="00071901" w:rsidRDefault="00537E90" w:rsidP="00241E5E">
            <w:pPr>
              <w:ind w:firstLine="567"/>
              <w:jc w:val="both"/>
              <w:rPr>
                <w:rFonts w:ascii="Arial" w:hAnsi="Arial" w:cs="Arial"/>
                <w:bCs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14:paraId="6ADEF54B" w14:textId="6F7B1304" w:rsidR="00537E90" w:rsidRPr="00447CFF" w:rsidRDefault="000D35EB" w:rsidP="00071901">
            <w:pPr>
              <w:rPr>
                <w:rFonts w:ascii="Arial" w:hAnsi="Arial" w:cs="Arial"/>
                <w:bCs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ru-RU"/>
              </w:rPr>
              <w:t>Рабочей группой Заявка была представлена 30 мая 2023 года в Секретариат СКК.</w:t>
            </w:r>
          </w:p>
        </w:tc>
      </w:tr>
      <w:tr w:rsidR="004A5EB5" w:rsidRPr="00C6578A" w14:paraId="130D6A9E" w14:textId="77777777" w:rsidTr="00447CFF">
        <w:tc>
          <w:tcPr>
            <w:tcW w:w="5103" w:type="dxa"/>
          </w:tcPr>
          <w:p w14:paraId="5E63E11C" w14:textId="264219EB" w:rsidR="00241E5E" w:rsidRDefault="00AB7993" w:rsidP="00241E5E">
            <w:pPr>
              <w:jc w:val="both"/>
              <w:rPr>
                <w:rFonts w:ascii="Arial" w:eastAsia="Calibri" w:hAnsi="Arial" w:cs="Arial"/>
                <w:b/>
                <w:sz w:val="27"/>
                <w:szCs w:val="27"/>
                <w:lang w:val="ru-RU"/>
              </w:rPr>
            </w:pPr>
            <w:r w:rsidRPr="00AB7993">
              <w:rPr>
                <w:rFonts w:ascii="Arial" w:eastAsia="Calibri" w:hAnsi="Arial" w:cs="Arial"/>
                <w:sz w:val="27"/>
                <w:szCs w:val="27"/>
                <w:lang w:val="ru-RU" w:eastAsia="ru-RU"/>
              </w:rPr>
              <w:t xml:space="preserve">1.3 </w:t>
            </w:r>
            <w:r w:rsidR="00241E5E" w:rsidRPr="008F7BA0">
              <w:rPr>
                <w:rFonts w:ascii="Arial" w:eastAsia="Calibri" w:hAnsi="Arial" w:cs="Arial"/>
                <w:sz w:val="27"/>
                <w:szCs w:val="27"/>
                <w:lang w:val="ru-RU" w:eastAsia="ru-RU"/>
              </w:rPr>
              <w:t>Секретариату СКК повторно направить подписанную форму распределения суммы гранта Глобального фонда на 2024-2026 годы между национальными программами по ВИЧ и туберкулезу с указанием сумм для жизненных и устойчивых систем сохранения здоровья для подписания.</w:t>
            </w:r>
            <w:r w:rsidR="00241E5E" w:rsidRPr="008F7BA0">
              <w:rPr>
                <w:rFonts w:ascii="Arial" w:eastAsia="Calibri" w:hAnsi="Arial" w:cs="Arial"/>
                <w:b/>
                <w:sz w:val="27"/>
                <w:szCs w:val="27"/>
                <w:lang w:val="ru-RU"/>
              </w:rPr>
              <w:t xml:space="preserve"> </w:t>
            </w:r>
          </w:p>
          <w:p w14:paraId="3E5416F4" w14:textId="4C43C185" w:rsidR="00241E5E" w:rsidRPr="008F7BA0" w:rsidRDefault="00241E5E" w:rsidP="00241E5E">
            <w:pPr>
              <w:jc w:val="both"/>
              <w:rPr>
                <w:rFonts w:ascii="Arial" w:eastAsia="Calibri" w:hAnsi="Arial" w:cs="Arial"/>
                <w:sz w:val="27"/>
                <w:szCs w:val="27"/>
                <w:lang w:val="ru-RU"/>
              </w:rPr>
            </w:pPr>
            <w:r w:rsidRPr="008F7BA0">
              <w:rPr>
                <w:rFonts w:ascii="Arial" w:eastAsia="Calibri" w:hAnsi="Arial" w:cs="Arial"/>
                <w:b/>
                <w:sz w:val="27"/>
                <w:szCs w:val="27"/>
                <w:lang w:val="ru-RU"/>
              </w:rPr>
              <w:t xml:space="preserve">Форма завершения: </w:t>
            </w:r>
            <w:r w:rsidRPr="008F7BA0">
              <w:rPr>
                <w:rFonts w:ascii="Arial" w:eastAsia="Calibri" w:hAnsi="Arial" w:cs="Arial"/>
                <w:bCs/>
                <w:sz w:val="27"/>
                <w:szCs w:val="27"/>
                <w:lang w:val="ru-RU"/>
              </w:rPr>
              <w:t>подписанная форма.</w:t>
            </w:r>
            <w:r w:rsidRPr="008F7BA0">
              <w:rPr>
                <w:rFonts w:ascii="Arial" w:eastAsia="Calibri" w:hAnsi="Arial" w:cs="Arial"/>
                <w:sz w:val="27"/>
                <w:szCs w:val="27"/>
                <w:lang w:val="ru-RU"/>
              </w:rPr>
              <w:t xml:space="preserve"> </w:t>
            </w:r>
          </w:p>
          <w:p w14:paraId="32A4355F" w14:textId="77777777" w:rsidR="00241E5E" w:rsidRPr="008F7BA0" w:rsidRDefault="00241E5E" w:rsidP="00241E5E">
            <w:pPr>
              <w:jc w:val="both"/>
              <w:rPr>
                <w:rFonts w:ascii="Arial" w:eastAsia="Calibri" w:hAnsi="Arial" w:cs="Arial"/>
                <w:b/>
                <w:sz w:val="27"/>
                <w:szCs w:val="27"/>
                <w:lang w:val="ru-RU"/>
              </w:rPr>
            </w:pPr>
            <w:r w:rsidRPr="008F7BA0">
              <w:rPr>
                <w:rFonts w:ascii="Arial" w:eastAsia="Calibri" w:hAnsi="Arial" w:cs="Arial"/>
                <w:b/>
                <w:sz w:val="27"/>
                <w:szCs w:val="27"/>
                <w:lang w:val="ru-RU"/>
              </w:rPr>
              <w:t xml:space="preserve">Срок исполнения: </w:t>
            </w:r>
            <w:r w:rsidRPr="008F7BA0">
              <w:rPr>
                <w:rFonts w:ascii="Arial" w:eastAsia="Calibri" w:hAnsi="Arial" w:cs="Arial"/>
                <w:sz w:val="27"/>
                <w:szCs w:val="27"/>
                <w:lang w:val="ru-RU"/>
              </w:rPr>
              <w:t>до 30 мая 2023 года.</w:t>
            </w:r>
          </w:p>
          <w:p w14:paraId="7AD13152" w14:textId="3B01597F" w:rsidR="00DC486F" w:rsidRPr="00BE7C11" w:rsidRDefault="00DC486F" w:rsidP="00BE7C11">
            <w:pPr>
              <w:pStyle w:val="a3"/>
              <w:tabs>
                <w:tab w:val="left" w:pos="567"/>
                <w:tab w:val="left" w:pos="851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14:paraId="62A5F0A2" w14:textId="070093E9" w:rsidR="00662208" w:rsidRPr="00F2104C" w:rsidRDefault="00AB7993" w:rsidP="00A04B5D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Повторно подписанная форма была представлена в Глобальный фонд</w:t>
            </w:r>
            <w:r w:rsidR="00CF3DC3">
              <w:rPr>
                <w:rFonts w:ascii="Arial" w:hAnsi="Arial" w:cs="Arial"/>
                <w:sz w:val="28"/>
                <w:szCs w:val="28"/>
                <w:lang w:val="kk-KZ"/>
              </w:rPr>
              <w:t xml:space="preserve">  вместе </w:t>
            </w:r>
            <w:r w:rsidR="00F2104C">
              <w:rPr>
                <w:rFonts w:ascii="Arial" w:hAnsi="Arial" w:cs="Arial"/>
                <w:sz w:val="28"/>
                <w:szCs w:val="28"/>
                <w:lang w:val="kk-KZ"/>
              </w:rPr>
              <w:t xml:space="preserve">с заявкой 30 мая </w:t>
            </w:r>
            <w:r w:rsidR="00F2104C">
              <w:rPr>
                <w:rFonts w:ascii="Arial" w:hAnsi="Arial" w:cs="Arial"/>
                <w:sz w:val="28"/>
                <w:szCs w:val="28"/>
                <w:lang w:val="ru-RU"/>
              </w:rPr>
              <w:t>2023 года</w:t>
            </w:r>
          </w:p>
        </w:tc>
      </w:tr>
      <w:tr w:rsidR="000D35EB" w:rsidRPr="00C6578A" w14:paraId="1B9E4661" w14:textId="77777777" w:rsidTr="00447CFF">
        <w:tc>
          <w:tcPr>
            <w:tcW w:w="5103" w:type="dxa"/>
          </w:tcPr>
          <w:p w14:paraId="5AA0425B" w14:textId="5AF13777" w:rsidR="000D35EB" w:rsidRPr="00BE7C11" w:rsidRDefault="000D35EB" w:rsidP="000D35EB">
            <w:pPr>
              <w:pStyle w:val="a3"/>
              <w:tabs>
                <w:tab w:val="left" w:pos="567"/>
                <w:tab w:val="left" w:pos="851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Arial" w:eastAsia="Calibri" w:hAnsi="Arial" w:cs="Arial"/>
                <w:sz w:val="27"/>
                <w:szCs w:val="27"/>
                <w:lang w:val="ru-RU" w:eastAsia="ru-RU"/>
              </w:rPr>
              <w:t xml:space="preserve">1.4 </w:t>
            </w:r>
            <w:r w:rsidRPr="008F7BA0">
              <w:rPr>
                <w:rFonts w:ascii="Arial" w:eastAsia="Calibri" w:hAnsi="Arial" w:cs="Arial"/>
                <w:sz w:val="27"/>
                <w:szCs w:val="27"/>
                <w:lang w:val="ru-RU" w:eastAsia="ru-RU"/>
              </w:rPr>
              <w:t>Секретариату СКК направить заявку со всеми сопроводительными документами в Департамент по доступу к финансированию Глобального фонда не позднее 30 мая 2023 года.</w:t>
            </w:r>
          </w:p>
        </w:tc>
        <w:tc>
          <w:tcPr>
            <w:tcW w:w="4961" w:type="dxa"/>
          </w:tcPr>
          <w:p w14:paraId="511E89EE" w14:textId="4A285DBC" w:rsidR="000D35EB" w:rsidRPr="00443DC7" w:rsidRDefault="000D35EB" w:rsidP="000D35EB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ru-RU"/>
              </w:rPr>
              <w:t xml:space="preserve">Согласованный проект Заявки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представлен в Глобальный </w:t>
            </w:r>
            <w:r w:rsidR="005432A5">
              <w:rPr>
                <w:rFonts w:ascii="Arial" w:hAnsi="Arial" w:cs="Arial"/>
                <w:sz w:val="28"/>
                <w:szCs w:val="28"/>
                <w:lang w:val="kk-KZ"/>
              </w:rPr>
              <w:t>фонд 30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мая 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2023 года</w:t>
            </w:r>
          </w:p>
        </w:tc>
      </w:tr>
      <w:tr w:rsidR="000D35EB" w:rsidRPr="00C6578A" w14:paraId="216DF372" w14:textId="77777777" w:rsidTr="00447CFF">
        <w:tc>
          <w:tcPr>
            <w:tcW w:w="5103" w:type="dxa"/>
          </w:tcPr>
          <w:p w14:paraId="1B55C1CA" w14:textId="53241336" w:rsidR="000D35EB" w:rsidRPr="00BE7C11" w:rsidRDefault="000D35EB" w:rsidP="000D35EB">
            <w:pPr>
              <w:pStyle w:val="a3"/>
              <w:tabs>
                <w:tab w:val="left" w:pos="567"/>
                <w:tab w:val="left" w:pos="851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Arial" w:eastAsia="Calibri" w:hAnsi="Arial" w:cs="Arial"/>
                <w:sz w:val="27"/>
                <w:szCs w:val="27"/>
                <w:lang w:val="ru-RU" w:eastAsia="ru-RU"/>
              </w:rPr>
              <w:t xml:space="preserve">1.5 </w:t>
            </w:r>
            <w:r w:rsidRPr="008F7BA0">
              <w:rPr>
                <w:rFonts w:ascii="Arial" w:eastAsia="Calibri" w:hAnsi="Arial" w:cs="Arial"/>
                <w:sz w:val="27"/>
                <w:szCs w:val="27"/>
                <w:lang w:val="ru-RU" w:eastAsia="ru-RU"/>
              </w:rPr>
              <w:t xml:space="preserve">Секретариату СКК </w:t>
            </w:r>
            <w:r w:rsidRPr="00741265">
              <w:rPr>
                <w:rFonts w:ascii="Arial" w:eastAsia="Calibri" w:hAnsi="Arial" w:cs="Arial"/>
                <w:sz w:val="27"/>
                <w:szCs w:val="27"/>
                <w:lang w:val="kk-KZ" w:eastAsia="ru-RU"/>
              </w:rPr>
              <w:t xml:space="preserve">совместно с заместителями председателя СКК организовать и провести тренинг для членов СКК </w:t>
            </w:r>
            <w:r w:rsidRPr="008F7BA0">
              <w:rPr>
                <w:rFonts w:ascii="Arial" w:eastAsia="Calibri" w:hAnsi="Arial" w:cs="Arial"/>
                <w:sz w:val="27"/>
                <w:szCs w:val="27"/>
                <w:lang w:val="ru-RU" w:eastAsia="ru-RU"/>
              </w:rPr>
              <w:t xml:space="preserve">не позднее           30 </w:t>
            </w:r>
            <w:r w:rsidRPr="00741265">
              <w:rPr>
                <w:rFonts w:ascii="Arial" w:eastAsia="Calibri" w:hAnsi="Arial" w:cs="Arial"/>
                <w:sz w:val="27"/>
                <w:szCs w:val="27"/>
                <w:lang w:val="kk-KZ" w:eastAsia="ru-RU"/>
              </w:rPr>
              <w:t xml:space="preserve">августа </w:t>
            </w:r>
            <w:r w:rsidRPr="008F7BA0">
              <w:rPr>
                <w:rFonts w:ascii="Arial" w:eastAsia="Calibri" w:hAnsi="Arial" w:cs="Arial"/>
                <w:sz w:val="27"/>
                <w:szCs w:val="27"/>
                <w:lang w:val="ru-RU" w:eastAsia="ru-RU"/>
              </w:rPr>
              <w:t>2023 года.</w:t>
            </w:r>
          </w:p>
        </w:tc>
        <w:tc>
          <w:tcPr>
            <w:tcW w:w="4961" w:type="dxa"/>
          </w:tcPr>
          <w:p w14:paraId="43F82345" w14:textId="35E796A1" w:rsidR="000D35EB" w:rsidRPr="00443DC7" w:rsidRDefault="000D35EB" w:rsidP="000D35EB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Тренинг для членов СКК организован 10 августа. Участвовали все члены СКК.</w:t>
            </w:r>
          </w:p>
        </w:tc>
      </w:tr>
      <w:tr w:rsidR="000D35EB" w:rsidRPr="00C6578A" w14:paraId="667F9433" w14:textId="77777777" w:rsidTr="00447CFF">
        <w:tc>
          <w:tcPr>
            <w:tcW w:w="5103" w:type="dxa"/>
          </w:tcPr>
          <w:p w14:paraId="077A0EDF" w14:textId="354E671D" w:rsidR="000D35EB" w:rsidRPr="008F7BA0" w:rsidRDefault="00264E3D" w:rsidP="00BC78B5">
            <w:pPr>
              <w:pStyle w:val="a3"/>
              <w:jc w:val="both"/>
              <w:rPr>
                <w:rFonts w:ascii="Arial" w:hAnsi="Arial" w:cs="Arial"/>
                <w:sz w:val="27"/>
                <w:szCs w:val="27"/>
                <w:lang w:val="ru-RU" w:eastAsia="ru-RU"/>
              </w:rPr>
            </w:pPr>
            <w:r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  <w:t xml:space="preserve">2.1 </w:t>
            </w:r>
            <w:r w:rsidR="000D35EB" w:rsidRPr="008F7BA0"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  <w:t xml:space="preserve">Продолжить работу по исполнению Дорожной карты </w:t>
            </w:r>
            <w:r w:rsidR="000D35EB" w:rsidRPr="008F7BA0">
              <w:rPr>
                <w:rFonts w:ascii="Arial" w:hAnsi="Arial" w:cs="Arial"/>
                <w:sz w:val="27"/>
                <w:szCs w:val="27"/>
                <w:lang w:val="ru-RU" w:eastAsia="ru-RU"/>
              </w:rPr>
              <w:t xml:space="preserve">по развитию службы </w:t>
            </w:r>
            <w:r w:rsidR="000D35EB" w:rsidRPr="008F7BA0">
              <w:rPr>
                <w:rFonts w:ascii="Arial" w:hAnsi="Arial" w:cs="Arial"/>
                <w:sz w:val="27"/>
                <w:szCs w:val="27"/>
                <w:lang w:val="ru-RU" w:eastAsia="ru-RU"/>
              </w:rPr>
              <w:lastRenderedPageBreak/>
              <w:t>охраны психического здоровья Республики Казахстан на 2023-2024 годы.</w:t>
            </w:r>
          </w:p>
          <w:p w14:paraId="34BC4B8E" w14:textId="77777777" w:rsidR="000D35EB" w:rsidRPr="00BE7C11" w:rsidRDefault="000D35EB" w:rsidP="000D35EB">
            <w:pPr>
              <w:pStyle w:val="a3"/>
              <w:tabs>
                <w:tab w:val="left" w:pos="567"/>
                <w:tab w:val="left" w:pos="851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14:paraId="36AB58EF" w14:textId="3F8C87FE" w:rsidR="000D35EB" w:rsidRPr="00443DC7" w:rsidRDefault="005432A5" w:rsidP="000D35EB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РНЦПЗ активно работает над реализацией </w:t>
            </w:r>
            <w:r w:rsidR="0079248D" w:rsidRPr="008F7BA0"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  <w:t xml:space="preserve">Дорожной карты </w:t>
            </w:r>
            <w:r w:rsidR="0079248D" w:rsidRPr="008F7BA0">
              <w:rPr>
                <w:rFonts w:ascii="Arial" w:hAnsi="Arial" w:cs="Arial"/>
                <w:sz w:val="27"/>
                <w:szCs w:val="27"/>
                <w:lang w:val="ru-RU" w:eastAsia="ru-RU"/>
              </w:rPr>
              <w:t xml:space="preserve">по </w:t>
            </w:r>
            <w:r w:rsidR="0079248D" w:rsidRPr="008F7BA0">
              <w:rPr>
                <w:rFonts w:ascii="Arial" w:hAnsi="Arial" w:cs="Arial"/>
                <w:sz w:val="27"/>
                <w:szCs w:val="27"/>
                <w:lang w:val="ru-RU" w:eastAsia="ru-RU"/>
              </w:rPr>
              <w:lastRenderedPageBreak/>
              <w:t>развитию службы</w:t>
            </w:r>
            <w:r w:rsidR="0079248D">
              <w:rPr>
                <w:rFonts w:ascii="Arial" w:hAnsi="Arial" w:cs="Arial"/>
                <w:sz w:val="27"/>
                <w:szCs w:val="27"/>
                <w:lang w:val="ru-RU" w:eastAsia="ru-RU"/>
              </w:rPr>
              <w:t xml:space="preserve"> охраны психического здоровья.</w:t>
            </w:r>
          </w:p>
        </w:tc>
      </w:tr>
      <w:tr w:rsidR="000D35EB" w:rsidRPr="00C6578A" w14:paraId="4795E437" w14:textId="77777777" w:rsidTr="00447CFF">
        <w:tc>
          <w:tcPr>
            <w:tcW w:w="5103" w:type="dxa"/>
          </w:tcPr>
          <w:p w14:paraId="312B7A1C" w14:textId="780181BC" w:rsidR="000D35EB" w:rsidRPr="008F7BA0" w:rsidRDefault="00264E3D" w:rsidP="000D35EB">
            <w:pPr>
              <w:tabs>
                <w:tab w:val="left" w:pos="284"/>
                <w:tab w:val="left" w:pos="993"/>
              </w:tabs>
              <w:jc w:val="both"/>
              <w:rPr>
                <w:rFonts w:ascii="Arial" w:hAnsi="Arial" w:cs="Arial"/>
                <w:sz w:val="27"/>
                <w:szCs w:val="27"/>
                <w:highlight w:val="yellow"/>
                <w:lang w:val="ru-RU"/>
              </w:rPr>
            </w:pPr>
            <w:r>
              <w:rPr>
                <w:rFonts w:ascii="Arial" w:eastAsia="Calibri" w:hAnsi="Arial" w:cs="Arial"/>
                <w:color w:val="000000" w:themeColor="text1"/>
                <w:sz w:val="27"/>
                <w:szCs w:val="27"/>
                <w:lang w:val="ru-RU"/>
              </w:rPr>
              <w:lastRenderedPageBreak/>
              <w:t xml:space="preserve">2.2 </w:t>
            </w:r>
            <w:r w:rsidR="000D35EB" w:rsidRPr="008F7BA0">
              <w:rPr>
                <w:rFonts w:ascii="Arial" w:eastAsia="Calibri" w:hAnsi="Arial" w:cs="Arial"/>
                <w:color w:val="000000" w:themeColor="text1"/>
                <w:sz w:val="27"/>
                <w:szCs w:val="27"/>
                <w:lang w:val="ru-RU"/>
              </w:rPr>
              <w:t xml:space="preserve">Департаменту лекарственной политики МЗ РК </w:t>
            </w:r>
            <w:r w:rsidR="000D35EB" w:rsidRPr="008F7BA0">
              <w:rPr>
                <w:rFonts w:ascii="Arial" w:hAnsi="Arial" w:cs="Arial"/>
                <w:sz w:val="27"/>
                <w:szCs w:val="27"/>
                <w:lang w:val="ru-RU"/>
              </w:rPr>
              <w:t xml:space="preserve">принять меры по своевременному внесению </w:t>
            </w:r>
            <w:r w:rsidR="000D35EB" w:rsidRPr="00741265">
              <w:rPr>
                <w:rFonts w:ascii="Arial" w:eastAsia="Times New Roman" w:hAnsi="Arial" w:cs="Arial"/>
                <w:bCs/>
                <w:sz w:val="27"/>
                <w:szCs w:val="27"/>
                <w:lang w:val="kk-KZ" w:eastAsia="ru-RU"/>
              </w:rPr>
              <w:t xml:space="preserve">изменений в приказы Министерства здравоохранения </w:t>
            </w:r>
            <w:r w:rsidR="000D35EB" w:rsidRPr="008F7BA0">
              <w:rPr>
                <w:rFonts w:ascii="Arial" w:hAnsi="Arial" w:cs="Arial"/>
                <w:sz w:val="27"/>
                <w:szCs w:val="27"/>
                <w:lang w:val="ru-RU" w:eastAsia="ru-RU"/>
              </w:rPr>
              <w:t>Республики Казахстан</w:t>
            </w:r>
            <w:r w:rsidR="000D35EB" w:rsidRPr="00741265">
              <w:rPr>
                <w:rFonts w:ascii="Arial" w:eastAsia="Times New Roman" w:hAnsi="Arial" w:cs="Arial"/>
                <w:bCs/>
                <w:sz w:val="27"/>
                <w:szCs w:val="27"/>
                <w:lang w:val="kk-KZ" w:eastAsia="ru-RU"/>
              </w:rPr>
              <w:t>.</w:t>
            </w:r>
            <w:r w:rsidR="000D35EB" w:rsidRPr="00741265">
              <w:rPr>
                <w:rFonts w:ascii="Arial" w:hAnsi="Arial" w:cs="Arial"/>
                <w:b/>
                <w:sz w:val="27"/>
                <w:szCs w:val="27"/>
                <w:lang w:val="kk-KZ"/>
              </w:rPr>
              <w:t xml:space="preserve"> </w:t>
            </w:r>
          </w:p>
          <w:p w14:paraId="514A36CA" w14:textId="77777777" w:rsidR="000D35EB" w:rsidRPr="00BE7C11" w:rsidRDefault="000D35EB" w:rsidP="000D35EB">
            <w:pPr>
              <w:pStyle w:val="a3"/>
              <w:tabs>
                <w:tab w:val="left" w:pos="567"/>
                <w:tab w:val="left" w:pos="851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14:paraId="2724BDE6" w14:textId="2209AF45" w:rsidR="000D35EB" w:rsidRPr="00443DC7" w:rsidRDefault="005432A5" w:rsidP="000D35EB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Рабочая группа на ежемесячной основе проводит брифинг по статусу</w:t>
            </w:r>
            <w:r w:rsidR="002627F9">
              <w:rPr>
                <w:rFonts w:ascii="Arial" w:hAnsi="Arial" w:cs="Arial"/>
                <w:sz w:val="28"/>
                <w:szCs w:val="28"/>
                <w:lang w:val="ru-RU"/>
              </w:rPr>
              <w:t xml:space="preserve"> поддерживающей терапии агонистами опиоидов. Протоколы составлены.</w:t>
            </w:r>
          </w:p>
        </w:tc>
      </w:tr>
      <w:tr w:rsidR="000D35EB" w:rsidRPr="00C6578A" w14:paraId="65DA29B7" w14:textId="77777777" w:rsidTr="00447CFF">
        <w:tc>
          <w:tcPr>
            <w:tcW w:w="5103" w:type="dxa"/>
          </w:tcPr>
          <w:p w14:paraId="533AB2EB" w14:textId="4A57A774" w:rsidR="000D35EB" w:rsidRPr="008F7BA0" w:rsidRDefault="00944892" w:rsidP="000D35E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  <w:t xml:space="preserve">3.1 </w:t>
            </w:r>
            <w:r w:rsidR="000D35EB" w:rsidRPr="008F7BA0"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  <w:t>Утвердить состав рабочей группы по разработке инструментов мониторинга программ с участием ключевых сообществ на 1 год:</w:t>
            </w:r>
          </w:p>
          <w:p w14:paraId="0DEEC0D5" w14:textId="77777777" w:rsidR="000D35EB" w:rsidRPr="008F7BA0" w:rsidRDefault="000D35EB" w:rsidP="004E7D14">
            <w:pPr>
              <w:pStyle w:val="a3"/>
              <w:tabs>
                <w:tab w:val="left" w:pos="749"/>
                <w:tab w:val="left" w:pos="851"/>
                <w:tab w:val="left" w:pos="891"/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</w:pPr>
            <w:r w:rsidRPr="008F7BA0"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  <w:t>1. Аманжолов Нурали, представитель сообщества ЛЖВ;</w:t>
            </w:r>
          </w:p>
          <w:p w14:paraId="1B686E98" w14:textId="77777777" w:rsidR="000D35EB" w:rsidRPr="008F7BA0" w:rsidRDefault="000D35EB" w:rsidP="004E7D14">
            <w:pPr>
              <w:pStyle w:val="a3"/>
              <w:tabs>
                <w:tab w:val="left" w:pos="851"/>
                <w:tab w:val="left" w:pos="891"/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</w:pPr>
            <w:r w:rsidRPr="008F7BA0"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  <w:t>2. Бокажанова Алия, координатор по работе с ключевыми группа населения и сообществом офиса Объединенной программы Организации Объединенных Наций по ВИЧ/СПИДу в Казахстане;</w:t>
            </w:r>
          </w:p>
          <w:p w14:paraId="10676E13" w14:textId="77777777" w:rsidR="000D35EB" w:rsidRPr="008F7BA0" w:rsidRDefault="000D35EB" w:rsidP="004E7D14">
            <w:pPr>
              <w:pStyle w:val="a3"/>
              <w:tabs>
                <w:tab w:val="left" w:pos="851"/>
                <w:tab w:val="left" w:pos="891"/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</w:pPr>
            <w:r w:rsidRPr="008F7BA0"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  <w:t xml:space="preserve">3. </w:t>
            </w:r>
            <w:proofErr w:type="spellStart"/>
            <w:r w:rsidRPr="008F7BA0"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  <w:t>Кыпшакбаев</w:t>
            </w:r>
            <w:proofErr w:type="spellEnd"/>
            <w:r w:rsidRPr="008F7BA0"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  <w:t xml:space="preserve"> Рустам, специалист по правам человека ЮНЭЙДС;</w:t>
            </w:r>
          </w:p>
          <w:p w14:paraId="6AF692DC" w14:textId="77777777" w:rsidR="000D35EB" w:rsidRPr="008F7BA0" w:rsidRDefault="000D35EB" w:rsidP="004E7D14">
            <w:pPr>
              <w:pStyle w:val="a3"/>
              <w:tabs>
                <w:tab w:val="left" w:pos="851"/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</w:pPr>
            <w:r w:rsidRPr="008F7BA0"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  <w:t>4. Калиева Рауза, специалист по управлению проектами Агентства США по международному развитию (</w:t>
            </w:r>
            <w:r w:rsidRPr="00741265">
              <w:rPr>
                <w:rFonts w:ascii="Arial" w:hAnsi="Arial" w:cs="Arial"/>
                <w:color w:val="000000" w:themeColor="text1"/>
                <w:sz w:val="27"/>
                <w:szCs w:val="27"/>
                <w:lang w:val="en-US"/>
              </w:rPr>
              <w:t>USAID</w:t>
            </w:r>
            <w:r w:rsidRPr="008F7BA0"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  <w:t>);</w:t>
            </w:r>
          </w:p>
          <w:p w14:paraId="106CF876" w14:textId="77777777" w:rsidR="000D35EB" w:rsidRPr="008F7BA0" w:rsidRDefault="000D35EB" w:rsidP="004E7D14">
            <w:pPr>
              <w:pStyle w:val="a3"/>
              <w:tabs>
                <w:tab w:val="left" w:pos="851"/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</w:pPr>
            <w:r w:rsidRPr="008F7BA0"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  <w:t>5. Смагулова Асем, специалист по управлению проектами Агентства США по международному развитию (</w:t>
            </w:r>
            <w:r w:rsidRPr="00741265">
              <w:rPr>
                <w:rFonts w:ascii="Arial" w:hAnsi="Arial" w:cs="Arial"/>
                <w:color w:val="000000" w:themeColor="text1"/>
                <w:sz w:val="27"/>
                <w:szCs w:val="27"/>
                <w:lang w:val="en-US"/>
              </w:rPr>
              <w:t>USAID</w:t>
            </w:r>
            <w:r w:rsidRPr="008F7BA0"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  <w:t>);</w:t>
            </w:r>
          </w:p>
          <w:p w14:paraId="3F848821" w14:textId="77777777" w:rsidR="000D35EB" w:rsidRPr="008F7BA0" w:rsidRDefault="000D35EB" w:rsidP="004E7D14">
            <w:pPr>
              <w:pStyle w:val="a3"/>
              <w:tabs>
                <w:tab w:val="left" w:pos="851"/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</w:pPr>
            <w:r w:rsidRPr="008F7BA0"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  <w:t>6. Айтмагамбетова Индира, Исполнительный директор программы по борьбе с туберкулезом и ВИЧ, Центр по контролю за заболеваниями (далее – СДС);</w:t>
            </w:r>
          </w:p>
          <w:p w14:paraId="5A673BD8" w14:textId="77777777" w:rsidR="000D35EB" w:rsidRPr="008F7BA0" w:rsidRDefault="000D35EB" w:rsidP="004E7D14">
            <w:pPr>
              <w:pStyle w:val="a3"/>
              <w:tabs>
                <w:tab w:val="left" w:pos="851"/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</w:pPr>
            <w:r w:rsidRPr="008F7BA0"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  <w:t xml:space="preserve"> 7. Даиров Арман, </w:t>
            </w:r>
            <w:r w:rsidRPr="008F7BA0">
              <w:rPr>
                <w:rFonts w:ascii="Arial" w:hAnsi="Arial" w:cs="Arial"/>
                <w:sz w:val="27"/>
                <w:szCs w:val="27"/>
                <w:lang w:val="ru-RU"/>
              </w:rPr>
              <w:t>Ре</w:t>
            </w:r>
            <w:r w:rsidRPr="00741265">
              <w:rPr>
                <w:rFonts w:ascii="Arial" w:hAnsi="Arial" w:cs="Arial"/>
                <w:sz w:val="27"/>
                <w:szCs w:val="27"/>
                <w:lang w:val="kk-KZ"/>
              </w:rPr>
              <w:t>г</w:t>
            </w:r>
            <w:r w:rsidRPr="008F7BA0">
              <w:rPr>
                <w:rFonts w:ascii="Arial" w:hAnsi="Arial" w:cs="Arial"/>
                <w:sz w:val="27"/>
                <w:szCs w:val="27"/>
                <w:lang w:val="ru-RU"/>
              </w:rPr>
              <w:t>и</w:t>
            </w:r>
            <w:r w:rsidRPr="00741265">
              <w:rPr>
                <w:rFonts w:ascii="Arial" w:hAnsi="Arial" w:cs="Arial"/>
                <w:sz w:val="27"/>
                <w:szCs w:val="27"/>
                <w:lang w:val="kk-KZ"/>
              </w:rPr>
              <w:t>о</w:t>
            </w:r>
            <w:proofErr w:type="spellStart"/>
            <w:r w:rsidRPr="008F7BA0">
              <w:rPr>
                <w:rFonts w:ascii="Arial" w:hAnsi="Arial" w:cs="Arial"/>
                <w:sz w:val="27"/>
                <w:szCs w:val="27"/>
                <w:lang w:val="ru-RU"/>
              </w:rPr>
              <w:t>нальный</w:t>
            </w:r>
            <w:proofErr w:type="spellEnd"/>
            <w:r w:rsidRPr="008F7BA0">
              <w:rPr>
                <w:rFonts w:ascii="Arial" w:hAnsi="Arial" w:cs="Arial"/>
                <w:sz w:val="27"/>
                <w:szCs w:val="27"/>
                <w:lang w:val="ru-RU"/>
              </w:rPr>
              <w:t xml:space="preserve"> советник </w:t>
            </w:r>
            <w:r w:rsidRPr="00741265">
              <w:rPr>
                <w:rFonts w:ascii="Arial" w:hAnsi="Arial" w:cs="Arial"/>
                <w:sz w:val="27"/>
                <w:szCs w:val="27"/>
                <w:lang w:val="en-US"/>
              </w:rPr>
              <w:t>C</w:t>
            </w:r>
            <w:r w:rsidRPr="008F7BA0">
              <w:rPr>
                <w:rFonts w:ascii="Arial" w:hAnsi="Arial" w:cs="Arial"/>
                <w:sz w:val="27"/>
                <w:szCs w:val="27"/>
                <w:lang w:val="ru-RU"/>
              </w:rPr>
              <w:t>Д</w:t>
            </w:r>
            <w:r w:rsidRPr="00741265">
              <w:rPr>
                <w:rFonts w:ascii="Arial" w:hAnsi="Arial" w:cs="Arial"/>
                <w:sz w:val="27"/>
                <w:szCs w:val="27"/>
                <w:lang w:val="en-US"/>
              </w:rPr>
              <w:t>C</w:t>
            </w:r>
            <w:r w:rsidRPr="008F7BA0">
              <w:rPr>
                <w:rFonts w:ascii="Arial" w:hAnsi="Arial" w:cs="Arial"/>
                <w:sz w:val="27"/>
                <w:szCs w:val="27"/>
                <w:lang w:val="ru-RU"/>
              </w:rPr>
              <w:t xml:space="preserve"> по стратегической информации</w:t>
            </w:r>
            <w:r w:rsidRPr="008F7BA0"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  <w:t>;</w:t>
            </w:r>
          </w:p>
          <w:p w14:paraId="456FAFD9" w14:textId="4D418BD3" w:rsidR="000D35EB" w:rsidRPr="008F7BA0" w:rsidRDefault="000D35EB" w:rsidP="004E7D14">
            <w:pPr>
              <w:pStyle w:val="a3"/>
              <w:tabs>
                <w:tab w:val="left" w:pos="851"/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</w:pPr>
            <w:r w:rsidRPr="008F7BA0"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  <w:t xml:space="preserve"> 8. Давлетгалиева Татьяна, национальный координатор по ВИЧ; группы реализации проекта Глобального фонда по компоненту «ВИЧ»;</w:t>
            </w:r>
          </w:p>
          <w:p w14:paraId="68BA04A0" w14:textId="4B0225C9" w:rsidR="000D35EB" w:rsidRPr="008F7BA0" w:rsidRDefault="000D35EB" w:rsidP="004E7D14">
            <w:pPr>
              <w:pStyle w:val="a3"/>
              <w:tabs>
                <w:tab w:val="left" w:pos="0"/>
                <w:tab w:val="left" w:pos="323"/>
                <w:tab w:val="left" w:pos="675"/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</w:pPr>
            <w:r w:rsidRPr="008F7BA0"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  <w:lastRenderedPageBreak/>
              <w:t>9. Елизарьева Алла, специалист по МиО группы реализации проекта Глобального фонда по компоненту «ВИЧ», КНЦДИЗ;</w:t>
            </w:r>
          </w:p>
          <w:p w14:paraId="43506470" w14:textId="77777777" w:rsidR="000D35EB" w:rsidRPr="008F7BA0" w:rsidRDefault="000D35EB" w:rsidP="004E7D14">
            <w:pPr>
              <w:pStyle w:val="a3"/>
              <w:tabs>
                <w:tab w:val="left" w:pos="0"/>
                <w:tab w:val="left" w:pos="323"/>
                <w:tab w:val="left" w:pos="675"/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</w:pPr>
            <w:r w:rsidRPr="008F7BA0"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  <w:t>10. Представитель ННЦФ МЗ РК;</w:t>
            </w:r>
          </w:p>
          <w:p w14:paraId="7E29EF41" w14:textId="77777777" w:rsidR="000D35EB" w:rsidRPr="008F7BA0" w:rsidRDefault="000D35EB" w:rsidP="004E7D14">
            <w:pPr>
              <w:pStyle w:val="a3"/>
              <w:tabs>
                <w:tab w:val="left" w:pos="0"/>
                <w:tab w:val="left" w:pos="323"/>
                <w:tab w:val="left" w:pos="675"/>
                <w:tab w:val="left" w:pos="749"/>
              </w:tabs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</w:pPr>
            <w:r w:rsidRPr="008F7BA0"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  <w:t>11. Демеуова Рысалды, координатор Секретариата СКК.</w:t>
            </w:r>
          </w:p>
          <w:p w14:paraId="403C067A" w14:textId="77777777" w:rsidR="00BB107B" w:rsidRPr="008F7BA0" w:rsidRDefault="00BB107B" w:rsidP="00BB107B">
            <w:pPr>
              <w:pStyle w:val="a3"/>
              <w:tabs>
                <w:tab w:val="left" w:pos="851"/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  <w:t xml:space="preserve">3.2 </w:t>
            </w:r>
            <w:r w:rsidRPr="008F7BA0"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  <w:t>Рабочей группе подготовить проект положения по разработке инструментов мониторинга программ с участием ключевых сообществ.</w:t>
            </w:r>
          </w:p>
          <w:p w14:paraId="59D14D29" w14:textId="77777777" w:rsidR="00BB107B" w:rsidRPr="008F7BA0" w:rsidRDefault="00BB107B" w:rsidP="00BB107B">
            <w:pPr>
              <w:pStyle w:val="a3"/>
              <w:tabs>
                <w:tab w:val="left" w:pos="0"/>
                <w:tab w:val="left" w:pos="927"/>
                <w:tab w:val="left" w:pos="993"/>
                <w:tab w:val="left" w:pos="1134"/>
              </w:tabs>
              <w:jc w:val="both"/>
              <w:rPr>
                <w:rFonts w:ascii="Arial" w:hAnsi="Arial" w:cs="Arial"/>
                <w:sz w:val="27"/>
                <w:szCs w:val="27"/>
                <w:lang w:val="ru-RU"/>
              </w:rPr>
            </w:pPr>
            <w:r w:rsidRPr="008F7BA0">
              <w:rPr>
                <w:rFonts w:ascii="Arial" w:hAnsi="Arial" w:cs="Arial"/>
                <w:b/>
                <w:sz w:val="27"/>
                <w:szCs w:val="27"/>
                <w:lang w:val="ru-RU"/>
              </w:rPr>
              <w:t xml:space="preserve">Форма завершения: </w:t>
            </w:r>
            <w:r w:rsidRPr="008F7BA0">
              <w:rPr>
                <w:rFonts w:ascii="Arial" w:hAnsi="Arial" w:cs="Arial"/>
                <w:sz w:val="27"/>
                <w:szCs w:val="27"/>
                <w:lang w:val="ru-RU"/>
              </w:rPr>
              <w:t>проект положения.</w:t>
            </w:r>
          </w:p>
          <w:p w14:paraId="4D8A0BBD" w14:textId="77777777" w:rsidR="00BB107B" w:rsidRPr="008F7BA0" w:rsidRDefault="00BB107B" w:rsidP="00BB107B">
            <w:pPr>
              <w:pStyle w:val="a4"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sz w:val="27"/>
                <w:szCs w:val="27"/>
                <w:lang w:val="ru-RU"/>
              </w:rPr>
            </w:pPr>
            <w:r w:rsidRPr="008F7BA0">
              <w:rPr>
                <w:rFonts w:ascii="Arial" w:eastAsia="Calibri" w:hAnsi="Arial" w:cs="Arial"/>
                <w:b/>
                <w:sz w:val="27"/>
                <w:szCs w:val="27"/>
                <w:lang w:val="ru-RU"/>
              </w:rPr>
              <w:t xml:space="preserve">Срок исполнения: </w:t>
            </w:r>
            <w:r w:rsidRPr="008F7BA0">
              <w:rPr>
                <w:rFonts w:ascii="Arial" w:eastAsia="Calibri" w:hAnsi="Arial" w:cs="Arial"/>
                <w:sz w:val="27"/>
                <w:szCs w:val="27"/>
                <w:lang w:val="ru-RU"/>
              </w:rPr>
              <w:t>до 30 ноября 2023 года.</w:t>
            </w:r>
          </w:p>
          <w:p w14:paraId="403C55B9" w14:textId="77777777" w:rsidR="000D35EB" w:rsidRPr="008F7BA0" w:rsidRDefault="000D35EB" w:rsidP="000D35EB">
            <w:pPr>
              <w:tabs>
                <w:tab w:val="left" w:pos="284"/>
                <w:tab w:val="left" w:pos="993"/>
              </w:tabs>
              <w:jc w:val="both"/>
              <w:rPr>
                <w:rFonts w:ascii="Arial" w:eastAsia="Calibri" w:hAnsi="Arial" w:cs="Arial"/>
                <w:color w:val="000000" w:themeColor="text1"/>
                <w:sz w:val="27"/>
                <w:szCs w:val="27"/>
                <w:lang w:val="ru-RU"/>
              </w:rPr>
            </w:pPr>
          </w:p>
        </w:tc>
        <w:tc>
          <w:tcPr>
            <w:tcW w:w="4961" w:type="dxa"/>
          </w:tcPr>
          <w:p w14:paraId="65B18221" w14:textId="047425D9" w:rsidR="000D35EB" w:rsidRPr="008F63F6" w:rsidRDefault="00BB107B" w:rsidP="000D35EB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Рабочая группа разработала проект положения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и планирует представить на заседании СКК 03 ноября 2023 года.</w:t>
            </w:r>
          </w:p>
        </w:tc>
      </w:tr>
    </w:tbl>
    <w:p w14:paraId="39D65540" w14:textId="77777777" w:rsidR="00B47B63" w:rsidRPr="008F7BA0" w:rsidRDefault="00B47B63">
      <w:pPr>
        <w:rPr>
          <w:rFonts w:ascii="Arial" w:hAnsi="Arial" w:cs="Arial"/>
          <w:sz w:val="24"/>
          <w:szCs w:val="24"/>
          <w:lang w:val="ru-RU"/>
        </w:rPr>
      </w:pPr>
    </w:p>
    <w:p w14:paraId="0D5CAF0A" w14:textId="77777777" w:rsidR="008F7BA0" w:rsidRPr="008F7BA0" w:rsidRDefault="008F7BA0">
      <w:pPr>
        <w:rPr>
          <w:rFonts w:ascii="Arial" w:hAnsi="Arial" w:cs="Arial"/>
          <w:sz w:val="24"/>
          <w:szCs w:val="24"/>
          <w:lang w:val="ru-RU"/>
        </w:rPr>
      </w:pPr>
    </w:p>
    <w:p w14:paraId="21896510" w14:textId="35F533A9" w:rsidR="008F7BA0" w:rsidRPr="008F7BA0" w:rsidRDefault="008F7BA0" w:rsidP="008F7BA0">
      <w:pPr>
        <w:spacing w:after="0" w:line="240" w:lineRule="auto"/>
        <w:ind w:firstLine="567"/>
        <w:jc w:val="both"/>
        <w:rPr>
          <w:rFonts w:ascii="Arial" w:eastAsia="Calibri" w:hAnsi="Arial" w:cs="Arial"/>
          <w:sz w:val="27"/>
          <w:szCs w:val="27"/>
          <w:lang w:val="ru-RU" w:eastAsia="ru-RU"/>
        </w:rPr>
      </w:pPr>
      <w:r w:rsidRPr="008F7BA0">
        <w:rPr>
          <w:rFonts w:ascii="Arial" w:eastAsia="Calibri" w:hAnsi="Arial" w:cs="Arial"/>
          <w:sz w:val="27"/>
          <w:szCs w:val="27"/>
          <w:lang w:val="ru-RU" w:eastAsia="ru-RU"/>
        </w:rPr>
        <w:t xml:space="preserve"> </w:t>
      </w:r>
    </w:p>
    <w:p w14:paraId="0598FF4C" w14:textId="77777777" w:rsidR="008F7BA0" w:rsidRPr="008F7BA0" w:rsidRDefault="008F7BA0">
      <w:pPr>
        <w:rPr>
          <w:rFonts w:ascii="Arial" w:hAnsi="Arial" w:cs="Arial"/>
          <w:sz w:val="24"/>
          <w:szCs w:val="24"/>
          <w:lang w:val="ru-RU"/>
        </w:rPr>
      </w:pPr>
    </w:p>
    <w:sectPr w:rsidR="008F7BA0" w:rsidRPr="008F7BA0" w:rsidSect="004067E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3616" w14:textId="77777777" w:rsidR="00A422E5" w:rsidRDefault="00A422E5" w:rsidP="004067EC">
      <w:pPr>
        <w:spacing w:after="0" w:line="240" w:lineRule="auto"/>
      </w:pPr>
      <w:r>
        <w:separator/>
      </w:r>
    </w:p>
  </w:endnote>
  <w:endnote w:type="continuationSeparator" w:id="0">
    <w:p w14:paraId="66B66D8B" w14:textId="77777777" w:rsidR="00A422E5" w:rsidRDefault="00A422E5" w:rsidP="0040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6167" w14:textId="77777777" w:rsidR="00A422E5" w:rsidRDefault="00A422E5" w:rsidP="004067EC">
      <w:pPr>
        <w:spacing w:after="0" w:line="240" w:lineRule="auto"/>
      </w:pPr>
      <w:r>
        <w:separator/>
      </w:r>
    </w:p>
  </w:footnote>
  <w:footnote w:type="continuationSeparator" w:id="0">
    <w:p w14:paraId="4C7CEA94" w14:textId="77777777" w:rsidR="00A422E5" w:rsidRDefault="00A422E5" w:rsidP="0040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456894"/>
      <w:docPartObj>
        <w:docPartGallery w:val="Page Numbers (Top of Page)"/>
        <w:docPartUnique/>
      </w:docPartObj>
    </w:sdtPr>
    <w:sdtEndPr/>
    <w:sdtContent>
      <w:p w14:paraId="644F1213" w14:textId="77777777" w:rsidR="004067EC" w:rsidRDefault="004067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B07" w:rsidRPr="00A17B07">
          <w:rPr>
            <w:noProof/>
            <w:lang w:val="ru-RU"/>
          </w:rPr>
          <w:t>3</w:t>
        </w:r>
        <w:r>
          <w:fldChar w:fldCharType="end"/>
        </w:r>
      </w:p>
    </w:sdtContent>
  </w:sdt>
  <w:p w14:paraId="48754163" w14:textId="77777777" w:rsidR="004067EC" w:rsidRDefault="004067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A58"/>
    <w:multiLevelType w:val="hybridMultilevel"/>
    <w:tmpl w:val="06067CF6"/>
    <w:lvl w:ilvl="0" w:tplc="83B2A2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413320"/>
    <w:multiLevelType w:val="multilevel"/>
    <w:tmpl w:val="FEACBB6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9E0D2F"/>
    <w:multiLevelType w:val="hybridMultilevel"/>
    <w:tmpl w:val="D27ED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734C"/>
    <w:multiLevelType w:val="multilevel"/>
    <w:tmpl w:val="771A8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4" w15:restartNumberingAfterBreak="0">
    <w:nsid w:val="19D06599"/>
    <w:multiLevelType w:val="hybridMultilevel"/>
    <w:tmpl w:val="F2A8B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444BF"/>
    <w:multiLevelType w:val="multilevel"/>
    <w:tmpl w:val="889C6D1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222A35" w:themeColor="text2" w:themeShade="8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6" w15:restartNumberingAfterBreak="0">
    <w:nsid w:val="2A8D0B9B"/>
    <w:multiLevelType w:val="multilevel"/>
    <w:tmpl w:val="FEACBB6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E2F6F31"/>
    <w:multiLevelType w:val="multilevel"/>
    <w:tmpl w:val="3C2836AC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cstheme="minorBidi" w:hint="default"/>
        <w:color w:val="auto"/>
      </w:rPr>
    </w:lvl>
  </w:abstractNum>
  <w:abstractNum w:abstractNumId="8" w15:restartNumberingAfterBreak="0">
    <w:nsid w:val="321A4C44"/>
    <w:multiLevelType w:val="multilevel"/>
    <w:tmpl w:val="27E28D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9" w15:restartNumberingAfterBreak="0">
    <w:nsid w:val="40E67720"/>
    <w:multiLevelType w:val="multilevel"/>
    <w:tmpl w:val="39A245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4407DF6"/>
    <w:multiLevelType w:val="multilevel"/>
    <w:tmpl w:val="1DA80FE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A6D0A13"/>
    <w:multiLevelType w:val="multilevel"/>
    <w:tmpl w:val="51FE086A"/>
    <w:lvl w:ilvl="0">
      <w:start w:val="1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1327C57"/>
    <w:multiLevelType w:val="hybridMultilevel"/>
    <w:tmpl w:val="BA2CC5A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37730"/>
    <w:multiLevelType w:val="hybridMultilevel"/>
    <w:tmpl w:val="74EE680A"/>
    <w:lvl w:ilvl="0" w:tplc="E8165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8EB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24B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47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A44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0B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61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E0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2B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6E45AEC"/>
    <w:multiLevelType w:val="multilevel"/>
    <w:tmpl w:val="771A8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num w:numId="1" w16cid:durableId="1164468570">
    <w:abstractNumId w:val="3"/>
  </w:num>
  <w:num w:numId="2" w16cid:durableId="1210411619">
    <w:abstractNumId w:val="0"/>
  </w:num>
  <w:num w:numId="3" w16cid:durableId="761726565">
    <w:abstractNumId w:val="13"/>
  </w:num>
  <w:num w:numId="4" w16cid:durableId="53816629">
    <w:abstractNumId w:val="2"/>
  </w:num>
  <w:num w:numId="5" w16cid:durableId="2005542950">
    <w:abstractNumId w:val="4"/>
  </w:num>
  <w:num w:numId="6" w16cid:durableId="1709333662">
    <w:abstractNumId w:val="14"/>
  </w:num>
  <w:num w:numId="7" w16cid:durableId="6714210">
    <w:abstractNumId w:val="5"/>
  </w:num>
  <w:num w:numId="8" w16cid:durableId="1763796517">
    <w:abstractNumId w:val="8"/>
  </w:num>
  <w:num w:numId="9" w16cid:durableId="530143570">
    <w:abstractNumId w:val="12"/>
  </w:num>
  <w:num w:numId="10" w16cid:durableId="880675935">
    <w:abstractNumId w:val="9"/>
  </w:num>
  <w:num w:numId="11" w16cid:durableId="724062872">
    <w:abstractNumId w:val="7"/>
  </w:num>
  <w:num w:numId="12" w16cid:durableId="1018119904">
    <w:abstractNumId w:val="11"/>
  </w:num>
  <w:num w:numId="13" w16cid:durableId="1907498262">
    <w:abstractNumId w:val="1"/>
  </w:num>
  <w:num w:numId="14" w16cid:durableId="2100832878">
    <w:abstractNumId w:val="6"/>
  </w:num>
  <w:num w:numId="15" w16cid:durableId="2141873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63"/>
    <w:rsid w:val="000056E9"/>
    <w:rsid w:val="00032C0B"/>
    <w:rsid w:val="00071901"/>
    <w:rsid w:val="00083C1D"/>
    <w:rsid w:val="000874EE"/>
    <w:rsid w:val="00095BF0"/>
    <w:rsid w:val="000B434A"/>
    <w:rsid w:val="000D35EB"/>
    <w:rsid w:val="00126DDD"/>
    <w:rsid w:val="00130DAA"/>
    <w:rsid w:val="00143842"/>
    <w:rsid w:val="00155ADD"/>
    <w:rsid w:val="001838CF"/>
    <w:rsid w:val="0019182D"/>
    <w:rsid w:val="00193975"/>
    <w:rsid w:val="0019491F"/>
    <w:rsid w:val="00194FA7"/>
    <w:rsid w:val="001A4A27"/>
    <w:rsid w:val="001B6EC7"/>
    <w:rsid w:val="001C0560"/>
    <w:rsid w:val="001C55EC"/>
    <w:rsid w:val="001F3A11"/>
    <w:rsid w:val="002140B8"/>
    <w:rsid w:val="0022612C"/>
    <w:rsid w:val="00241E5E"/>
    <w:rsid w:val="0025531C"/>
    <w:rsid w:val="0026237F"/>
    <w:rsid w:val="002627F9"/>
    <w:rsid w:val="00264E3D"/>
    <w:rsid w:val="002937B7"/>
    <w:rsid w:val="00301993"/>
    <w:rsid w:val="00325C75"/>
    <w:rsid w:val="00353D90"/>
    <w:rsid w:val="00363473"/>
    <w:rsid w:val="0037228A"/>
    <w:rsid w:val="00392967"/>
    <w:rsid w:val="003A5711"/>
    <w:rsid w:val="003A662D"/>
    <w:rsid w:val="003C6523"/>
    <w:rsid w:val="003F2E94"/>
    <w:rsid w:val="003F489D"/>
    <w:rsid w:val="00405D18"/>
    <w:rsid w:val="004067EC"/>
    <w:rsid w:val="00407254"/>
    <w:rsid w:val="00412154"/>
    <w:rsid w:val="00427823"/>
    <w:rsid w:val="00434688"/>
    <w:rsid w:val="00443DC7"/>
    <w:rsid w:val="00447CFF"/>
    <w:rsid w:val="0047240B"/>
    <w:rsid w:val="004800FB"/>
    <w:rsid w:val="00485012"/>
    <w:rsid w:val="0049316C"/>
    <w:rsid w:val="004A4A0A"/>
    <w:rsid w:val="004A5EB5"/>
    <w:rsid w:val="004B5EB6"/>
    <w:rsid w:val="004D26BD"/>
    <w:rsid w:val="004D340E"/>
    <w:rsid w:val="004E7D14"/>
    <w:rsid w:val="004F5A45"/>
    <w:rsid w:val="00514822"/>
    <w:rsid w:val="00537E90"/>
    <w:rsid w:val="005432A5"/>
    <w:rsid w:val="00567CD6"/>
    <w:rsid w:val="005809B5"/>
    <w:rsid w:val="0058463C"/>
    <w:rsid w:val="00592D8B"/>
    <w:rsid w:val="005E6BE8"/>
    <w:rsid w:val="00601071"/>
    <w:rsid w:val="006178A8"/>
    <w:rsid w:val="006269ED"/>
    <w:rsid w:val="0063461A"/>
    <w:rsid w:val="0064048B"/>
    <w:rsid w:val="00662208"/>
    <w:rsid w:val="00672CA6"/>
    <w:rsid w:val="00673EAA"/>
    <w:rsid w:val="006777C5"/>
    <w:rsid w:val="0068465C"/>
    <w:rsid w:val="00687904"/>
    <w:rsid w:val="006943EB"/>
    <w:rsid w:val="006D7891"/>
    <w:rsid w:val="006F2E57"/>
    <w:rsid w:val="006F609F"/>
    <w:rsid w:val="00712A04"/>
    <w:rsid w:val="007218DB"/>
    <w:rsid w:val="00753D98"/>
    <w:rsid w:val="0079248D"/>
    <w:rsid w:val="00793B98"/>
    <w:rsid w:val="007B2527"/>
    <w:rsid w:val="007E2B4D"/>
    <w:rsid w:val="00806D82"/>
    <w:rsid w:val="00824EA1"/>
    <w:rsid w:val="008448D9"/>
    <w:rsid w:val="00857A95"/>
    <w:rsid w:val="00876B36"/>
    <w:rsid w:val="00876C35"/>
    <w:rsid w:val="008C401D"/>
    <w:rsid w:val="008C534F"/>
    <w:rsid w:val="008D4479"/>
    <w:rsid w:val="008E5314"/>
    <w:rsid w:val="008F63F6"/>
    <w:rsid w:val="008F7BA0"/>
    <w:rsid w:val="0092080E"/>
    <w:rsid w:val="00944892"/>
    <w:rsid w:val="009672E3"/>
    <w:rsid w:val="009776C5"/>
    <w:rsid w:val="009937BE"/>
    <w:rsid w:val="00995B9E"/>
    <w:rsid w:val="009D6FED"/>
    <w:rsid w:val="009E6AA4"/>
    <w:rsid w:val="00A04B5D"/>
    <w:rsid w:val="00A11D47"/>
    <w:rsid w:val="00A17B07"/>
    <w:rsid w:val="00A364A9"/>
    <w:rsid w:val="00A422E5"/>
    <w:rsid w:val="00A80346"/>
    <w:rsid w:val="00AA57F3"/>
    <w:rsid w:val="00AB32D2"/>
    <w:rsid w:val="00AB7993"/>
    <w:rsid w:val="00AC13FF"/>
    <w:rsid w:val="00AE6C9C"/>
    <w:rsid w:val="00B1745E"/>
    <w:rsid w:val="00B225B8"/>
    <w:rsid w:val="00B47B63"/>
    <w:rsid w:val="00B579F8"/>
    <w:rsid w:val="00B75AAC"/>
    <w:rsid w:val="00B84E5B"/>
    <w:rsid w:val="00BA29C6"/>
    <w:rsid w:val="00BB107B"/>
    <w:rsid w:val="00BB4110"/>
    <w:rsid w:val="00BC78B5"/>
    <w:rsid w:val="00BD6E4B"/>
    <w:rsid w:val="00BE7378"/>
    <w:rsid w:val="00BE7C11"/>
    <w:rsid w:val="00C066A6"/>
    <w:rsid w:val="00C12A18"/>
    <w:rsid w:val="00C4226F"/>
    <w:rsid w:val="00C5038F"/>
    <w:rsid w:val="00C6578A"/>
    <w:rsid w:val="00C843DA"/>
    <w:rsid w:val="00C860CB"/>
    <w:rsid w:val="00C9026C"/>
    <w:rsid w:val="00C955FA"/>
    <w:rsid w:val="00CA69FC"/>
    <w:rsid w:val="00CF3DC3"/>
    <w:rsid w:val="00D75430"/>
    <w:rsid w:val="00DA1D1B"/>
    <w:rsid w:val="00DA4B15"/>
    <w:rsid w:val="00DB33B9"/>
    <w:rsid w:val="00DC486F"/>
    <w:rsid w:val="00DC78CB"/>
    <w:rsid w:val="00DD2282"/>
    <w:rsid w:val="00DE536D"/>
    <w:rsid w:val="00DF4E0B"/>
    <w:rsid w:val="00E11225"/>
    <w:rsid w:val="00E15736"/>
    <w:rsid w:val="00E33414"/>
    <w:rsid w:val="00E43955"/>
    <w:rsid w:val="00E53406"/>
    <w:rsid w:val="00E6071C"/>
    <w:rsid w:val="00E77DEE"/>
    <w:rsid w:val="00E80154"/>
    <w:rsid w:val="00EC1250"/>
    <w:rsid w:val="00EC224B"/>
    <w:rsid w:val="00EC7BC3"/>
    <w:rsid w:val="00ED243F"/>
    <w:rsid w:val="00F2104C"/>
    <w:rsid w:val="00F26861"/>
    <w:rsid w:val="00F31649"/>
    <w:rsid w:val="00F36010"/>
    <w:rsid w:val="00F4113B"/>
    <w:rsid w:val="00F529AC"/>
    <w:rsid w:val="00F841BD"/>
    <w:rsid w:val="00FA3167"/>
    <w:rsid w:val="00FB34CA"/>
    <w:rsid w:val="00FB75C0"/>
    <w:rsid w:val="00FF6097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EFB1"/>
  <w15:docId w15:val="{91852C88-869A-4636-8BB7-621BE372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B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7B63"/>
    <w:pPr>
      <w:spacing w:line="256" w:lineRule="auto"/>
      <w:ind w:left="720"/>
      <w:contextualSpacing/>
    </w:pPr>
  </w:style>
  <w:style w:type="table" w:styleId="a5">
    <w:name w:val="Table Grid"/>
    <w:basedOn w:val="a1"/>
    <w:uiPriority w:val="39"/>
    <w:rsid w:val="008E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67EC"/>
  </w:style>
  <w:style w:type="paragraph" w:styleId="a8">
    <w:name w:val="footer"/>
    <w:basedOn w:val="a"/>
    <w:link w:val="a9"/>
    <w:uiPriority w:val="99"/>
    <w:unhideWhenUsed/>
    <w:rsid w:val="0040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67EC"/>
  </w:style>
  <w:style w:type="paragraph" w:styleId="aa">
    <w:name w:val="Balloon Text"/>
    <w:basedOn w:val="a"/>
    <w:link w:val="ab"/>
    <w:uiPriority w:val="99"/>
    <w:semiHidden/>
    <w:unhideWhenUsed/>
    <w:rsid w:val="0036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473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5E6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6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7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127</cp:revision>
  <cp:lastPrinted>2018-11-08T06:24:00Z</cp:lastPrinted>
  <dcterms:created xsi:type="dcterms:W3CDTF">2018-11-08T06:46:00Z</dcterms:created>
  <dcterms:modified xsi:type="dcterms:W3CDTF">2023-10-11T10:33:00Z</dcterms:modified>
</cp:coreProperties>
</file>