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DC464" w14:textId="77777777" w:rsidR="007F5261" w:rsidRDefault="00000000">
      <w:pPr>
        <w:spacing w:before="77" w:line="421" w:lineRule="exact"/>
        <w:ind w:left="6" w:right="4"/>
        <w:jc w:val="center"/>
        <w:rPr>
          <w:b/>
          <w:sz w:val="36"/>
        </w:rPr>
      </w:pPr>
      <w:r>
        <w:rPr>
          <w:b/>
          <w:sz w:val="36"/>
        </w:rPr>
        <w:t>СТРАНОВОЙ</w:t>
      </w:r>
      <w:r>
        <w:rPr>
          <w:b/>
          <w:spacing w:val="-10"/>
          <w:sz w:val="36"/>
        </w:rPr>
        <w:t xml:space="preserve"> </w:t>
      </w:r>
      <w:r>
        <w:rPr>
          <w:b/>
          <w:sz w:val="36"/>
        </w:rPr>
        <w:t>КООРДИНАЦИОННЫЙ</w:t>
      </w:r>
      <w:r>
        <w:rPr>
          <w:b/>
          <w:spacing w:val="-3"/>
          <w:sz w:val="36"/>
        </w:rPr>
        <w:t xml:space="preserve"> </w:t>
      </w:r>
      <w:r>
        <w:rPr>
          <w:b/>
          <w:spacing w:val="-2"/>
          <w:sz w:val="36"/>
        </w:rPr>
        <w:t>КОМИТЕТ</w:t>
      </w:r>
    </w:p>
    <w:p w14:paraId="46242BA9" w14:textId="77777777" w:rsidR="007F5261" w:rsidRDefault="00000000">
      <w:pPr>
        <w:ind w:left="7" w:right="1"/>
        <w:jc w:val="center"/>
        <w:rPr>
          <w:b/>
          <w:sz w:val="40"/>
        </w:rPr>
      </w:pPr>
      <w:r>
        <w:rPr>
          <w:b/>
          <w:sz w:val="40"/>
        </w:rPr>
        <w:t>по</w:t>
      </w:r>
      <w:r>
        <w:rPr>
          <w:b/>
          <w:spacing w:val="-8"/>
          <w:sz w:val="40"/>
        </w:rPr>
        <w:t xml:space="preserve"> </w:t>
      </w:r>
      <w:r>
        <w:rPr>
          <w:b/>
          <w:sz w:val="40"/>
        </w:rPr>
        <w:t>работе</w:t>
      </w:r>
      <w:r>
        <w:rPr>
          <w:b/>
          <w:spacing w:val="-7"/>
          <w:sz w:val="40"/>
        </w:rPr>
        <w:t xml:space="preserve"> </w:t>
      </w:r>
      <w:r>
        <w:rPr>
          <w:b/>
          <w:sz w:val="40"/>
        </w:rPr>
        <w:t>с</w:t>
      </w:r>
      <w:r>
        <w:rPr>
          <w:b/>
          <w:spacing w:val="-10"/>
          <w:sz w:val="40"/>
        </w:rPr>
        <w:t xml:space="preserve"> </w:t>
      </w:r>
      <w:r>
        <w:rPr>
          <w:b/>
          <w:sz w:val="40"/>
        </w:rPr>
        <w:t>международными</w:t>
      </w:r>
      <w:r>
        <w:rPr>
          <w:b/>
          <w:spacing w:val="-9"/>
          <w:sz w:val="40"/>
        </w:rPr>
        <w:t xml:space="preserve"> </w:t>
      </w:r>
      <w:r>
        <w:rPr>
          <w:b/>
          <w:sz w:val="40"/>
        </w:rPr>
        <w:t>организациями Республики Казахстан</w:t>
      </w:r>
    </w:p>
    <w:p w14:paraId="74ABCBA2" w14:textId="77777777" w:rsidR="007F5261" w:rsidRDefault="007F5261">
      <w:pPr>
        <w:pStyle w:val="a3"/>
        <w:rPr>
          <w:b/>
          <w:sz w:val="40"/>
        </w:rPr>
      </w:pPr>
    </w:p>
    <w:p w14:paraId="7DAFEC80" w14:textId="77777777" w:rsidR="007F5261" w:rsidRDefault="007F5261">
      <w:pPr>
        <w:pStyle w:val="a3"/>
        <w:rPr>
          <w:b/>
          <w:sz w:val="40"/>
        </w:rPr>
      </w:pPr>
    </w:p>
    <w:p w14:paraId="6110E502" w14:textId="77777777" w:rsidR="007F5261" w:rsidRDefault="007F5261">
      <w:pPr>
        <w:pStyle w:val="a3"/>
        <w:rPr>
          <w:b/>
          <w:sz w:val="40"/>
        </w:rPr>
      </w:pPr>
    </w:p>
    <w:p w14:paraId="602E56F7" w14:textId="77777777" w:rsidR="007F5261" w:rsidRDefault="007F5261">
      <w:pPr>
        <w:pStyle w:val="a3"/>
        <w:rPr>
          <w:b/>
          <w:sz w:val="40"/>
        </w:rPr>
      </w:pPr>
    </w:p>
    <w:p w14:paraId="6CCB2861" w14:textId="77777777" w:rsidR="007F5261" w:rsidRDefault="007F5261">
      <w:pPr>
        <w:pStyle w:val="a3"/>
        <w:rPr>
          <w:b/>
          <w:sz w:val="40"/>
        </w:rPr>
      </w:pPr>
    </w:p>
    <w:p w14:paraId="48D90B99" w14:textId="77777777" w:rsidR="007F5261" w:rsidRDefault="007F5261">
      <w:pPr>
        <w:pStyle w:val="a3"/>
        <w:rPr>
          <w:b/>
          <w:sz w:val="40"/>
        </w:rPr>
      </w:pPr>
    </w:p>
    <w:p w14:paraId="499EB7E2" w14:textId="77777777" w:rsidR="007F5261" w:rsidRDefault="007F5261">
      <w:pPr>
        <w:pStyle w:val="a3"/>
        <w:rPr>
          <w:b/>
          <w:sz w:val="40"/>
        </w:rPr>
      </w:pPr>
    </w:p>
    <w:p w14:paraId="690147FE" w14:textId="77777777" w:rsidR="007F5261" w:rsidRDefault="007F5261">
      <w:pPr>
        <w:pStyle w:val="a3"/>
        <w:rPr>
          <w:b/>
          <w:sz w:val="40"/>
        </w:rPr>
      </w:pPr>
    </w:p>
    <w:p w14:paraId="7133D4E1" w14:textId="77777777" w:rsidR="007F5261" w:rsidRDefault="007F5261">
      <w:pPr>
        <w:pStyle w:val="a3"/>
        <w:spacing w:before="413"/>
        <w:rPr>
          <w:b/>
          <w:sz w:val="40"/>
        </w:rPr>
      </w:pPr>
    </w:p>
    <w:p w14:paraId="6C7AB45F" w14:textId="77777777" w:rsidR="007F5261" w:rsidRDefault="00000000">
      <w:pPr>
        <w:pStyle w:val="a4"/>
      </w:pPr>
      <w:r>
        <w:t>ПЛАН</w:t>
      </w:r>
      <w:r>
        <w:rPr>
          <w:spacing w:val="-10"/>
        </w:rPr>
        <w:t xml:space="preserve"> </w:t>
      </w:r>
      <w:r>
        <w:t>ПО</w:t>
      </w:r>
      <w:r>
        <w:rPr>
          <w:spacing w:val="-10"/>
        </w:rPr>
        <w:t xml:space="preserve"> </w:t>
      </w:r>
      <w:r>
        <w:rPr>
          <w:spacing w:val="-2"/>
        </w:rPr>
        <w:t>НАДЗОРУ</w:t>
      </w:r>
    </w:p>
    <w:p w14:paraId="3A668B6F" w14:textId="77777777" w:rsidR="007F5261" w:rsidRDefault="007F5261">
      <w:pPr>
        <w:pStyle w:val="a3"/>
        <w:spacing w:before="1"/>
        <w:rPr>
          <w:b/>
          <w:sz w:val="44"/>
        </w:rPr>
      </w:pPr>
    </w:p>
    <w:p w14:paraId="0B0002F6" w14:textId="77777777" w:rsidR="007F5261" w:rsidRDefault="00000000">
      <w:pPr>
        <w:ind w:left="2"/>
        <w:jc w:val="center"/>
        <w:rPr>
          <w:b/>
          <w:sz w:val="32"/>
        </w:rPr>
      </w:pPr>
      <w:r>
        <w:rPr>
          <w:b/>
          <w:sz w:val="32"/>
        </w:rPr>
        <w:t>РУКОВОДСТВО</w:t>
      </w:r>
      <w:r>
        <w:rPr>
          <w:b/>
          <w:spacing w:val="-10"/>
          <w:sz w:val="32"/>
        </w:rPr>
        <w:t xml:space="preserve"> </w:t>
      </w:r>
      <w:r>
        <w:rPr>
          <w:b/>
          <w:sz w:val="32"/>
        </w:rPr>
        <w:t>ДЛЯ</w:t>
      </w:r>
      <w:r>
        <w:rPr>
          <w:b/>
          <w:spacing w:val="-13"/>
          <w:sz w:val="32"/>
        </w:rPr>
        <w:t xml:space="preserve"> </w:t>
      </w:r>
      <w:r>
        <w:rPr>
          <w:b/>
          <w:sz w:val="32"/>
        </w:rPr>
        <w:t>ОРГАНИЗАЦИИ</w:t>
      </w:r>
      <w:r>
        <w:rPr>
          <w:b/>
          <w:spacing w:val="-14"/>
          <w:sz w:val="32"/>
        </w:rPr>
        <w:t xml:space="preserve"> </w:t>
      </w:r>
      <w:r>
        <w:rPr>
          <w:b/>
          <w:sz w:val="32"/>
        </w:rPr>
        <w:t xml:space="preserve">НАДЗОРНОЙ </w:t>
      </w:r>
      <w:r>
        <w:rPr>
          <w:b/>
          <w:spacing w:val="-2"/>
          <w:sz w:val="32"/>
        </w:rPr>
        <w:t>ДЕЯТЕЛЬНОСТИ</w:t>
      </w:r>
    </w:p>
    <w:p w14:paraId="1A7E3E7B" w14:textId="77777777" w:rsidR="007F5261" w:rsidRDefault="007F5261">
      <w:pPr>
        <w:pStyle w:val="a3"/>
        <w:spacing w:before="139"/>
        <w:rPr>
          <w:b/>
          <w:sz w:val="32"/>
        </w:rPr>
      </w:pPr>
    </w:p>
    <w:p w14:paraId="224A84D1" w14:textId="77777777" w:rsidR="007F5261" w:rsidRDefault="007F5261">
      <w:pPr>
        <w:pStyle w:val="a3"/>
        <w:rPr>
          <w:b/>
          <w:sz w:val="20"/>
          <w:lang w:val="en-US"/>
        </w:rPr>
      </w:pPr>
    </w:p>
    <w:p w14:paraId="6E133F69" w14:textId="77777777" w:rsidR="00EB2BD0" w:rsidRDefault="00EB2BD0">
      <w:pPr>
        <w:pStyle w:val="a3"/>
        <w:rPr>
          <w:b/>
          <w:sz w:val="20"/>
          <w:lang w:val="en-US"/>
        </w:rPr>
      </w:pPr>
    </w:p>
    <w:p w14:paraId="5A1801D7" w14:textId="77777777" w:rsidR="00EB2BD0" w:rsidRPr="00EB2BD0" w:rsidRDefault="00EB2BD0">
      <w:pPr>
        <w:pStyle w:val="a3"/>
        <w:rPr>
          <w:b/>
          <w:sz w:val="20"/>
          <w:lang w:val="en-US"/>
        </w:rPr>
      </w:pPr>
    </w:p>
    <w:p w14:paraId="1FD5F9A1" w14:textId="77777777" w:rsidR="007F5261" w:rsidRDefault="00000000">
      <w:pPr>
        <w:pStyle w:val="a3"/>
        <w:spacing w:before="22"/>
        <w:rPr>
          <w:b/>
          <w:sz w:val="20"/>
        </w:rPr>
      </w:pPr>
      <w:r>
        <w:rPr>
          <w:b/>
          <w:noProof/>
          <w:sz w:val="20"/>
        </w:rPr>
        <w:drawing>
          <wp:anchor distT="0" distB="0" distL="0" distR="0" simplePos="0" relativeHeight="251653120" behindDoc="1" locked="0" layoutInCell="1" allowOverlap="1" wp14:anchorId="2C3BE05F" wp14:editId="101B6E90">
            <wp:simplePos x="0" y="0"/>
            <wp:positionH relativeFrom="page">
              <wp:posOffset>837062</wp:posOffset>
            </wp:positionH>
            <wp:positionV relativeFrom="paragraph">
              <wp:posOffset>178286</wp:posOffset>
            </wp:positionV>
            <wp:extent cx="6016779" cy="101174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16779" cy="1011745"/>
                    </a:xfrm>
                    <a:prstGeom prst="rect">
                      <a:avLst/>
                    </a:prstGeom>
                  </pic:spPr>
                </pic:pic>
              </a:graphicData>
            </a:graphic>
          </wp:anchor>
        </w:drawing>
      </w:r>
    </w:p>
    <w:p w14:paraId="6ED655B3" w14:textId="77777777" w:rsidR="007F5261" w:rsidRDefault="007F5261">
      <w:pPr>
        <w:pStyle w:val="a3"/>
        <w:spacing w:before="259"/>
        <w:rPr>
          <w:b/>
        </w:rPr>
      </w:pPr>
    </w:p>
    <w:p w14:paraId="2FA2A76B" w14:textId="77777777" w:rsidR="007F5261" w:rsidRPr="00EB2BD0" w:rsidRDefault="00000000">
      <w:pPr>
        <w:spacing w:before="1"/>
        <w:ind w:left="144" w:right="145"/>
        <w:jc w:val="both"/>
        <w:rPr>
          <w:rFonts w:ascii="Arial MT" w:hAnsi="Arial MT"/>
          <w:sz w:val="20"/>
          <w:lang w:val="en-US"/>
        </w:rPr>
      </w:pPr>
      <w:r w:rsidRPr="00EB2BD0">
        <w:rPr>
          <w:rFonts w:ascii="Arial MT" w:hAnsi="Arial MT"/>
          <w:sz w:val="20"/>
          <w:lang w:val="en-US"/>
        </w:rPr>
        <w:t>This document was produced in collaboration with the Bosnia and Herzegovina Country Coordinating Mechanism with technical assistance from the Grant Management Solutions project.</w:t>
      </w:r>
      <w:r w:rsidRPr="00EB2BD0">
        <w:rPr>
          <w:rFonts w:ascii="Arial MT" w:hAnsi="Arial MT"/>
          <w:spacing w:val="40"/>
          <w:sz w:val="20"/>
          <w:lang w:val="en-US"/>
        </w:rPr>
        <w:t xml:space="preserve"> </w:t>
      </w:r>
      <w:r w:rsidRPr="00EB2BD0">
        <w:rPr>
          <w:rFonts w:ascii="Arial MT" w:hAnsi="Arial MT"/>
          <w:sz w:val="20"/>
          <w:lang w:val="en-US"/>
        </w:rPr>
        <w:t xml:space="preserve">Funding for technical </w:t>
      </w:r>
      <w:r w:rsidRPr="00EB2BD0">
        <w:rPr>
          <w:rFonts w:ascii="Microsoft Sans Serif" w:hAnsi="Microsoft Sans Serif"/>
          <w:sz w:val="20"/>
          <w:lang w:val="en-US"/>
        </w:rPr>
        <w:t>assistance was provided by the United States President’</w:t>
      </w:r>
      <w:r w:rsidRPr="00EB2BD0">
        <w:rPr>
          <w:rFonts w:ascii="Arial MT" w:hAnsi="Arial MT"/>
          <w:sz w:val="20"/>
          <w:lang w:val="en-US"/>
        </w:rPr>
        <w:t>s Emergency Plan for AIDS Relief and the United States Agency for International Development under contract No.AID-OAA-C-12-00040.</w:t>
      </w:r>
    </w:p>
    <w:p w14:paraId="0DFD8339" w14:textId="77777777" w:rsidR="007F5261" w:rsidRPr="00EB2BD0" w:rsidRDefault="007F5261">
      <w:pPr>
        <w:jc w:val="both"/>
        <w:rPr>
          <w:rFonts w:ascii="Arial MT" w:hAnsi="Arial MT"/>
          <w:sz w:val="20"/>
          <w:lang w:val="en-US"/>
        </w:rPr>
        <w:sectPr w:rsidR="007F5261" w:rsidRPr="00EB2BD0">
          <w:type w:val="continuous"/>
          <w:pgSz w:w="11910" w:h="16840"/>
          <w:pgMar w:top="1180" w:right="992" w:bottom="280" w:left="1133" w:header="720" w:footer="720" w:gutter="0"/>
          <w:cols w:space="720"/>
        </w:sectPr>
      </w:pPr>
    </w:p>
    <w:p w14:paraId="519FE2E5" w14:textId="77777777" w:rsidR="007F5261" w:rsidRDefault="00000000">
      <w:pPr>
        <w:spacing w:before="80"/>
        <w:ind w:left="6" w:right="6"/>
        <w:jc w:val="center"/>
        <w:rPr>
          <w:b/>
          <w:sz w:val="32"/>
        </w:rPr>
      </w:pPr>
      <w:r>
        <w:rPr>
          <w:b/>
          <w:spacing w:val="-2"/>
          <w:sz w:val="32"/>
        </w:rPr>
        <w:lastRenderedPageBreak/>
        <w:t>CОДЕРЖАНИЕ</w:t>
      </w:r>
    </w:p>
    <w:sdt>
      <w:sdtPr>
        <w:rPr>
          <w:b w:val="0"/>
          <w:bCs w:val="0"/>
        </w:rPr>
        <w:id w:val="1011035949"/>
        <w:docPartObj>
          <w:docPartGallery w:val="Table of Contents"/>
          <w:docPartUnique/>
        </w:docPartObj>
      </w:sdtPr>
      <w:sdtContent>
        <w:p w14:paraId="7DD04613" w14:textId="77777777" w:rsidR="007F5261" w:rsidRDefault="00000000">
          <w:pPr>
            <w:pStyle w:val="10"/>
            <w:tabs>
              <w:tab w:val="right" w:leader="dot" w:pos="9634"/>
            </w:tabs>
            <w:spacing w:before="520"/>
          </w:pPr>
          <w:r>
            <w:fldChar w:fldCharType="begin"/>
          </w:r>
          <w:r>
            <w:instrText xml:space="preserve">TOC \o "1-2" \h \z \u </w:instrText>
          </w:r>
          <w:r>
            <w:fldChar w:fldCharType="separate"/>
          </w:r>
          <w:hyperlink w:anchor="_bookmark0" w:history="1">
            <w:r>
              <w:rPr>
                <w:spacing w:val="-2"/>
                <w:u w:val="single"/>
              </w:rPr>
              <w:t>ВСТУПЛЕНИЕ</w:t>
            </w:r>
            <w:r>
              <w:rPr>
                <w:rFonts w:ascii="Times New Roman" w:hAnsi="Times New Roman"/>
                <w:b w:val="0"/>
              </w:rPr>
              <w:tab/>
            </w:r>
            <w:r>
              <w:rPr>
                <w:spacing w:val="-10"/>
                <w:u w:val="single"/>
              </w:rPr>
              <w:t>3</w:t>
            </w:r>
          </w:hyperlink>
        </w:p>
        <w:p w14:paraId="3A1D53C5" w14:textId="77777777" w:rsidR="007F5261" w:rsidRDefault="00000000">
          <w:pPr>
            <w:pStyle w:val="10"/>
            <w:numPr>
              <w:ilvl w:val="0"/>
              <w:numId w:val="19"/>
            </w:numPr>
            <w:tabs>
              <w:tab w:val="left" w:pos="326"/>
              <w:tab w:val="right" w:leader="dot" w:pos="9634"/>
            </w:tabs>
            <w:spacing w:before="241"/>
            <w:ind w:left="326" w:hanging="182"/>
          </w:pPr>
          <w:hyperlink w:anchor="_bookmark1" w:history="1">
            <w:r>
              <w:rPr>
                <w:spacing w:val="-8"/>
                <w:u w:val="single"/>
              </w:rPr>
              <w:t xml:space="preserve"> </w:t>
            </w:r>
            <w:r>
              <w:rPr>
                <w:u w:val="single"/>
              </w:rPr>
              <w:t>ПРЕДНАЗНАЧЕНИЕ</w:t>
            </w:r>
            <w:r>
              <w:rPr>
                <w:spacing w:val="-8"/>
                <w:u w:val="single"/>
              </w:rPr>
              <w:t xml:space="preserve"> </w:t>
            </w:r>
            <w:r>
              <w:rPr>
                <w:u w:val="single"/>
              </w:rPr>
              <w:t>И</w:t>
            </w:r>
            <w:r>
              <w:rPr>
                <w:spacing w:val="-10"/>
                <w:u w:val="single"/>
              </w:rPr>
              <w:t xml:space="preserve"> </w:t>
            </w:r>
            <w:r>
              <w:rPr>
                <w:u w:val="single"/>
              </w:rPr>
              <w:t>ОСНОВАНИЯ</w:t>
            </w:r>
            <w:r>
              <w:rPr>
                <w:spacing w:val="-6"/>
                <w:u w:val="single"/>
              </w:rPr>
              <w:t xml:space="preserve"> </w:t>
            </w:r>
            <w:r>
              <w:rPr>
                <w:u w:val="single"/>
              </w:rPr>
              <w:t>НАДЗОРНОЙ</w:t>
            </w:r>
            <w:r>
              <w:rPr>
                <w:spacing w:val="-9"/>
                <w:u w:val="single"/>
              </w:rPr>
              <w:t xml:space="preserve"> </w:t>
            </w:r>
            <w:r>
              <w:rPr>
                <w:u w:val="single"/>
              </w:rPr>
              <w:t>ДЕЯТЕЛЬНОСТИ</w:t>
            </w:r>
            <w:r>
              <w:rPr>
                <w:spacing w:val="-7"/>
                <w:u w:val="single"/>
              </w:rPr>
              <w:t xml:space="preserve"> </w:t>
            </w:r>
            <w:r>
              <w:rPr>
                <w:spacing w:val="-5"/>
                <w:u w:val="single"/>
              </w:rPr>
              <w:t>СКК</w:t>
            </w:r>
            <w:r>
              <w:rPr>
                <w:rFonts w:ascii="Times New Roman" w:hAnsi="Times New Roman"/>
                <w:b w:val="0"/>
              </w:rPr>
              <w:tab/>
            </w:r>
            <w:r>
              <w:rPr>
                <w:spacing w:val="-10"/>
                <w:u w:val="single"/>
              </w:rPr>
              <w:t>4</w:t>
            </w:r>
          </w:hyperlink>
        </w:p>
        <w:p w14:paraId="122372A1" w14:textId="77777777" w:rsidR="007F5261" w:rsidRDefault="00000000">
          <w:pPr>
            <w:pStyle w:val="20"/>
            <w:tabs>
              <w:tab w:val="right" w:leader="dot" w:pos="9634"/>
            </w:tabs>
            <w:spacing w:before="119"/>
          </w:pPr>
          <w:hyperlink w:anchor="_bookmark2" w:history="1">
            <w:r>
              <w:rPr>
                <w:spacing w:val="-2"/>
              </w:rPr>
              <w:t>ОПРЕДЕЛЕНИЕ</w:t>
            </w:r>
            <w:r>
              <w:rPr>
                <w:spacing w:val="-5"/>
              </w:rPr>
              <w:t xml:space="preserve"> </w:t>
            </w:r>
            <w:r>
              <w:rPr>
                <w:spacing w:val="-2"/>
              </w:rPr>
              <w:t>ПОНЯТИЯ И ЦЕЛЬ НАДЗОРНОЙ ДЕЯТЕЛЬНОСТИ</w:t>
            </w:r>
            <w:r>
              <w:rPr>
                <w:rFonts w:ascii="Times New Roman" w:hAnsi="Times New Roman"/>
                <w:b w:val="0"/>
              </w:rPr>
              <w:tab/>
            </w:r>
            <w:r>
              <w:rPr>
                <w:spacing w:val="-10"/>
              </w:rPr>
              <w:t>4</w:t>
            </w:r>
          </w:hyperlink>
        </w:p>
        <w:p w14:paraId="74F13798" w14:textId="77777777" w:rsidR="007F5261" w:rsidRDefault="00000000">
          <w:pPr>
            <w:pStyle w:val="20"/>
            <w:tabs>
              <w:tab w:val="right" w:leader="dot" w:pos="9634"/>
            </w:tabs>
            <w:spacing w:before="1" w:line="257" w:lineRule="exact"/>
          </w:pPr>
          <w:hyperlink w:anchor="_bookmark3" w:history="1">
            <w:r>
              <w:rPr>
                <w:spacing w:val="-2"/>
              </w:rPr>
              <w:t>ПРИНЦИПЫ</w:t>
            </w:r>
            <w:r>
              <w:t xml:space="preserve"> </w:t>
            </w:r>
            <w:r>
              <w:rPr>
                <w:spacing w:val="-2"/>
              </w:rPr>
              <w:t>НАДЗОРА</w:t>
            </w:r>
            <w:r>
              <w:rPr>
                <w:rFonts w:ascii="Times New Roman" w:hAnsi="Times New Roman"/>
                <w:b w:val="0"/>
              </w:rPr>
              <w:tab/>
            </w:r>
            <w:r>
              <w:rPr>
                <w:spacing w:val="-10"/>
              </w:rPr>
              <w:t>4</w:t>
            </w:r>
          </w:hyperlink>
        </w:p>
        <w:p w14:paraId="64EEA965" w14:textId="77777777" w:rsidR="007F5261" w:rsidRDefault="00000000">
          <w:pPr>
            <w:pStyle w:val="20"/>
            <w:tabs>
              <w:tab w:val="right" w:leader="dot" w:pos="9634"/>
            </w:tabs>
            <w:spacing w:line="257" w:lineRule="exact"/>
          </w:pPr>
          <w:hyperlink w:anchor="_bookmark4" w:history="1">
            <w:r>
              <w:rPr>
                <w:spacing w:val="-2"/>
              </w:rPr>
              <w:t>ТРЕБОВАНИЕ</w:t>
            </w:r>
            <w:r>
              <w:rPr>
                <w:spacing w:val="-3"/>
              </w:rPr>
              <w:t xml:space="preserve"> </w:t>
            </w:r>
            <w:r>
              <w:rPr>
                <w:spacing w:val="-2"/>
              </w:rPr>
              <w:t>ГЛОБАЛЬНОГО</w:t>
            </w:r>
            <w:r>
              <w:rPr>
                <w:spacing w:val="1"/>
              </w:rPr>
              <w:t xml:space="preserve"> </w:t>
            </w:r>
            <w:r>
              <w:rPr>
                <w:spacing w:val="-2"/>
              </w:rPr>
              <w:t>ФОНДА ПО</w:t>
            </w:r>
            <w:r>
              <w:rPr>
                <w:spacing w:val="-1"/>
              </w:rPr>
              <w:t xml:space="preserve"> </w:t>
            </w:r>
            <w:r>
              <w:rPr>
                <w:spacing w:val="-2"/>
              </w:rPr>
              <w:t>НАДЗОРУ</w:t>
            </w:r>
            <w:r>
              <w:rPr>
                <w:rFonts w:ascii="Times New Roman" w:hAnsi="Times New Roman"/>
                <w:b w:val="0"/>
              </w:rPr>
              <w:tab/>
            </w:r>
            <w:r>
              <w:rPr>
                <w:spacing w:val="-10"/>
              </w:rPr>
              <w:t>6</w:t>
            </w:r>
          </w:hyperlink>
        </w:p>
        <w:p w14:paraId="32E5662D" w14:textId="77777777" w:rsidR="007F5261" w:rsidRDefault="00000000">
          <w:pPr>
            <w:pStyle w:val="20"/>
            <w:tabs>
              <w:tab w:val="right" w:leader="dot" w:pos="9634"/>
            </w:tabs>
            <w:spacing w:before="2"/>
          </w:pPr>
          <w:hyperlink w:anchor="_bookmark5" w:history="1">
            <w:r>
              <w:rPr>
                <w:spacing w:val="-2"/>
              </w:rPr>
              <w:t>ОСНОВАНИЯ</w:t>
            </w:r>
            <w:r>
              <w:rPr>
                <w:spacing w:val="-3"/>
              </w:rPr>
              <w:t xml:space="preserve"> </w:t>
            </w:r>
            <w:r>
              <w:rPr>
                <w:spacing w:val="-2"/>
              </w:rPr>
              <w:t>СКК</w:t>
            </w:r>
            <w:r>
              <w:rPr>
                <w:spacing w:val="-3"/>
              </w:rPr>
              <w:t xml:space="preserve"> </w:t>
            </w:r>
            <w:r>
              <w:rPr>
                <w:spacing w:val="-2"/>
              </w:rPr>
              <w:t>ДЛЯ ОСУЩЕСТВЛЕНИЯ</w:t>
            </w:r>
            <w:r>
              <w:rPr>
                <w:spacing w:val="1"/>
              </w:rPr>
              <w:t xml:space="preserve"> </w:t>
            </w:r>
            <w:r>
              <w:rPr>
                <w:spacing w:val="-2"/>
              </w:rPr>
              <w:t>НАДЗОРА</w:t>
            </w:r>
            <w:r>
              <w:rPr>
                <w:rFonts w:ascii="Times New Roman" w:hAnsi="Times New Roman"/>
                <w:b w:val="0"/>
              </w:rPr>
              <w:tab/>
            </w:r>
            <w:r>
              <w:rPr>
                <w:spacing w:val="-10"/>
              </w:rPr>
              <w:t>7</w:t>
            </w:r>
          </w:hyperlink>
        </w:p>
        <w:p w14:paraId="258DA810" w14:textId="77777777" w:rsidR="007F5261" w:rsidRDefault="00000000">
          <w:pPr>
            <w:pStyle w:val="10"/>
            <w:numPr>
              <w:ilvl w:val="0"/>
              <w:numId w:val="19"/>
            </w:numPr>
            <w:tabs>
              <w:tab w:val="left" w:pos="326"/>
              <w:tab w:val="right" w:leader="dot" w:pos="9634"/>
            </w:tabs>
            <w:spacing w:before="239"/>
            <w:ind w:left="326" w:hanging="182"/>
          </w:pPr>
          <w:hyperlink w:anchor="_bookmark6" w:history="1">
            <w:r>
              <w:rPr>
                <w:spacing w:val="-4"/>
                <w:u w:val="single"/>
              </w:rPr>
              <w:t xml:space="preserve"> </w:t>
            </w:r>
            <w:r>
              <w:rPr>
                <w:u w:val="single"/>
              </w:rPr>
              <w:t>ФУНКЦИИ</w:t>
            </w:r>
            <w:r>
              <w:rPr>
                <w:spacing w:val="-5"/>
                <w:u w:val="single"/>
              </w:rPr>
              <w:t xml:space="preserve"> </w:t>
            </w:r>
            <w:r>
              <w:rPr>
                <w:u w:val="single"/>
              </w:rPr>
              <w:t>И</w:t>
            </w:r>
            <w:r>
              <w:rPr>
                <w:spacing w:val="-5"/>
                <w:u w:val="single"/>
              </w:rPr>
              <w:t xml:space="preserve"> </w:t>
            </w:r>
            <w:r>
              <w:rPr>
                <w:u w:val="single"/>
              </w:rPr>
              <w:t>ОТВЕТСТВЕННОСТЬ</w:t>
            </w:r>
            <w:r>
              <w:rPr>
                <w:spacing w:val="-3"/>
                <w:u w:val="single"/>
              </w:rPr>
              <w:t xml:space="preserve"> </w:t>
            </w:r>
            <w:r>
              <w:rPr>
                <w:u w:val="single"/>
              </w:rPr>
              <w:t>СТОРОН</w:t>
            </w:r>
            <w:r>
              <w:rPr>
                <w:spacing w:val="-4"/>
                <w:u w:val="single"/>
              </w:rPr>
              <w:t xml:space="preserve"> </w:t>
            </w:r>
            <w:r>
              <w:rPr>
                <w:rFonts w:ascii="Times New Roman" w:hAnsi="Times New Roman"/>
                <w:b w:val="0"/>
              </w:rPr>
              <w:tab/>
            </w:r>
            <w:r>
              <w:rPr>
                <w:spacing w:val="-10"/>
                <w:u w:val="single"/>
              </w:rPr>
              <w:t>8</w:t>
            </w:r>
          </w:hyperlink>
        </w:p>
        <w:p w14:paraId="46752DE0" w14:textId="77777777" w:rsidR="007F5261" w:rsidRDefault="00000000">
          <w:pPr>
            <w:pStyle w:val="20"/>
            <w:tabs>
              <w:tab w:val="right" w:leader="dot" w:pos="9634"/>
            </w:tabs>
            <w:spacing w:before="121" w:line="257" w:lineRule="exact"/>
          </w:pPr>
          <w:hyperlink w:anchor="_bookmark7" w:history="1">
            <w:r>
              <w:t>СКК</w:t>
            </w:r>
            <w:r>
              <w:rPr>
                <w:spacing w:val="-11"/>
              </w:rPr>
              <w:t xml:space="preserve"> </w:t>
            </w:r>
            <w:r>
              <w:t>И</w:t>
            </w:r>
            <w:r>
              <w:rPr>
                <w:spacing w:val="-12"/>
              </w:rPr>
              <w:t xml:space="preserve"> </w:t>
            </w:r>
            <w:r>
              <w:t>КОМИТЕТ</w:t>
            </w:r>
            <w:r>
              <w:rPr>
                <w:spacing w:val="27"/>
              </w:rPr>
              <w:t xml:space="preserve"> </w:t>
            </w:r>
            <w:r>
              <w:t>ПО</w:t>
            </w:r>
            <w:r>
              <w:rPr>
                <w:spacing w:val="-9"/>
              </w:rPr>
              <w:t xml:space="preserve"> </w:t>
            </w:r>
            <w:r>
              <w:rPr>
                <w:spacing w:val="-2"/>
              </w:rPr>
              <w:t>НАДЗОРУ</w:t>
            </w:r>
            <w:r>
              <w:rPr>
                <w:rFonts w:ascii="Times New Roman" w:hAnsi="Times New Roman"/>
                <w:b w:val="0"/>
              </w:rPr>
              <w:tab/>
            </w:r>
            <w:r>
              <w:rPr>
                <w:spacing w:val="-10"/>
              </w:rPr>
              <w:t>8</w:t>
            </w:r>
          </w:hyperlink>
        </w:p>
        <w:p w14:paraId="186DCFD5" w14:textId="77777777" w:rsidR="007F5261" w:rsidRDefault="00000000">
          <w:pPr>
            <w:pStyle w:val="20"/>
            <w:tabs>
              <w:tab w:val="right" w:leader="dot" w:pos="9635"/>
            </w:tabs>
            <w:spacing w:line="257" w:lineRule="exact"/>
          </w:pPr>
          <w:hyperlink w:anchor="_bookmark8" w:history="1">
            <w:r>
              <w:rPr>
                <w:spacing w:val="-2"/>
              </w:rPr>
              <w:t>СЕКРЕТАРИАТ</w:t>
            </w:r>
            <w:r>
              <w:rPr>
                <w:spacing w:val="6"/>
              </w:rPr>
              <w:t xml:space="preserve"> </w:t>
            </w:r>
            <w:r>
              <w:rPr>
                <w:spacing w:val="-5"/>
              </w:rPr>
              <w:t>СКК</w:t>
            </w:r>
            <w:r>
              <w:rPr>
                <w:rFonts w:ascii="Times New Roman" w:hAnsi="Times New Roman"/>
                <w:b w:val="0"/>
              </w:rPr>
              <w:tab/>
            </w:r>
            <w:r>
              <w:rPr>
                <w:spacing w:val="-5"/>
              </w:rPr>
              <w:t>10</w:t>
            </w:r>
          </w:hyperlink>
        </w:p>
        <w:p w14:paraId="47CACF9B" w14:textId="77777777" w:rsidR="007F5261" w:rsidRDefault="00000000">
          <w:pPr>
            <w:pStyle w:val="20"/>
            <w:tabs>
              <w:tab w:val="right" w:leader="dot" w:pos="9635"/>
            </w:tabs>
            <w:spacing w:before="2" w:line="257" w:lineRule="exact"/>
          </w:pPr>
          <w:hyperlink w:anchor="_bookmark9" w:history="1">
            <w:r>
              <w:rPr>
                <w:spacing w:val="-2"/>
              </w:rPr>
              <w:t>ОСНОВНИЙ</w:t>
            </w:r>
            <w:r>
              <w:rPr>
                <w:spacing w:val="-3"/>
              </w:rPr>
              <w:t xml:space="preserve"> </w:t>
            </w:r>
            <w:r>
              <w:rPr>
                <w:spacing w:val="-2"/>
              </w:rPr>
              <w:t>РЕЦИПИЕНТ</w:t>
            </w:r>
            <w:r>
              <w:rPr>
                <w:spacing w:val="1"/>
              </w:rPr>
              <w:t xml:space="preserve"> </w:t>
            </w:r>
            <w:r>
              <w:rPr>
                <w:spacing w:val="-4"/>
              </w:rPr>
              <w:t>(ОР)</w:t>
            </w:r>
            <w:r>
              <w:rPr>
                <w:rFonts w:ascii="Times New Roman" w:hAnsi="Times New Roman"/>
                <w:b w:val="0"/>
              </w:rPr>
              <w:tab/>
            </w:r>
            <w:r>
              <w:rPr>
                <w:spacing w:val="-7"/>
              </w:rPr>
              <w:t>11</w:t>
            </w:r>
          </w:hyperlink>
        </w:p>
        <w:p w14:paraId="4A8B541C" w14:textId="77777777" w:rsidR="007F5261" w:rsidRDefault="00000000">
          <w:pPr>
            <w:pStyle w:val="20"/>
            <w:tabs>
              <w:tab w:val="right" w:leader="dot" w:pos="9635"/>
            </w:tabs>
            <w:spacing w:line="257" w:lineRule="exact"/>
          </w:pPr>
          <w:hyperlink w:anchor="_bookmark10" w:history="1">
            <w:r>
              <w:rPr>
                <w:spacing w:val="-2"/>
              </w:rPr>
              <w:t>СУБ-РЕЦИПИЕНТЫ</w:t>
            </w:r>
            <w:r>
              <w:rPr>
                <w:spacing w:val="7"/>
              </w:rPr>
              <w:t xml:space="preserve"> </w:t>
            </w:r>
            <w:r>
              <w:rPr>
                <w:spacing w:val="-4"/>
              </w:rPr>
              <w:t>(СР)</w:t>
            </w:r>
            <w:r>
              <w:rPr>
                <w:rFonts w:ascii="Times New Roman" w:hAnsi="Times New Roman"/>
                <w:b w:val="0"/>
              </w:rPr>
              <w:tab/>
            </w:r>
            <w:r>
              <w:rPr>
                <w:spacing w:val="-5"/>
              </w:rPr>
              <w:t>11</w:t>
            </w:r>
          </w:hyperlink>
        </w:p>
        <w:p w14:paraId="5E26981A" w14:textId="77777777" w:rsidR="007F5261" w:rsidRDefault="00000000">
          <w:pPr>
            <w:pStyle w:val="20"/>
            <w:tabs>
              <w:tab w:val="right" w:leader="dot" w:pos="9635"/>
            </w:tabs>
            <w:spacing w:line="257" w:lineRule="exact"/>
          </w:pPr>
          <w:hyperlink w:anchor="_bookmark11" w:history="1">
            <w:r>
              <w:rPr>
                <w:spacing w:val="-2"/>
              </w:rPr>
              <w:t>МЕСТНЫЙ</w:t>
            </w:r>
            <w:r>
              <w:rPr>
                <w:spacing w:val="-1"/>
              </w:rPr>
              <w:t xml:space="preserve"> </w:t>
            </w:r>
            <w:r>
              <w:rPr>
                <w:spacing w:val="-2"/>
              </w:rPr>
              <w:t>АГЕНТ</w:t>
            </w:r>
            <w:r>
              <w:rPr>
                <w:spacing w:val="-3"/>
              </w:rPr>
              <w:t xml:space="preserve"> </w:t>
            </w:r>
            <w:r>
              <w:rPr>
                <w:spacing w:val="-2"/>
              </w:rPr>
              <w:t xml:space="preserve">ФОНДА </w:t>
            </w:r>
            <w:r>
              <w:rPr>
                <w:spacing w:val="-4"/>
              </w:rPr>
              <w:t>(МАФ)</w:t>
            </w:r>
            <w:r>
              <w:rPr>
                <w:rFonts w:ascii="Times New Roman" w:hAnsi="Times New Roman"/>
                <w:b w:val="0"/>
              </w:rPr>
              <w:tab/>
            </w:r>
            <w:r>
              <w:rPr>
                <w:spacing w:val="-5"/>
              </w:rPr>
              <w:t>12</w:t>
            </w:r>
          </w:hyperlink>
        </w:p>
        <w:p w14:paraId="09A606CC" w14:textId="77777777" w:rsidR="007F5261" w:rsidRDefault="00000000">
          <w:pPr>
            <w:pStyle w:val="10"/>
            <w:numPr>
              <w:ilvl w:val="0"/>
              <w:numId w:val="19"/>
            </w:numPr>
            <w:tabs>
              <w:tab w:val="left" w:pos="326"/>
              <w:tab w:val="right" w:leader="dot" w:pos="9635"/>
            </w:tabs>
            <w:spacing w:before="241"/>
            <w:ind w:left="326" w:hanging="182"/>
          </w:pPr>
          <w:hyperlink w:anchor="_bookmark12" w:history="1">
            <w:r>
              <w:rPr>
                <w:spacing w:val="-7"/>
                <w:u w:val="single"/>
              </w:rPr>
              <w:t xml:space="preserve"> </w:t>
            </w:r>
            <w:r>
              <w:rPr>
                <w:u w:val="single"/>
              </w:rPr>
              <w:t>ПРОЦЕСС</w:t>
            </w:r>
            <w:r>
              <w:rPr>
                <w:spacing w:val="-7"/>
                <w:u w:val="single"/>
              </w:rPr>
              <w:t xml:space="preserve"> </w:t>
            </w:r>
            <w:r>
              <w:rPr>
                <w:u w:val="single"/>
              </w:rPr>
              <w:t>НАДЗОРНОЙ</w:t>
            </w:r>
            <w:r>
              <w:rPr>
                <w:spacing w:val="-7"/>
                <w:u w:val="single"/>
              </w:rPr>
              <w:t xml:space="preserve"> </w:t>
            </w:r>
            <w:r>
              <w:rPr>
                <w:spacing w:val="-2"/>
                <w:u w:val="single"/>
              </w:rPr>
              <w:t>ДЕЯТЕЛЬНОСТИ</w:t>
            </w:r>
            <w:r>
              <w:rPr>
                <w:rFonts w:ascii="Times New Roman" w:hAnsi="Times New Roman"/>
                <w:b w:val="0"/>
              </w:rPr>
              <w:tab/>
            </w:r>
            <w:r>
              <w:rPr>
                <w:spacing w:val="-5"/>
                <w:u w:val="single"/>
              </w:rPr>
              <w:t>13</w:t>
            </w:r>
          </w:hyperlink>
        </w:p>
        <w:p w14:paraId="415F826C" w14:textId="77777777" w:rsidR="007F5261" w:rsidRDefault="00000000">
          <w:pPr>
            <w:pStyle w:val="20"/>
            <w:tabs>
              <w:tab w:val="right" w:leader="dot" w:pos="9635"/>
            </w:tabs>
            <w:spacing w:before="119"/>
          </w:pPr>
          <w:hyperlink w:anchor="_bookmark13" w:history="1">
            <w:r>
              <w:t>СБОР</w:t>
            </w:r>
            <w:r>
              <w:rPr>
                <w:spacing w:val="-10"/>
              </w:rPr>
              <w:t xml:space="preserve"> </w:t>
            </w:r>
            <w:r>
              <w:rPr>
                <w:spacing w:val="-2"/>
              </w:rPr>
              <w:t>ИНФОРМАЦИИ</w:t>
            </w:r>
            <w:r>
              <w:rPr>
                <w:rFonts w:ascii="Times New Roman" w:hAnsi="Times New Roman"/>
                <w:b w:val="0"/>
              </w:rPr>
              <w:tab/>
            </w:r>
            <w:r>
              <w:rPr>
                <w:spacing w:val="-5"/>
              </w:rPr>
              <w:t>13</w:t>
            </w:r>
          </w:hyperlink>
        </w:p>
        <w:p w14:paraId="081B3990" w14:textId="77777777" w:rsidR="007F5261" w:rsidRDefault="00000000">
          <w:pPr>
            <w:pStyle w:val="20"/>
            <w:tabs>
              <w:tab w:val="right" w:leader="dot" w:pos="9635"/>
            </w:tabs>
            <w:spacing w:before="1" w:line="257" w:lineRule="exact"/>
          </w:pPr>
          <w:hyperlink w:anchor="_bookmark14" w:history="1">
            <w:r>
              <w:rPr>
                <w:spacing w:val="-2"/>
              </w:rPr>
              <w:t>АНАЛИЗ</w:t>
            </w:r>
            <w:r>
              <w:rPr>
                <w:rFonts w:ascii="Times New Roman" w:hAnsi="Times New Roman"/>
                <w:b w:val="0"/>
              </w:rPr>
              <w:tab/>
            </w:r>
            <w:r>
              <w:rPr>
                <w:spacing w:val="-5"/>
              </w:rPr>
              <w:t>14</w:t>
            </w:r>
          </w:hyperlink>
        </w:p>
        <w:p w14:paraId="177BF200" w14:textId="77777777" w:rsidR="007F5261" w:rsidRDefault="00000000">
          <w:pPr>
            <w:pStyle w:val="20"/>
            <w:tabs>
              <w:tab w:val="right" w:leader="dot" w:pos="9635"/>
            </w:tabs>
            <w:spacing w:line="257" w:lineRule="exact"/>
          </w:pPr>
          <w:hyperlink w:anchor="_bookmark15" w:history="1">
            <w:r>
              <w:rPr>
                <w:spacing w:val="-2"/>
              </w:rPr>
              <w:t>ПАНЕЛЬ</w:t>
            </w:r>
            <w:r>
              <w:rPr>
                <w:spacing w:val="-4"/>
              </w:rPr>
              <w:t xml:space="preserve"> </w:t>
            </w:r>
            <w:r>
              <w:rPr>
                <w:spacing w:val="-2"/>
              </w:rPr>
              <w:t>ПОКАЗАТЕЛЕЙ</w:t>
            </w:r>
            <w:r>
              <w:rPr>
                <w:spacing w:val="1"/>
              </w:rPr>
              <w:t xml:space="preserve"> </w:t>
            </w:r>
            <w:r>
              <w:rPr>
                <w:spacing w:val="-2"/>
              </w:rPr>
              <w:t>ГРАНТОВ</w:t>
            </w:r>
            <w:r>
              <w:rPr>
                <w:rFonts w:ascii="Times New Roman" w:hAnsi="Times New Roman"/>
                <w:b w:val="0"/>
              </w:rPr>
              <w:tab/>
            </w:r>
            <w:r>
              <w:rPr>
                <w:spacing w:val="-7"/>
              </w:rPr>
              <w:t>14</w:t>
            </w:r>
          </w:hyperlink>
        </w:p>
        <w:p w14:paraId="08FFB5AE" w14:textId="77777777" w:rsidR="007F5261" w:rsidRDefault="00000000">
          <w:pPr>
            <w:pStyle w:val="20"/>
            <w:tabs>
              <w:tab w:val="right" w:leader="dot" w:pos="9635"/>
            </w:tabs>
            <w:spacing w:before="1" w:line="257" w:lineRule="exact"/>
          </w:pPr>
          <w:hyperlink w:anchor="_bookmark16" w:history="1">
            <w:r>
              <w:rPr>
                <w:spacing w:val="-2"/>
              </w:rPr>
              <w:t>ВИЗИТЫ</w:t>
            </w:r>
            <w:r>
              <w:rPr>
                <w:spacing w:val="-6"/>
              </w:rPr>
              <w:t xml:space="preserve"> </w:t>
            </w:r>
            <w:r>
              <w:rPr>
                <w:spacing w:val="-2"/>
              </w:rPr>
              <w:t>НА</w:t>
            </w:r>
            <w:r>
              <w:rPr>
                <w:spacing w:val="-5"/>
              </w:rPr>
              <w:t xml:space="preserve"> </w:t>
            </w:r>
            <w:r>
              <w:rPr>
                <w:spacing w:val="-4"/>
              </w:rPr>
              <w:t>МЕСТА</w:t>
            </w:r>
            <w:r>
              <w:rPr>
                <w:rFonts w:ascii="Times New Roman" w:hAnsi="Times New Roman"/>
                <w:b w:val="0"/>
              </w:rPr>
              <w:tab/>
            </w:r>
            <w:r>
              <w:rPr>
                <w:spacing w:val="-5"/>
              </w:rPr>
              <w:t>16</w:t>
            </w:r>
          </w:hyperlink>
        </w:p>
        <w:p w14:paraId="54E99938" w14:textId="77777777" w:rsidR="007F5261" w:rsidRDefault="00000000">
          <w:pPr>
            <w:pStyle w:val="20"/>
            <w:tabs>
              <w:tab w:val="right" w:leader="dot" w:pos="9635"/>
            </w:tabs>
            <w:spacing w:line="257" w:lineRule="exact"/>
          </w:pPr>
          <w:hyperlink w:anchor="_bookmark17" w:history="1">
            <w:r>
              <w:rPr>
                <w:spacing w:val="-2"/>
              </w:rPr>
              <w:t>ПРИНЯТИЕ</w:t>
            </w:r>
            <w:r>
              <w:rPr>
                <w:spacing w:val="-9"/>
              </w:rPr>
              <w:t xml:space="preserve"> </w:t>
            </w:r>
            <w:r>
              <w:rPr>
                <w:spacing w:val="-2"/>
              </w:rPr>
              <w:t>РЕШЕНИЙ</w:t>
            </w:r>
            <w:r>
              <w:rPr>
                <w:spacing w:val="-3"/>
              </w:rPr>
              <w:t xml:space="preserve"> </w:t>
            </w:r>
            <w:r>
              <w:rPr>
                <w:spacing w:val="-2"/>
              </w:rPr>
              <w:t>И</w:t>
            </w:r>
            <w:r>
              <w:t xml:space="preserve"> </w:t>
            </w:r>
            <w:r>
              <w:rPr>
                <w:spacing w:val="-2"/>
              </w:rPr>
              <w:t>ОТСЛЕЖИВАНИЕ</w:t>
            </w:r>
            <w:r>
              <w:rPr>
                <w:spacing w:val="1"/>
              </w:rPr>
              <w:t xml:space="preserve"> </w:t>
            </w:r>
            <w:r>
              <w:rPr>
                <w:spacing w:val="-2"/>
              </w:rPr>
              <w:t>ИХ</w:t>
            </w:r>
            <w:r>
              <w:rPr>
                <w:spacing w:val="-4"/>
              </w:rPr>
              <w:t xml:space="preserve"> </w:t>
            </w:r>
            <w:r>
              <w:rPr>
                <w:spacing w:val="-2"/>
              </w:rPr>
              <w:t>ВЫПОЛНЕНИЯ</w:t>
            </w:r>
            <w:r>
              <w:rPr>
                <w:rFonts w:ascii="Times New Roman" w:hAnsi="Times New Roman"/>
                <w:b w:val="0"/>
              </w:rPr>
              <w:tab/>
            </w:r>
            <w:r>
              <w:rPr>
                <w:spacing w:val="-5"/>
              </w:rPr>
              <w:t>18</w:t>
            </w:r>
          </w:hyperlink>
        </w:p>
        <w:p w14:paraId="20A7DE59" w14:textId="77777777" w:rsidR="007F5261" w:rsidRDefault="00000000">
          <w:pPr>
            <w:pStyle w:val="20"/>
            <w:tabs>
              <w:tab w:val="right" w:leader="dot" w:pos="9635"/>
            </w:tabs>
            <w:spacing w:before="2"/>
          </w:pPr>
          <w:hyperlink w:anchor="_bookmark18" w:history="1">
            <w:r>
              <w:rPr>
                <w:spacing w:val="-2"/>
              </w:rPr>
              <w:t>ОТЧЕТНОСТЬ</w:t>
            </w:r>
            <w:r>
              <w:rPr>
                <w:spacing w:val="-1"/>
              </w:rPr>
              <w:t xml:space="preserve"> </w:t>
            </w:r>
            <w:r>
              <w:rPr>
                <w:spacing w:val="-2"/>
              </w:rPr>
              <w:t>И</w:t>
            </w:r>
            <w:r>
              <w:rPr>
                <w:spacing w:val="-4"/>
              </w:rPr>
              <w:t xml:space="preserve"> </w:t>
            </w:r>
            <w:r>
              <w:rPr>
                <w:spacing w:val="-2"/>
              </w:rPr>
              <w:t>КОММУНИКАЦИЯ</w:t>
            </w:r>
            <w:r>
              <w:rPr>
                <w:rFonts w:ascii="Times New Roman" w:hAnsi="Times New Roman"/>
                <w:b w:val="0"/>
              </w:rPr>
              <w:tab/>
            </w:r>
            <w:r>
              <w:rPr>
                <w:spacing w:val="-5"/>
              </w:rPr>
              <w:t>19</w:t>
            </w:r>
          </w:hyperlink>
        </w:p>
        <w:p w14:paraId="6309D07A" w14:textId="77777777" w:rsidR="007F5261" w:rsidRDefault="00000000">
          <w:pPr>
            <w:pStyle w:val="10"/>
            <w:tabs>
              <w:tab w:val="right" w:leader="dot" w:pos="9635"/>
            </w:tabs>
            <w:spacing w:before="239"/>
          </w:pPr>
          <w:hyperlink w:anchor="_bookmark19" w:history="1">
            <w:r>
              <w:rPr>
                <w:u w:val="single"/>
              </w:rPr>
              <w:t>ПРИЛОЖЕНИЕ</w:t>
            </w:r>
            <w:r>
              <w:rPr>
                <w:spacing w:val="-8"/>
                <w:u w:val="single"/>
              </w:rPr>
              <w:t xml:space="preserve"> </w:t>
            </w:r>
            <w:r>
              <w:rPr>
                <w:u w:val="single"/>
              </w:rPr>
              <w:t>1:</w:t>
            </w:r>
            <w:r>
              <w:rPr>
                <w:spacing w:val="-6"/>
                <w:u w:val="single"/>
              </w:rPr>
              <w:t xml:space="preserve"> </w:t>
            </w:r>
            <w:r>
              <w:rPr>
                <w:u w:val="single"/>
              </w:rPr>
              <w:t>ПРИМЕР</w:t>
            </w:r>
            <w:r>
              <w:rPr>
                <w:spacing w:val="-4"/>
                <w:u w:val="single"/>
              </w:rPr>
              <w:t xml:space="preserve"> </w:t>
            </w:r>
            <w:r>
              <w:rPr>
                <w:u w:val="single"/>
              </w:rPr>
              <w:t>ТЕХНИЧЕСКОГО</w:t>
            </w:r>
            <w:r>
              <w:rPr>
                <w:spacing w:val="-8"/>
                <w:u w:val="single"/>
              </w:rPr>
              <w:t xml:space="preserve"> </w:t>
            </w:r>
            <w:r>
              <w:rPr>
                <w:u w:val="single"/>
              </w:rPr>
              <w:t>ЗАДАНИЯ</w:t>
            </w:r>
            <w:r>
              <w:rPr>
                <w:spacing w:val="-9"/>
                <w:u w:val="single"/>
              </w:rPr>
              <w:t xml:space="preserve"> </w:t>
            </w:r>
            <w:r>
              <w:rPr>
                <w:u w:val="single"/>
              </w:rPr>
              <w:t>ДЛЯ</w:t>
            </w:r>
            <w:r>
              <w:rPr>
                <w:spacing w:val="-5"/>
                <w:u w:val="single"/>
              </w:rPr>
              <w:t xml:space="preserve"> </w:t>
            </w:r>
            <w:r>
              <w:rPr>
                <w:u w:val="single"/>
              </w:rPr>
              <w:t>КОМИТЕТА</w:t>
            </w:r>
            <w:r>
              <w:rPr>
                <w:spacing w:val="-5"/>
                <w:u w:val="single"/>
              </w:rPr>
              <w:t xml:space="preserve"> </w:t>
            </w:r>
            <w:r>
              <w:rPr>
                <w:u w:val="single"/>
              </w:rPr>
              <w:t>ПО</w:t>
            </w:r>
            <w:r>
              <w:rPr>
                <w:spacing w:val="-5"/>
                <w:u w:val="single"/>
              </w:rPr>
              <w:t xml:space="preserve"> </w:t>
            </w:r>
            <w:r>
              <w:rPr>
                <w:spacing w:val="-2"/>
                <w:u w:val="single"/>
              </w:rPr>
              <w:t>НАДЗОРУ</w:t>
            </w:r>
            <w:r>
              <w:rPr>
                <w:rFonts w:ascii="Times New Roman" w:hAnsi="Times New Roman"/>
                <w:b w:val="0"/>
              </w:rPr>
              <w:tab/>
            </w:r>
            <w:r>
              <w:rPr>
                <w:spacing w:val="-5"/>
                <w:u w:val="single"/>
              </w:rPr>
              <w:t>21</w:t>
            </w:r>
          </w:hyperlink>
        </w:p>
        <w:p w14:paraId="0A8FB17D" w14:textId="77777777" w:rsidR="007F5261" w:rsidRDefault="00000000">
          <w:pPr>
            <w:pStyle w:val="10"/>
            <w:tabs>
              <w:tab w:val="right" w:leader="dot" w:pos="9635"/>
            </w:tabs>
            <w:spacing w:before="241"/>
          </w:pPr>
          <w:hyperlink w:anchor="_bookmark20" w:history="1">
            <w:r>
              <w:rPr>
                <w:u w:val="single"/>
              </w:rPr>
              <w:t>ПРИЛОЖЕНИЕ</w:t>
            </w:r>
            <w:r>
              <w:rPr>
                <w:spacing w:val="-6"/>
                <w:u w:val="single"/>
              </w:rPr>
              <w:t xml:space="preserve"> </w:t>
            </w:r>
            <w:r>
              <w:rPr>
                <w:u w:val="single"/>
              </w:rPr>
              <w:t>2:</w:t>
            </w:r>
            <w:r>
              <w:rPr>
                <w:spacing w:val="-5"/>
                <w:u w:val="single"/>
              </w:rPr>
              <w:t xml:space="preserve"> </w:t>
            </w:r>
            <w:r>
              <w:rPr>
                <w:u w:val="single"/>
              </w:rPr>
              <w:t>ОСНОВА</w:t>
            </w:r>
            <w:r>
              <w:rPr>
                <w:spacing w:val="-5"/>
                <w:u w:val="single"/>
              </w:rPr>
              <w:t xml:space="preserve"> </w:t>
            </w:r>
            <w:r>
              <w:rPr>
                <w:u w:val="single"/>
              </w:rPr>
              <w:t>ДЛЯ</w:t>
            </w:r>
            <w:r>
              <w:rPr>
                <w:spacing w:val="-5"/>
                <w:u w:val="single"/>
              </w:rPr>
              <w:t xml:space="preserve"> </w:t>
            </w:r>
            <w:r>
              <w:rPr>
                <w:u w:val="single"/>
              </w:rPr>
              <w:t>ЕЖЕГОДНОГО</w:t>
            </w:r>
            <w:r>
              <w:rPr>
                <w:spacing w:val="-8"/>
                <w:u w:val="single"/>
              </w:rPr>
              <w:t xml:space="preserve"> </w:t>
            </w:r>
            <w:r>
              <w:rPr>
                <w:u w:val="single"/>
              </w:rPr>
              <w:t>РАБОЧЕГО</w:t>
            </w:r>
            <w:r>
              <w:rPr>
                <w:spacing w:val="-6"/>
                <w:u w:val="single"/>
              </w:rPr>
              <w:t xml:space="preserve"> </w:t>
            </w:r>
            <w:r>
              <w:rPr>
                <w:u w:val="single"/>
              </w:rPr>
              <w:t>ПЛАНА</w:t>
            </w:r>
            <w:r>
              <w:rPr>
                <w:spacing w:val="-5"/>
                <w:u w:val="single"/>
              </w:rPr>
              <w:t xml:space="preserve"> </w:t>
            </w:r>
            <w:r>
              <w:rPr>
                <w:u w:val="single"/>
              </w:rPr>
              <w:t>ПО</w:t>
            </w:r>
            <w:r>
              <w:rPr>
                <w:spacing w:val="-8"/>
                <w:u w:val="single"/>
              </w:rPr>
              <w:t xml:space="preserve"> </w:t>
            </w:r>
            <w:r>
              <w:rPr>
                <w:u w:val="single"/>
              </w:rPr>
              <w:t>НАДЗОРУ</w:t>
            </w:r>
            <w:r>
              <w:rPr>
                <w:spacing w:val="-8"/>
                <w:u w:val="single"/>
              </w:rPr>
              <w:t xml:space="preserve"> </w:t>
            </w:r>
            <w:r>
              <w:rPr>
                <w:rFonts w:ascii="Times New Roman" w:hAnsi="Times New Roman"/>
                <w:b w:val="0"/>
              </w:rPr>
              <w:tab/>
            </w:r>
            <w:r>
              <w:rPr>
                <w:spacing w:val="-5"/>
                <w:u w:val="single"/>
              </w:rPr>
              <w:t>24</w:t>
            </w:r>
          </w:hyperlink>
        </w:p>
        <w:p w14:paraId="4598C1BB" w14:textId="77777777" w:rsidR="007F5261" w:rsidRDefault="00000000">
          <w:pPr>
            <w:pStyle w:val="10"/>
            <w:tabs>
              <w:tab w:val="right" w:leader="dot" w:pos="9635"/>
            </w:tabs>
            <w:spacing w:before="239"/>
          </w:pPr>
          <w:hyperlink w:anchor="_bookmark21" w:history="1">
            <w:r>
              <w:rPr>
                <w:u w:val="single"/>
              </w:rPr>
              <w:t>ПРИЛОЖЕНИЕ</w:t>
            </w:r>
            <w:r>
              <w:rPr>
                <w:spacing w:val="-10"/>
                <w:u w:val="single"/>
              </w:rPr>
              <w:t xml:space="preserve"> </w:t>
            </w:r>
            <w:r>
              <w:rPr>
                <w:u w:val="single"/>
              </w:rPr>
              <w:t>3:</w:t>
            </w:r>
            <w:r>
              <w:rPr>
                <w:spacing w:val="-5"/>
                <w:u w:val="single"/>
              </w:rPr>
              <w:t xml:space="preserve"> </w:t>
            </w:r>
            <w:r>
              <w:rPr>
                <w:u w:val="single"/>
              </w:rPr>
              <w:t>ПРОЦЕСС</w:t>
            </w:r>
            <w:r>
              <w:rPr>
                <w:spacing w:val="-4"/>
                <w:u w:val="single"/>
              </w:rPr>
              <w:t xml:space="preserve"> </w:t>
            </w:r>
            <w:r>
              <w:rPr>
                <w:u w:val="single"/>
              </w:rPr>
              <w:t>ДЕЙСТВИЙ</w:t>
            </w:r>
            <w:r>
              <w:rPr>
                <w:spacing w:val="-5"/>
                <w:u w:val="single"/>
              </w:rPr>
              <w:t xml:space="preserve"> </w:t>
            </w:r>
            <w:r>
              <w:rPr>
                <w:u w:val="single"/>
              </w:rPr>
              <w:t>ПО</w:t>
            </w:r>
            <w:r>
              <w:rPr>
                <w:spacing w:val="-4"/>
                <w:u w:val="single"/>
              </w:rPr>
              <w:t xml:space="preserve"> </w:t>
            </w:r>
            <w:r>
              <w:rPr>
                <w:u w:val="single"/>
              </w:rPr>
              <w:t>РАБОТЕ</w:t>
            </w:r>
            <w:r>
              <w:rPr>
                <w:spacing w:val="-6"/>
                <w:u w:val="single"/>
              </w:rPr>
              <w:t xml:space="preserve"> </w:t>
            </w:r>
            <w:r>
              <w:rPr>
                <w:u w:val="single"/>
              </w:rPr>
              <w:t>С</w:t>
            </w:r>
            <w:r>
              <w:rPr>
                <w:spacing w:val="-4"/>
                <w:u w:val="single"/>
              </w:rPr>
              <w:t xml:space="preserve"> </w:t>
            </w:r>
            <w:r>
              <w:rPr>
                <w:u w:val="single"/>
              </w:rPr>
              <w:t>ПАНЕЛЬЮ</w:t>
            </w:r>
            <w:r>
              <w:rPr>
                <w:spacing w:val="-4"/>
                <w:u w:val="single"/>
              </w:rPr>
              <w:t xml:space="preserve"> </w:t>
            </w:r>
            <w:r>
              <w:rPr>
                <w:u w:val="single"/>
              </w:rPr>
              <w:t>ПОКАЗАТЕЛЕЙ</w:t>
            </w:r>
            <w:r>
              <w:rPr>
                <w:spacing w:val="-22"/>
                <w:u w:val="single"/>
              </w:rPr>
              <w:t xml:space="preserve"> </w:t>
            </w:r>
            <w:r>
              <w:rPr>
                <w:rFonts w:ascii="Times New Roman" w:hAnsi="Times New Roman"/>
                <w:b w:val="0"/>
              </w:rPr>
              <w:tab/>
            </w:r>
            <w:r>
              <w:rPr>
                <w:spacing w:val="-5"/>
                <w:u w:val="single"/>
              </w:rPr>
              <w:t>29</w:t>
            </w:r>
          </w:hyperlink>
        </w:p>
        <w:p w14:paraId="104CFB0D" w14:textId="77777777" w:rsidR="007F5261" w:rsidRDefault="00000000">
          <w:pPr>
            <w:pStyle w:val="10"/>
            <w:tabs>
              <w:tab w:val="right" w:leader="dot" w:pos="9635"/>
            </w:tabs>
            <w:spacing w:before="241"/>
          </w:pPr>
          <w:hyperlink w:anchor="_bookmark22" w:history="1">
            <w:r>
              <w:rPr>
                <w:u w:val="single"/>
              </w:rPr>
              <w:t>ПРИЛОЖЕНИЕ</w:t>
            </w:r>
            <w:r>
              <w:rPr>
                <w:spacing w:val="-5"/>
                <w:u w:val="single"/>
              </w:rPr>
              <w:t xml:space="preserve"> </w:t>
            </w:r>
            <w:r>
              <w:rPr>
                <w:u w:val="single"/>
              </w:rPr>
              <w:t>4:</w:t>
            </w:r>
            <w:r>
              <w:rPr>
                <w:spacing w:val="-7"/>
                <w:u w:val="single"/>
              </w:rPr>
              <w:t xml:space="preserve"> </w:t>
            </w:r>
            <w:r>
              <w:rPr>
                <w:u w:val="single"/>
              </w:rPr>
              <w:t>ФОРМА</w:t>
            </w:r>
            <w:r>
              <w:rPr>
                <w:spacing w:val="-4"/>
                <w:u w:val="single"/>
              </w:rPr>
              <w:t xml:space="preserve"> </w:t>
            </w:r>
            <w:r>
              <w:rPr>
                <w:u w:val="single"/>
              </w:rPr>
              <w:t>ДЛЯ</w:t>
            </w:r>
            <w:r>
              <w:rPr>
                <w:spacing w:val="-4"/>
                <w:u w:val="single"/>
              </w:rPr>
              <w:t xml:space="preserve"> </w:t>
            </w:r>
            <w:r>
              <w:rPr>
                <w:u w:val="single"/>
              </w:rPr>
              <w:t>ЗАПИСЕЙ</w:t>
            </w:r>
            <w:r>
              <w:rPr>
                <w:spacing w:val="-6"/>
                <w:u w:val="single"/>
              </w:rPr>
              <w:t xml:space="preserve"> </w:t>
            </w:r>
            <w:r>
              <w:rPr>
                <w:u w:val="single"/>
              </w:rPr>
              <w:t>И</w:t>
            </w:r>
            <w:r>
              <w:rPr>
                <w:spacing w:val="-6"/>
                <w:u w:val="single"/>
              </w:rPr>
              <w:t xml:space="preserve"> </w:t>
            </w:r>
            <w:r>
              <w:rPr>
                <w:u w:val="single"/>
              </w:rPr>
              <w:t>ОТЧЕТНОСТИ</w:t>
            </w:r>
            <w:r>
              <w:rPr>
                <w:spacing w:val="-5"/>
                <w:u w:val="single"/>
              </w:rPr>
              <w:t xml:space="preserve"> </w:t>
            </w:r>
            <w:r>
              <w:rPr>
                <w:u w:val="single"/>
              </w:rPr>
              <w:t>ПО</w:t>
            </w:r>
            <w:r>
              <w:rPr>
                <w:spacing w:val="-4"/>
                <w:u w:val="single"/>
              </w:rPr>
              <w:t xml:space="preserve"> </w:t>
            </w:r>
            <w:r>
              <w:rPr>
                <w:u w:val="single"/>
              </w:rPr>
              <w:t>ВИЗИТАМ</w:t>
            </w:r>
            <w:r>
              <w:rPr>
                <w:spacing w:val="-4"/>
                <w:u w:val="single"/>
              </w:rPr>
              <w:t xml:space="preserve"> </w:t>
            </w:r>
            <w:r>
              <w:rPr>
                <w:u w:val="single"/>
              </w:rPr>
              <w:t>НА</w:t>
            </w:r>
            <w:r>
              <w:rPr>
                <w:spacing w:val="-4"/>
                <w:u w:val="single"/>
              </w:rPr>
              <w:t xml:space="preserve"> </w:t>
            </w:r>
            <w:r>
              <w:rPr>
                <w:u w:val="single"/>
              </w:rPr>
              <w:t>МЕСТА</w:t>
            </w:r>
            <w:r>
              <w:rPr>
                <w:spacing w:val="-5"/>
                <w:u w:val="single"/>
              </w:rPr>
              <w:t xml:space="preserve"> </w:t>
            </w:r>
            <w:r>
              <w:rPr>
                <w:rFonts w:ascii="Times New Roman" w:hAnsi="Times New Roman"/>
                <w:b w:val="0"/>
              </w:rPr>
              <w:tab/>
            </w:r>
            <w:r>
              <w:rPr>
                <w:spacing w:val="-5"/>
                <w:u w:val="single"/>
              </w:rPr>
              <w:t>30</w:t>
            </w:r>
          </w:hyperlink>
        </w:p>
        <w:p w14:paraId="7447EC93" w14:textId="77777777" w:rsidR="007F5261" w:rsidRDefault="00000000">
          <w:r>
            <w:fldChar w:fldCharType="end"/>
          </w:r>
        </w:p>
      </w:sdtContent>
    </w:sdt>
    <w:p w14:paraId="064BAEDA" w14:textId="77777777" w:rsidR="007F5261" w:rsidRDefault="007F5261">
      <w:pPr>
        <w:sectPr w:rsidR="007F5261">
          <w:footerReference w:type="default" r:id="rId8"/>
          <w:pgSz w:w="11910" w:h="16840"/>
          <w:pgMar w:top="900" w:right="992" w:bottom="800" w:left="1133" w:header="0" w:footer="616" w:gutter="0"/>
          <w:pgNumType w:start="2"/>
          <w:cols w:space="720"/>
        </w:sectPr>
      </w:pPr>
    </w:p>
    <w:p w14:paraId="207FA6F5" w14:textId="77777777" w:rsidR="007F5261" w:rsidRDefault="00000000">
      <w:pPr>
        <w:pStyle w:val="1"/>
        <w:ind w:left="144"/>
      </w:pPr>
      <w:bookmarkStart w:id="0" w:name="_bookmark0"/>
      <w:bookmarkEnd w:id="0"/>
      <w:r>
        <w:rPr>
          <w:spacing w:val="-2"/>
        </w:rPr>
        <w:lastRenderedPageBreak/>
        <w:t>ВСТУПЛЕНИЕ</w:t>
      </w:r>
    </w:p>
    <w:p w14:paraId="5C34BC99" w14:textId="77777777" w:rsidR="007F5261" w:rsidRDefault="007F5261">
      <w:pPr>
        <w:pStyle w:val="a3"/>
        <w:spacing w:before="35"/>
        <w:rPr>
          <w:b/>
        </w:rPr>
      </w:pPr>
    </w:p>
    <w:p w14:paraId="6E34313D" w14:textId="77777777" w:rsidR="007F5261" w:rsidRDefault="00000000">
      <w:pPr>
        <w:pStyle w:val="a3"/>
        <w:ind w:left="144" w:right="144" w:firstLine="566"/>
        <w:jc w:val="both"/>
      </w:pPr>
      <w:r>
        <w:t>Глобальный фонд для борьбы со СПИДом, туберкулезом и малярией требует от Страновых координационных комитетов (СКК) наличия четких операционных процедур и руководств по осуществлению основных функций СКК.</w:t>
      </w:r>
    </w:p>
    <w:p w14:paraId="6351F46F" w14:textId="77777777" w:rsidR="007F5261" w:rsidRDefault="00000000">
      <w:pPr>
        <w:pStyle w:val="a3"/>
        <w:spacing w:before="1"/>
        <w:ind w:left="144" w:right="138" w:firstLine="566"/>
        <w:jc w:val="both"/>
        <w:rPr>
          <w:rFonts w:ascii="Times New Roman" w:hAnsi="Times New Roman"/>
        </w:rPr>
      </w:pPr>
      <w:r>
        <w:t>Этот документ является руководством, которое описывает процесс осуществления надзорной деятельности</w:t>
      </w:r>
      <w:r>
        <w:rPr>
          <w:rFonts w:ascii="Times New Roman" w:hAnsi="Times New Roman"/>
        </w:rPr>
        <w:t>:</w:t>
      </w:r>
    </w:p>
    <w:p w14:paraId="5A1B2927" w14:textId="77777777" w:rsidR="007F5261" w:rsidRDefault="007F5261">
      <w:pPr>
        <w:pStyle w:val="a3"/>
        <w:spacing w:before="6"/>
        <w:rPr>
          <w:rFonts w:ascii="Times New Roman"/>
        </w:rPr>
      </w:pPr>
    </w:p>
    <w:p w14:paraId="5F06AD69" w14:textId="77777777" w:rsidR="007F5261" w:rsidRDefault="00000000">
      <w:pPr>
        <w:pStyle w:val="a3"/>
        <w:spacing w:line="281" w:lineRule="exact"/>
        <w:ind w:left="144"/>
        <w:jc w:val="both"/>
      </w:pPr>
      <w:r>
        <w:t>Раздел</w:t>
      </w:r>
      <w:r>
        <w:rPr>
          <w:spacing w:val="-7"/>
        </w:rPr>
        <w:t xml:space="preserve"> </w:t>
      </w:r>
      <w:r>
        <w:t>1</w:t>
      </w:r>
      <w:r>
        <w:rPr>
          <w:rFonts w:ascii="Times New Roman" w:hAnsi="Times New Roman"/>
        </w:rPr>
        <w:t>.</w:t>
      </w:r>
      <w:r>
        <w:rPr>
          <w:rFonts w:ascii="Times New Roman" w:hAnsi="Times New Roman"/>
          <w:spacing w:val="46"/>
        </w:rPr>
        <w:t xml:space="preserve"> </w:t>
      </w:r>
      <w:r>
        <w:t>Предназначение</w:t>
      </w:r>
      <w:r>
        <w:rPr>
          <w:spacing w:val="-2"/>
        </w:rPr>
        <w:t xml:space="preserve"> </w:t>
      </w:r>
      <w:r>
        <w:t>и</w:t>
      </w:r>
      <w:r>
        <w:rPr>
          <w:spacing w:val="-4"/>
        </w:rPr>
        <w:t xml:space="preserve"> </w:t>
      </w:r>
      <w:r>
        <w:t>основания</w:t>
      </w:r>
      <w:r>
        <w:rPr>
          <w:spacing w:val="-3"/>
        </w:rPr>
        <w:t xml:space="preserve"> </w:t>
      </w:r>
      <w:r>
        <w:t>надзорной</w:t>
      </w:r>
      <w:r>
        <w:rPr>
          <w:spacing w:val="-4"/>
        </w:rPr>
        <w:t xml:space="preserve"> </w:t>
      </w:r>
      <w:r>
        <w:t>деятельности</w:t>
      </w:r>
      <w:r>
        <w:rPr>
          <w:spacing w:val="-4"/>
        </w:rPr>
        <w:t xml:space="preserve"> </w:t>
      </w:r>
      <w:r>
        <w:rPr>
          <w:spacing w:val="-5"/>
        </w:rPr>
        <w:t>СКК</w:t>
      </w:r>
    </w:p>
    <w:p w14:paraId="1E3772BB" w14:textId="77777777" w:rsidR="007F5261" w:rsidRDefault="00000000">
      <w:pPr>
        <w:pStyle w:val="a3"/>
        <w:ind w:left="144" w:right="138" w:firstLine="720"/>
        <w:jc w:val="both"/>
      </w:pPr>
      <w:r>
        <w:t>Объясняет понятие термина «надзор», раскрывает его суть и презентует основные принципы, на которых согласно требованиям Глобального фонда должна строиться надзорная деятельность СКК. Также описывает правовые основания для проведения надзора со стороны СКК.</w:t>
      </w:r>
    </w:p>
    <w:p w14:paraId="503944C0" w14:textId="77777777" w:rsidR="007F5261" w:rsidRDefault="00000000">
      <w:pPr>
        <w:pStyle w:val="a3"/>
        <w:spacing w:before="281"/>
        <w:ind w:left="144"/>
        <w:jc w:val="both"/>
      </w:pPr>
      <w:r>
        <w:t>Раздел</w:t>
      </w:r>
      <w:r>
        <w:rPr>
          <w:spacing w:val="-1"/>
        </w:rPr>
        <w:t xml:space="preserve"> </w:t>
      </w:r>
      <w:r>
        <w:t>2.</w:t>
      </w:r>
      <w:r>
        <w:rPr>
          <w:spacing w:val="49"/>
        </w:rPr>
        <w:t xml:space="preserve"> </w:t>
      </w:r>
      <w:r>
        <w:t>Функции</w:t>
      </w:r>
      <w:r>
        <w:rPr>
          <w:spacing w:val="-3"/>
        </w:rPr>
        <w:t xml:space="preserve"> </w:t>
      </w:r>
      <w:r>
        <w:t>и</w:t>
      </w:r>
      <w:r>
        <w:rPr>
          <w:spacing w:val="-5"/>
        </w:rPr>
        <w:t xml:space="preserve"> </w:t>
      </w:r>
      <w:r>
        <w:t>ответственость</w:t>
      </w:r>
      <w:r>
        <w:rPr>
          <w:spacing w:val="-3"/>
        </w:rPr>
        <w:t xml:space="preserve"> </w:t>
      </w:r>
      <w:r>
        <w:rPr>
          <w:spacing w:val="-2"/>
        </w:rPr>
        <w:t>сторон</w:t>
      </w:r>
    </w:p>
    <w:p w14:paraId="400F6B44" w14:textId="77777777" w:rsidR="007F5261" w:rsidRDefault="00000000">
      <w:pPr>
        <w:pStyle w:val="a3"/>
        <w:spacing w:before="2"/>
        <w:ind w:left="144" w:right="137" w:firstLine="720"/>
        <w:jc w:val="both"/>
      </w:pPr>
      <w:r>
        <w:t>Презентует функции и взаимодействие СКК, Комитета по надзору (КН), Секретариата СКК, основного реципиента (ОР) и субреципиента (СР) относительно осуществления</w:t>
      </w:r>
      <w:r>
        <w:rPr>
          <w:spacing w:val="-2"/>
        </w:rPr>
        <w:t xml:space="preserve"> </w:t>
      </w:r>
      <w:r>
        <w:t>надзорной</w:t>
      </w:r>
      <w:r>
        <w:rPr>
          <w:spacing w:val="-2"/>
        </w:rPr>
        <w:t xml:space="preserve"> </w:t>
      </w:r>
      <w:r>
        <w:t>деятельности,</w:t>
      </w:r>
      <w:r>
        <w:rPr>
          <w:spacing w:val="-1"/>
        </w:rPr>
        <w:t xml:space="preserve"> </w:t>
      </w:r>
      <w:r>
        <w:t>а</w:t>
      </w:r>
      <w:r>
        <w:rPr>
          <w:spacing w:val="-4"/>
        </w:rPr>
        <w:t xml:space="preserve"> </w:t>
      </w:r>
      <w:r>
        <w:t>также</w:t>
      </w:r>
      <w:r>
        <w:rPr>
          <w:spacing w:val="-1"/>
        </w:rPr>
        <w:t xml:space="preserve"> </w:t>
      </w:r>
      <w:r>
        <w:t>указывает</w:t>
      </w:r>
      <w:r>
        <w:rPr>
          <w:spacing w:val="-2"/>
        </w:rPr>
        <w:t xml:space="preserve"> </w:t>
      </w:r>
      <w:r>
        <w:t>на</w:t>
      </w:r>
      <w:r>
        <w:rPr>
          <w:spacing w:val="-1"/>
        </w:rPr>
        <w:t xml:space="preserve"> </w:t>
      </w:r>
      <w:r>
        <w:t>вклад Местного</w:t>
      </w:r>
      <w:r>
        <w:rPr>
          <w:spacing w:val="-2"/>
        </w:rPr>
        <w:t xml:space="preserve"> </w:t>
      </w:r>
      <w:r>
        <w:t>агента фрнда (МАФ) в надзор.</w:t>
      </w:r>
    </w:p>
    <w:p w14:paraId="2A92F0A9" w14:textId="77777777" w:rsidR="007F5261" w:rsidRDefault="00000000">
      <w:pPr>
        <w:pStyle w:val="a3"/>
        <w:spacing w:before="281" w:line="281" w:lineRule="exact"/>
        <w:ind w:left="144"/>
        <w:jc w:val="both"/>
      </w:pPr>
      <w:r>
        <w:t>Раздел</w:t>
      </w:r>
      <w:r>
        <w:rPr>
          <w:spacing w:val="-4"/>
        </w:rPr>
        <w:t xml:space="preserve"> </w:t>
      </w:r>
      <w:r>
        <w:t>3.</w:t>
      </w:r>
      <w:r>
        <w:rPr>
          <w:spacing w:val="48"/>
        </w:rPr>
        <w:t xml:space="preserve"> </w:t>
      </w:r>
      <w:r>
        <w:t>Процесс</w:t>
      </w:r>
      <w:r>
        <w:rPr>
          <w:spacing w:val="-3"/>
        </w:rPr>
        <w:t xml:space="preserve"> </w:t>
      </w:r>
      <w:r>
        <w:t>надзорной</w:t>
      </w:r>
      <w:r>
        <w:rPr>
          <w:spacing w:val="-4"/>
        </w:rPr>
        <w:t xml:space="preserve"> </w:t>
      </w:r>
      <w:r>
        <w:rPr>
          <w:spacing w:val="-2"/>
        </w:rPr>
        <w:t>деятельности</w:t>
      </w:r>
    </w:p>
    <w:p w14:paraId="62275EE1" w14:textId="77777777" w:rsidR="007F5261" w:rsidRDefault="00000000">
      <w:pPr>
        <w:pStyle w:val="a3"/>
        <w:ind w:left="144" w:right="138" w:firstLine="720"/>
        <w:jc w:val="both"/>
      </w:pPr>
      <w:r>
        <w:t>Разъясняет все этапы процесса по осуществлению надзора за внедрением гранта, представляет источники информации, инструменты и формы работы для реализации функции надзора, а также указывает место всех сторон, вовлеченных в процесс надзора.</w:t>
      </w:r>
    </w:p>
    <w:p w14:paraId="1B6FD5A0" w14:textId="77777777" w:rsidR="007F5261" w:rsidRDefault="00000000">
      <w:pPr>
        <w:pStyle w:val="a3"/>
        <w:spacing w:before="276"/>
        <w:ind w:left="144" w:right="140"/>
        <w:jc w:val="both"/>
      </w:pPr>
      <w:r>
        <w:t>Приложения. С целью повышения качества документального сопровождения деятельности СКК по надзору прилагаются примеры документов для использования</w:t>
      </w:r>
      <w:r>
        <w:rPr>
          <w:spacing w:val="40"/>
        </w:rPr>
        <w:t xml:space="preserve"> </w:t>
      </w:r>
      <w:r>
        <w:t>в работе.</w:t>
      </w:r>
    </w:p>
    <w:p w14:paraId="2C632694" w14:textId="77777777" w:rsidR="007F5261" w:rsidRDefault="007F5261">
      <w:pPr>
        <w:pStyle w:val="a3"/>
      </w:pPr>
    </w:p>
    <w:p w14:paraId="72CBD23B" w14:textId="77777777" w:rsidR="007F5261" w:rsidRDefault="00000000">
      <w:pPr>
        <w:pStyle w:val="a3"/>
        <w:ind w:left="144" w:right="137" w:firstLine="566"/>
        <w:jc w:val="both"/>
      </w:pPr>
      <w:r>
        <w:t>План надзора должен периодически пересматриваться с целью внесения необходимых изменений согласно вновь принятым требованиям, стандартам и рекомендациям Глобального фонда. План надзора утверждается решением СКК. Основываясь на Плане Комитет по надзору ежегодно готовит рабочий план, который включает в себя мероприятия, ответственных исполнителей и/или избирательные группы, сроки и бюджет.</w:t>
      </w:r>
    </w:p>
    <w:p w14:paraId="104D12CE" w14:textId="77777777" w:rsidR="007F5261" w:rsidRDefault="007F5261">
      <w:pPr>
        <w:pStyle w:val="a3"/>
        <w:jc w:val="both"/>
        <w:sectPr w:rsidR="007F5261">
          <w:pgSz w:w="11910" w:h="16840"/>
          <w:pgMar w:top="1140" w:right="992" w:bottom="880" w:left="1133" w:header="0" w:footer="616" w:gutter="0"/>
          <w:cols w:space="720"/>
        </w:sectPr>
      </w:pPr>
    </w:p>
    <w:p w14:paraId="77D71591" w14:textId="77777777" w:rsidR="007F5261" w:rsidRDefault="00000000">
      <w:pPr>
        <w:pStyle w:val="1"/>
        <w:numPr>
          <w:ilvl w:val="0"/>
          <w:numId w:val="18"/>
        </w:numPr>
        <w:tabs>
          <w:tab w:val="left" w:pos="392"/>
        </w:tabs>
        <w:ind w:left="392" w:hanging="248"/>
        <w:jc w:val="both"/>
      </w:pPr>
      <w:bookmarkStart w:id="1" w:name="_bookmark1"/>
      <w:bookmarkEnd w:id="1"/>
      <w:r>
        <w:lastRenderedPageBreak/>
        <w:t>ПРЕДНАЗНАЧЕНИЕ</w:t>
      </w:r>
      <w:r>
        <w:rPr>
          <w:spacing w:val="-3"/>
        </w:rPr>
        <w:t xml:space="preserve"> </w:t>
      </w:r>
      <w:r>
        <w:t>И</w:t>
      </w:r>
      <w:r>
        <w:rPr>
          <w:spacing w:val="-3"/>
        </w:rPr>
        <w:t xml:space="preserve"> </w:t>
      </w:r>
      <w:r>
        <w:t>ОСНОВАНИЯ</w:t>
      </w:r>
      <w:r>
        <w:rPr>
          <w:spacing w:val="-4"/>
        </w:rPr>
        <w:t xml:space="preserve"> </w:t>
      </w:r>
      <w:r>
        <w:t>НАДЗОРНОЙ</w:t>
      </w:r>
      <w:r>
        <w:rPr>
          <w:spacing w:val="-4"/>
        </w:rPr>
        <w:t xml:space="preserve"> </w:t>
      </w:r>
      <w:r>
        <w:t>ДЕЯТЕЛЬНОСТИ</w:t>
      </w:r>
      <w:r>
        <w:rPr>
          <w:spacing w:val="-3"/>
        </w:rPr>
        <w:t xml:space="preserve"> </w:t>
      </w:r>
      <w:r>
        <w:rPr>
          <w:spacing w:val="-5"/>
        </w:rPr>
        <w:t>СКК</w:t>
      </w:r>
    </w:p>
    <w:p w14:paraId="11634660" w14:textId="77777777" w:rsidR="007F5261" w:rsidRDefault="007F5261">
      <w:pPr>
        <w:pStyle w:val="a3"/>
        <w:spacing w:before="59"/>
        <w:rPr>
          <w:b/>
        </w:rPr>
      </w:pPr>
    </w:p>
    <w:p w14:paraId="288F9D87" w14:textId="77777777" w:rsidR="007F5261" w:rsidRDefault="00000000">
      <w:pPr>
        <w:pStyle w:val="a3"/>
        <w:ind w:left="144" w:right="140" w:firstLine="720"/>
        <w:jc w:val="both"/>
      </w:pPr>
      <w:r>
        <w:t>Раздел раскрывает суть надзора и презентует основные принципы, на которых согласно требованиям Глобального фонда должна строиться надзорная деятельность СКК, Комитета по надзору, Секретариата СКК, ОР и СР, а также заинтересованных сторон и людей, живущих и/или затронутых заболеваниями.</w:t>
      </w:r>
    </w:p>
    <w:p w14:paraId="289B16EA" w14:textId="77777777" w:rsidR="007F5261" w:rsidRDefault="007F5261">
      <w:pPr>
        <w:pStyle w:val="a3"/>
        <w:spacing w:before="239"/>
      </w:pPr>
    </w:p>
    <w:p w14:paraId="60CAE4CD" w14:textId="77777777" w:rsidR="007F5261" w:rsidRDefault="00000000">
      <w:pPr>
        <w:pStyle w:val="2"/>
      </w:pPr>
      <w:bookmarkStart w:id="2" w:name="_bookmark2"/>
      <w:bookmarkEnd w:id="2"/>
      <w:r>
        <w:t>ОПРЕДЕЛЕНИЕ</w:t>
      </w:r>
      <w:r>
        <w:rPr>
          <w:spacing w:val="-5"/>
        </w:rPr>
        <w:t xml:space="preserve"> </w:t>
      </w:r>
      <w:r>
        <w:t>ПОНЯТИЯ</w:t>
      </w:r>
      <w:r>
        <w:rPr>
          <w:spacing w:val="-1"/>
        </w:rPr>
        <w:t xml:space="preserve"> </w:t>
      </w:r>
      <w:r>
        <w:t>И</w:t>
      </w:r>
      <w:r>
        <w:rPr>
          <w:spacing w:val="-5"/>
        </w:rPr>
        <w:t xml:space="preserve"> </w:t>
      </w:r>
      <w:r>
        <w:t>ЦЕЛЬ</w:t>
      </w:r>
      <w:r>
        <w:rPr>
          <w:spacing w:val="-3"/>
        </w:rPr>
        <w:t xml:space="preserve"> </w:t>
      </w:r>
      <w:r>
        <w:t>НАДЗОРНОЙ</w:t>
      </w:r>
      <w:r>
        <w:rPr>
          <w:spacing w:val="-4"/>
        </w:rPr>
        <w:t xml:space="preserve"> </w:t>
      </w:r>
      <w:r>
        <w:rPr>
          <w:spacing w:val="-2"/>
        </w:rPr>
        <w:t>ДЕЯТЕЛЬНОСТИ</w:t>
      </w:r>
    </w:p>
    <w:p w14:paraId="62B8657C" w14:textId="77777777" w:rsidR="007F5261" w:rsidRDefault="007F5261">
      <w:pPr>
        <w:pStyle w:val="a3"/>
        <w:spacing w:before="62"/>
        <w:rPr>
          <w:b/>
          <w:i/>
        </w:rPr>
      </w:pPr>
    </w:p>
    <w:p w14:paraId="571A3E28" w14:textId="77777777" w:rsidR="007F5261" w:rsidRDefault="00000000">
      <w:pPr>
        <w:pStyle w:val="a3"/>
        <w:ind w:left="144" w:right="137" w:firstLine="566"/>
        <w:jc w:val="both"/>
      </w:pPr>
      <w:r>
        <w:t>Надзорная деятельность является ключевой руководящей функцией СКК, которая нацелена на обеспечение прозрачности и повышение эффективности в управлении грантами через всесотороннее содействие ОР в достижении запланированных целей гранта.</w:t>
      </w:r>
    </w:p>
    <w:p w14:paraId="24CF64E4" w14:textId="77777777" w:rsidR="007F5261" w:rsidRDefault="007F5261">
      <w:pPr>
        <w:pStyle w:val="a3"/>
      </w:pPr>
    </w:p>
    <w:p w14:paraId="435E48EF" w14:textId="77777777" w:rsidR="007F5261" w:rsidRDefault="00000000">
      <w:pPr>
        <w:pStyle w:val="a3"/>
        <w:ind w:left="144" w:right="137" w:firstLine="566"/>
        <w:jc w:val="both"/>
      </w:pPr>
      <w:r>
        <w:t>Надзорная деятельность (надзор) -</w:t>
      </w:r>
      <w:r>
        <w:rPr>
          <w:spacing w:val="40"/>
        </w:rPr>
        <w:t xml:space="preserve"> </w:t>
      </w:r>
      <w:r>
        <w:t>это процесс скоординированных между собой систематических действий, а именно (1) сбор информации, (2) анализ информации, (3) выработка рекомендаций и принятие решений, (4) отслеживание результатов и отчетность</w:t>
      </w:r>
      <w:r>
        <w:rPr>
          <w:spacing w:val="40"/>
        </w:rPr>
        <w:t xml:space="preserve"> </w:t>
      </w:r>
      <w:r>
        <w:t>для:</w:t>
      </w:r>
    </w:p>
    <w:p w14:paraId="1320C4F4" w14:textId="77777777" w:rsidR="007F5261" w:rsidRDefault="00000000">
      <w:pPr>
        <w:pStyle w:val="a5"/>
        <w:numPr>
          <w:ilvl w:val="1"/>
          <w:numId w:val="18"/>
        </w:numPr>
        <w:tabs>
          <w:tab w:val="left" w:pos="1069"/>
        </w:tabs>
        <w:spacing w:line="281" w:lineRule="exact"/>
        <w:ind w:left="1069" w:hanging="359"/>
        <w:jc w:val="left"/>
        <w:rPr>
          <w:sz w:val="24"/>
        </w:rPr>
      </w:pPr>
      <w:r>
        <w:rPr>
          <w:sz w:val="24"/>
        </w:rPr>
        <w:t>определения</w:t>
      </w:r>
      <w:r>
        <w:rPr>
          <w:spacing w:val="-5"/>
          <w:sz w:val="24"/>
        </w:rPr>
        <w:t xml:space="preserve"> </w:t>
      </w:r>
      <w:r>
        <w:rPr>
          <w:sz w:val="24"/>
        </w:rPr>
        <w:t>достижений</w:t>
      </w:r>
      <w:r>
        <w:rPr>
          <w:spacing w:val="-2"/>
          <w:sz w:val="24"/>
        </w:rPr>
        <w:t xml:space="preserve"> </w:t>
      </w:r>
      <w:r>
        <w:rPr>
          <w:sz w:val="24"/>
        </w:rPr>
        <w:t>в</w:t>
      </w:r>
      <w:r>
        <w:rPr>
          <w:spacing w:val="-3"/>
          <w:sz w:val="24"/>
        </w:rPr>
        <w:t xml:space="preserve"> </w:t>
      </w:r>
      <w:r>
        <w:rPr>
          <w:sz w:val="24"/>
        </w:rPr>
        <w:t>реализации</w:t>
      </w:r>
      <w:r>
        <w:rPr>
          <w:spacing w:val="-2"/>
          <w:sz w:val="24"/>
        </w:rPr>
        <w:t xml:space="preserve"> гранта;</w:t>
      </w:r>
    </w:p>
    <w:p w14:paraId="6B308D18" w14:textId="77777777" w:rsidR="007F5261" w:rsidRDefault="00000000">
      <w:pPr>
        <w:pStyle w:val="a5"/>
        <w:numPr>
          <w:ilvl w:val="1"/>
          <w:numId w:val="18"/>
        </w:numPr>
        <w:tabs>
          <w:tab w:val="left" w:pos="1069"/>
        </w:tabs>
        <w:spacing w:line="281" w:lineRule="exact"/>
        <w:ind w:left="1069" w:hanging="359"/>
        <w:jc w:val="left"/>
        <w:rPr>
          <w:sz w:val="24"/>
        </w:rPr>
      </w:pPr>
      <w:r>
        <w:rPr>
          <w:sz w:val="24"/>
        </w:rPr>
        <w:t>предотвращения</w:t>
      </w:r>
      <w:r>
        <w:rPr>
          <w:spacing w:val="-3"/>
          <w:sz w:val="24"/>
        </w:rPr>
        <w:t xml:space="preserve"> </w:t>
      </w:r>
      <w:r>
        <w:rPr>
          <w:sz w:val="24"/>
        </w:rPr>
        <w:t>возникновения</w:t>
      </w:r>
      <w:r>
        <w:rPr>
          <w:spacing w:val="-2"/>
          <w:sz w:val="24"/>
        </w:rPr>
        <w:t xml:space="preserve"> </w:t>
      </w:r>
      <w:r>
        <w:rPr>
          <w:sz w:val="24"/>
        </w:rPr>
        <w:t>проблем</w:t>
      </w:r>
      <w:r>
        <w:rPr>
          <w:spacing w:val="-1"/>
          <w:sz w:val="24"/>
        </w:rPr>
        <w:t xml:space="preserve"> </w:t>
      </w:r>
      <w:r>
        <w:rPr>
          <w:sz w:val="24"/>
        </w:rPr>
        <w:t>в</w:t>
      </w:r>
      <w:r>
        <w:rPr>
          <w:spacing w:val="-3"/>
          <w:sz w:val="24"/>
        </w:rPr>
        <w:t xml:space="preserve"> </w:t>
      </w:r>
      <w:r>
        <w:rPr>
          <w:sz w:val="24"/>
        </w:rPr>
        <w:t>реализации</w:t>
      </w:r>
      <w:r>
        <w:rPr>
          <w:spacing w:val="-3"/>
          <w:sz w:val="24"/>
        </w:rPr>
        <w:t xml:space="preserve"> </w:t>
      </w:r>
      <w:r>
        <w:rPr>
          <w:spacing w:val="-2"/>
          <w:sz w:val="24"/>
        </w:rPr>
        <w:t>гранта;</w:t>
      </w:r>
    </w:p>
    <w:p w14:paraId="40A1C45C" w14:textId="77777777" w:rsidR="007F5261" w:rsidRDefault="00000000">
      <w:pPr>
        <w:pStyle w:val="a5"/>
        <w:numPr>
          <w:ilvl w:val="1"/>
          <w:numId w:val="18"/>
        </w:numPr>
        <w:tabs>
          <w:tab w:val="left" w:pos="1069"/>
        </w:tabs>
        <w:spacing w:line="281" w:lineRule="exact"/>
        <w:ind w:left="1069" w:hanging="359"/>
        <w:jc w:val="left"/>
        <w:rPr>
          <w:sz w:val="24"/>
        </w:rPr>
      </w:pPr>
      <w:r>
        <w:rPr>
          <w:sz w:val="24"/>
        </w:rPr>
        <w:t>своевременного</w:t>
      </w:r>
      <w:r>
        <w:rPr>
          <w:spacing w:val="-5"/>
          <w:sz w:val="24"/>
        </w:rPr>
        <w:t xml:space="preserve"> </w:t>
      </w:r>
      <w:r>
        <w:rPr>
          <w:sz w:val="24"/>
        </w:rPr>
        <w:t>устранения</w:t>
      </w:r>
      <w:r>
        <w:rPr>
          <w:spacing w:val="-3"/>
          <w:sz w:val="24"/>
        </w:rPr>
        <w:t xml:space="preserve"> </w:t>
      </w:r>
      <w:r>
        <w:rPr>
          <w:sz w:val="24"/>
        </w:rPr>
        <w:t>выявленных</w:t>
      </w:r>
      <w:r>
        <w:rPr>
          <w:spacing w:val="-2"/>
          <w:sz w:val="24"/>
        </w:rPr>
        <w:t xml:space="preserve"> проблем.</w:t>
      </w:r>
    </w:p>
    <w:p w14:paraId="18F6D3F7" w14:textId="77777777" w:rsidR="007F5261" w:rsidRDefault="007F5261">
      <w:pPr>
        <w:pStyle w:val="a3"/>
        <w:spacing w:before="2"/>
      </w:pPr>
    </w:p>
    <w:p w14:paraId="502E7CB4" w14:textId="77777777" w:rsidR="007F5261" w:rsidRDefault="00000000">
      <w:pPr>
        <w:pStyle w:val="a3"/>
        <w:ind w:left="144" w:right="138" w:firstLine="566"/>
        <w:jc w:val="both"/>
      </w:pPr>
      <w:r>
        <w:t>Основой качественного выполнения надзорной функции является обмен информацией и сотрудничество в рамках полномочий между СКК и его рабочими органами, ОР и СР, МАФ, Секретариатом Глобального фонда, заинтересованными сторонами, людьми, живущими с заболеваниями и/или затронутыми заболеваниями.</w:t>
      </w:r>
    </w:p>
    <w:p w14:paraId="2272D44B" w14:textId="77777777" w:rsidR="007F5261" w:rsidRDefault="007F5261">
      <w:pPr>
        <w:pStyle w:val="a3"/>
        <w:spacing w:before="239"/>
      </w:pPr>
    </w:p>
    <w:p w14:paraId="2A46FEFD" w14:textId="77777777" w:rsidR="007F5261" w:rsidRDefault="00000000">
      <w:pPr>
        <w:pStyle w:val="2"/>
      </w:pPr>
      <w:bookmarkStart w:id="3" w:name="_bookmark3"/>
      <w:bookmarkEnd w:id="3"/>
      <w:r>
        <w:t>ПРИНЦИПЫ</w:t>
      </w:r>
      <w:r>
        <w:rPr>
          <w:spacing w:val="-5"/>
        </w:rPr>
        <w:t xml:space="preserve"> </w:t>
      </w:r>
      <w:r>
        <w:rPr>
          <w:spacing w:val="-2"/>
        </w:rPr>
        <w:t>НАДЗОРА</w:t>
      </w:r>
    </w:p>
    <w:p w14:paraId="00B0FD2A" w14:textId="77777777" w:rsidR="007F5261" w:rsidRDefault="007F5261">
      <w:pPr>
        <w:pStyle w:val="a3"/>
        <w:spacing w:before="61"/>
        <w:rPr>
          <w:b/>
          <w:i/>
        </w:rPr>
      </w:pPr>
    </w:p>
    <w:p w14:paraId="20ECF227" w14:textId="77777777" w:rsidR="007F5261" w:rsidRDefault="00000000">
      <w:pPr>
        <w:pStyle w:val="a3"/>
        <w:spacing w:before="1"/>
        <w:ind w:left="144" w:right="143" w:firstLine="720"/>
        <w:jc w:val="both"/>
      </w:pPr>
      <w:r>
        <w:t>Руководство Глобального фонда по надзорной деятельности СКК, устанавливает основные принципы</w:t>
      </w:r>
      <w:r>
        <w:rPr>
          <w:position w:val="6"/>
          <w:sz w:val="16"/>
        </w:rPr>
        <w:t>1</w:t>
      </w:r>
      <w:r>
        <w:t>:</w:t>
      </w:r>
    </w:p>
    <w:p w14:paraId="3D1276FE" w14:textId="77777777" w:rsidR="007F5261" w:rsidRDefault="00000000">
      <w:pPr>
        <w:pStyle w:val="a5"/>
        <w:numPr>
          <w:ilvl w:val="0"/>
          <w:numId w:val="17"/>
        </w:numPr>
        <w:tabs>
          <w:tab w:val="left" w:pos="423"/>
        </w:tabs>
        <w:spacing w:before="280"/>
        <w:ind w:right="139" w:firstLine="0"/>
        <w:jc w:val="both"/>
        <w:rPr>
          <w:sz w:val="24"/>
        </w:rPr>
      </w:pPr>
      <w:r>
        <w:rPr>
          <w:b/>
          <w:sz w:val="24"/>
        </w:rPr>
        <w:t xml:space="preserve">Надзор является национальной ответственностью. </w:t>
      </w:r>
      <w:r>
        <w:rPr>
          <w:sz w:val="24"/>
        </w:rPr>
        <w:t>Основной принцип надзора заключается</w:t>
      </w:r>
      <w:r>
        <w:rPr>
          <w:spacing w:val="-4"/>
          <w:sz w:val="24"/>
        </w:rPr>
        <w:t xml:space="preserve"> </w:t>
      </w:r>
      <w:r>
        <w:rPr>
          <w:sz w:val="24"/>
        </w:rPr>
        <w:t>в</w:t>
      </w:r>
      <w:r>
        <w:rPr>
          <w:spacing w:val="-5"/>
          <w:sz w:val="24"/>
        </w:rPr>
        <w:t xml:space="preserve"> </w:t>
      </w:r>
      <w:r>
        <w:rPr>
          <w:sz w:val="24"/>
        </w:rPr>
        <w:t>обеспечении</w:t>
      </w:r>
      <w:r>
        <w:rPr>
          <w:spacing w:val="-5"/>
          <w:sz w:val="24"/>
        </w:rPr>
        <w:t xml:space="preserve"> </w:t>
      </w:r>
      <w:r>
        <w:rPr>
          <w:sz w:val="24"/>
        </w:rPr>
        <w:t>рационального</w:t>
      </w:r>
      <w:r>
        <w:rPr>
          <w:spacing w:val="-4"/>
          <w:sz w:val="24"/>
        </w:rPr>
        <w:t xml:space="preserve"> </w:t>
      </w:r>
      <w:r>
        <w:rPr>
          <w:sz w:val="24"/>
        </w:rPr>
        <w:t>и</w:t>
      </w:r>
      <w:r>
        <w:rPr>
          <w:spacing w:val="-5"/>
          <w:sz w:val="24"/>
        </w:rPr>
        <w:t xml:space="preserve"> </w:t>
      </w:r>
      <w:r>
        <w:rPr>
          <w:sz w:val="24"/>
        </w:rPr>
        <w:t>эффективного</w:t>
      </w:r>
      <w:r>
        <w:rPr>
          <w:spacing w:val="-4"/>
          <w:sz w:val="24"/>
        </w:rPr>
        <w:t xml:space="preserve"> </w:t>
      </w:r>
      <w:r>
        <w:rPr>
          <w:sz w:val="24"/>
        </w:rPr>
        <w:t>использования</w:t>
      </w:r>
      <w:r>
        <w:rPr>
          <w:spacing w:val="-4"/>
          <w:sz w:val="24"/>
        </w:rPr>
        <w:t xml:space="preserve"> </w:t>
      </w:r>
      <w:r>
        <w:rPr>
          <w:sz w:val="24"/>
        </w:rPr>
        <w:t>ресурсов</w:t>
      </w:r>
      <w:r>
        <w:rPr>
          <w:spacing w:val="-2"/>
          <w:sz w:val="24"/>
        </w:rPr>
        <w:t xml:space="preserve"> </w:t>
      </w:r>
      <w:r>
        <w:rPr>
          <w:sz w:val="24"/>
        </w:rPr>
        <w:t>– финансовых и кадровых – на пользу конкретной стране. СКК несут ответственность</w:t>
      </w:r>
      <w:r>
        <w:rPr>
          <w:spacing w:val="40"/>
          <w:sz w:val="24"/>
        </w:rPr>
        <w:t xml:space="preserve"> </w:t>
      </w:r>
      <w:r>
        <w:rPr>
          <w:sz w:val="24"/>
        </w:rPr>
        <w:t>за общую координацию грантов Глобального фонда внутри страны.</w:t>
      </w:r>
    </w:p>
    <w:p w14:paraId="086BD5CA" w14:textId="77777777" w:rsidR="007F5261" w:rsidRDefault="00000000">
      <w:pPr>
        <w:pStyle w:val="a5"/>
        <w:numPr>
          <w:ilvl w:val="0"/>
          <w:numId w:val="17"/>
        </w:numPr>
        <w:tabs>
          <w:tab w:val="left" w:pos="397"/>
        </w:tabs>
        <w:spacing w:before="276"/>
        <w:ind w:right="134" w:firstLine="0"/>
        <w:jc w:val="both"/>
        <w:rPr>
          <w:sz w:val="24"/>
        </w:rPr>
      </w:pPr>
      <w:r>
        <w:rPr>
          <w:b/>
          <w:sz w:val="24"/>
        </w:rPr>
        <w:t>Надзор отличается от мониторинга и оценки</w:t>
      </w:r>
      <w:r>
        <w:rPr>
          <w:sz w:val="24"/>
        </w:rPr>
        <w:t>. Мониторинг</w:t>
      </w:r>
      <w:r>
        <w:rPr>
          <w:spacing w:val="-1"/>
          <w:sz w:val="24"/>
        </w:rPr>
        <w:t xml:space="preserve"> </w:t>
      </w:r>
      <w:r>
        <w:rPr>
          <w:sz w:val="24"/>
        </w:rPr>
        <w:t>и оценка заключается в отслеживании конкретной деятельности по реализации программы, что является ответственностью Основных реципиентов и других исполнителей программы. В отличие от этого, надзор фокусируется на анализе "общей картины" реализации гранта. СКК должен делать акцент на выявлении важнейших проблем, угрожающих успешному</w:t>
      </w:r>
      <w:r>
        <w:rPr>
          <w:spacing w:val="-1"/>
          <w:sz w:val="24"/>
        </w:rPr>
        <w:t xml:space="preserve"> </w:t>
      </w:r>
      <w:r>
        <w:rPr>
          <w:sz w:val="24"/>
        </w:rPr>
        <w:t>выполнению гранта и помогать</w:t>
      </w:r>
      <w:r>
        <w:rPr>
          <w:spacing w:val="-2"/>
          <w:sz w:val="24"/>
        </w:rPr>
        <w:t xml:space="preserve"> </w:t>
      </w:r>
      <w:r>
        <w:rPr>
          <w:sz w:val="24"/>
        </w:rPr>
        <w:t>в</w:t>
      </w:r>
      <w:r>
        <w:rPr>
          <w:spacing w:val="-1"/>
          <w:sz w:val="24"/>
        </w:rPr>
        <w:t xml:space="preserve"> </w:t>
      </w:r>
      <w:r>
        <w:rPr>
          <w:sz w:val="24"/>
        </w:rPr>
        <w:t>решении проблем, которые находятся</w:t>
      </w:r>
      <w:r>
        <w:rPr>
          <w:spacing w:val="-1"/>
          <w:sz w:val="24"/>
        </w:rPr>
        <w:t xml:space="preserve"> </w:t>
      </w:r>
      <w:r>
        <w:rPr>
          <w:sz w:val="24"/>
        </w:rPr>
        <w:t>за пределами полномочий ОР.</w:t>
      </w:r>
    </w:p>
    <w:p w14:paraId="2BF56A92" w14:textId="77777777" w:rsidR="007F5261" w:rsidRDefault="00000000">
      <w:pPr>
        <w:pStyle w:val="a5"/>
        <w:numPr>
          <w:ilvl w:val="0"/>
          <w:numId w:val="17"/>
        </w:numPr>
        <w:tabs>
          <w:tab w:val="left" w:pos="507"/>
        </w:tabs>
        <w:spacing w:before="258"/>
        <w:ind w:right="138" w:firstLine="0"/>
        <w:jc w:val="both"/>
        <w:rPr>
          <w:sz w:val="24"/>
        </w:rPr>
      </w:pPr>
      <w:r>
        <w:rPr>
          <w:b/>
          <w:sz w:val="24"/>
        </w:rPr>
        <w:t xml:space="preserve">Надзор охватывает процесс: от разработки концептуальной записки до закрытия гранта. </w:t>
      </w:r>
      <w:r>
        <w:rPr>
          <w:sz w:val="24"/>
        </w:rPr>
        <w:t>Надзор со стороны СКК обеспечивается за разработкой концептуальной</w:t>
      </w:r>
      <w:r>
        <w:rPr>
          <w:spacing w:val="13"/>
          <w:sz w:val="24"/>
        </w:rPr>
        <w:t xml:space="preserve"> </w:t>
      </w:r>
      <w:r>
        <w:rPr>
          <w:sz w:val="24"/>
        </w:rPr>
        <w:t>записки,</w:t>
      </w:r>
      <w:r>
        <w:rPr>
          <w:spacing w:val="16"/>
          <w:sz w:val="24"/>
        </w:rPr>
        <w:t xml:space="preserve"> </w:t>
      </w:r>
      <w:r>
        <w:rPr>
          <w:sz w:val="24"/>
        </w:rPr>
        <w:t>проведением</w:t>
      </w:r>
      <w:r>
        <w:rPr>
          <w:spacing w:val="15"/>
          <w:sz w:val="24"/>
        </w:rPr>
        <w:t xml:space="preserve"> </w:t>
      </w:r>
      <w:r>
        <w:rPr>
          <w:sz w:val="24"/>
        </w:rPr>
        <w:t>переговоров</w:t>
      </w:r>
      <w:r>
        <w:rPr>
          <w:spacing w:val="15"/>
          <w:sz w:val="24"/>
        </w:rPr>
        <w:t xml:space="preserve"> </w:t>
      </w:r>
      <w:r>
        <w:rPr>
          <w:sz w:val="24"/>
        </w:rPr>
        <w:t>по</w:t>
      </w:r>
      <w:r>
        <w:rPr>
          <w:spacing w:val="15"/>
          <w:sz w:val="24"/>
        </w:rPr>
        <w:t xml:space="preserve"> </w:t>
      </w:r>
      <w:r>
        <w:rPr>
          <w:sz w:val="24"/>
        </w:rPr>
        <w:t>гранту,</w:t>
      </w:r>
      <w:r>
        <w:rPr>
          <w:spacing w:val="14"/>
          <w:sz w:val="24"/>
        </w:rPr>
        <w:t xml:space="preserve"> </w:t>
      </w:r>
      <w:r>
        <w:rPr>
          <w:sz w:val="24"/>
        </w:rPr>
        <w:t>реализацией</w:t>
      </w:r>
      <w:r>
        <w:rPr>
          <w:spacing w:val="15"/>
          <w:sz w:val="24"/>
        </w:rPr>
        <w:t xml:space="preserve"> </w:t>
      </w:r>
      <w:r>
        <w:rPr>
          <w:sz w:val="24"/>
        </w:rPr>
        <w:t>гранта</w:t>
      </w:r>
      <w:r>
        <w:rPr>
          <w:spacing w:val="17"/>
          <w:sz w:val="24"/>
        </w:rPr>
        <w:t xml:space="preserve"> </w:t>
      </w:r>
      <w:r>
        <w:rPr>
          <w:spacing w:val="-10"/>
          <w:sz w:val="24"/>
        </w:rPr>
        <w:t>и</w:t>
      </w:r>
    </w:p>
    <w:p w14:paraId="010621C2" w14:textId="77777777" w:rsidR="007F5261" w:rsidRDefault="00000000">
      <w:pPr>
        <w:pStyle w:val="a3"/>
        <w:spacing w:before="157"/>
        <w:rPr>
          <w:sz w:val="20"/>
        </w:rPr>
      </w:pPr>
      <w:r>
        <w:rPr>
          <w:noProof/>
          <w:sz w:val="20"/>
        </w:rPr>
        <mc:AlternateContent>
          <mc:Choice Requires="wps">
            <w:drawing>
              <wp:anchor distT="0" distB="0" distL="0" distR="0" simplePos="0" relativeHeight="251656192" behindDoc="1" locked="0" layoutInCell="1" allowOverlap="1" wp14:anchorId="076D39D2" wp14:editId="044FE6EA">
                <wp:simplePos x="0" y="0"/>
                <wp:positionH relativeFrom="page">
                  <wp:posOffset>811072</wp:posOffset>
                </wp:positionH>
                <wp:positionV relativeFrom="paragraph">
                  <wp:posOffset>264293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BD8563" id="Graphic 3" o:spid="_x0000_s1026" style="position:absolute;margin-left:63.85pt;margin-top:20.8pt;width:144.05pt;height:.6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" path="m1829054,l,,,7620r1829054,l1829054,xe" fillcolor="black" stroked="f">
                <v:path arrowok="t"/>
                <w10:wrap type="topAndBottom" anchorx="page"/>
              </v:shape>
            </w:pict>
          </mc:Fallback>
        </mc:AlternateContent>
      </w:r>
    </w:p>
    <w:p w14:paraId="6349C439" w14:textId="77777777" w:rsidR="007F5261" w:rsidRPr="00EB2BD0" w:rsidRDefault="00000000">
      <w:pPr>
        <w:spacing w:before="96"/>
        <w:ind w:left="144"/>
        <w:rPr>
          <w:rFonts w:ascii="Arial MT"/>
          <w:sz w:val="18"/>
          <w:lang w:val="en-US"/>
        </w:rPr>
      </w:pPr>
      <w:r w:rsidRPr="00EB2BD0">
        <w:rPr>
          <w:rFonts w:ascii="Arial MT"/>
          <w:position w:val="8"/>
          <w:sz w:val="16"/>
          <w:lang w:val="en-US"/>
        </w:rPr>
        <w:t>1</w:t>
      </w:r>
      <w:r w:rsidRPr="00EB2BD0">
        <w:rPr>
          <w:rFonts w:ascii="Arial MT"/>
          <w:spacing w:val="18"/>
          <w:position w:val="8"/>
          <w:sz w:val="16"/>
          <w:lang w:val="en-US"/>
        </w:rPr>
        <w:t xml:space="preserve"> </w:t>
      </w:r>
      <w:r w:rsidRPr="00EB2BD0">
        <w:rPr>
          <w:rFonts w:ascii="Arial"/>
          <w:i/>
          <w:sz w:val="18"/>
          <w:lang w:val="en-US"/>
        </w:rPr>
        <w:t>Guidance</w:t>
      </w:r>
      <w:r w:rsidRPr="00EB2BD0">
        <w:rPr>
          <w:rFonts w:ascii="Arial"/>
          <w:i/>
          <w:spacing w:val="-2"/>
          <w:sz w:val="18"/>
          <w:lang w:val="en-US"/>
        </w:rPr>
        <w:t xml:space="preserve"> </w:t>
      </w:r>
      <w:r w:rsidRPr="00EB2BD0">
        <w:rPr>
          <w:rFonts w:ascii="Arial"/>
          <w:i/>
          <w:sz w:val="18"/>
          <w:lang w:val="en-US"/>
        </w:rPr>
        <w:t>Paper</w:t>
      </w:r>
      <w:r w:rsidRPr="00EB2BD0">
        <w:rPr>
          <w:rFonts w:ascii="Arial"/>
          <w:i/>
          <w:spacing w:val="-5"/>
          <w:sz w:val="18"/>
          <w:lang w:val="en-US"/>
        </w:rPr>
        <w:t xml:space="preserve"> </w:t>
      </w:r>
      <w:r w:rsidRPr="00EB2BD0">
        <w:rPr>
          <w:rFonts w:ascii="Arial"/>
          <w:i/>
          <w:sz w:val="18"/>
          <w:lang w:val="en-US"/>
        </w:rPr>
        <w:t>on</w:t>
      </w:r>
      <w:r w:rsidRPr="00EB2BD0">
        <w:rPr>
          <w:rFonts w:ascii="Arial"/>
          <w:i/>
          <w:spacing w:val="-2"/>
          <w:sz w:val="18"/>
          <w:lang w:val="en-US"/>
        </w:rPr>
        <w:t xml:space="preserve"> </w:t>
      </w:r>
      <w:r w:rsidRPr="00EB2BD0">
        <w:rPr>
          <w:rFonts w:ascii="Arial"/>
          <w:i/>
          <w:sz w:val="18"/>
          <w:lang w:val="en-US"/>
        </w:rPr>
        <w:t>CCM</w:t>
      </w:r>
      <w:r w:rsidRPr="00EB2BD0">
        <w:rPr>
          <w:rFonts w:ascii="Arial"/>
          <w:i/>
          <w:spacing w:val="-5"/>
          <w:sz w:val="18"/>
          <w:lang w:val="en-US"/>
        </w:rPr>
        <w:t xml:space="preserve"> </w:t>
      </w:r>
      <w:r w:rsidRPr="00EB2BD0">
        <w:rPr>
          <w:rFonts w:ascii="Arial"/>
          <w:i/>
          <w:sz w:val="18"/>
          <w:lang w:val="en-US"/>
        </w:rPr>
        <w:t>Oversight,</w:t>
      </w:r>
      <w:r w:rsidRPr="00EB2BD0">
        <w:rPr>
          <w:rFonts w:ascii="Arial"/>
          <w:i/>
          <w:spacing w:val="1"/>
          <w:sz w:val="18"/>
          <w:lang w:val="en-US"/>
        </w:rPr>
        <w:t xml:space="preserve"> </w:t>
      </w:r>
      <w:r w:rsidRPr="00EB2BD0">
        <w:rPr>
          <w:rFonts w:ascii="Arial MT"/>
          <w:sz w:val="18"/>
          <w:lang w:val="en-US"/>
        </w:rPr>
        <w:t>Global</w:t>
      </w:r>
      <w:r w:rsidRPr="00EB2BD0">
        <w:rPr>
          <w:rFonts w:ascii="Arial MT"/>
          <w:spacing w:val="-4"/>
          <w:sz w:val="18"/>
          <w:lang w:val="en-US"/>
        </w:rPr>
        <w:t xml:space="preserve"> </w:t>
      </w:r>
      <w:r w:rsidRPr="00EB2BD0">
        <w:rPr>
          <w:rFonts w:ascii="Arial MT"/>
          <w:sz w:val="18"/>
          <w:lang w:val="en-US"/>
        </w:rPr>
        <w:t>Fund,</w:t>
      </w:r>
      <w:r w:rsidRPr="00EB2BD0">
        <w:rPr>
          <w:rFonts w:ascii="Arial MT"/>
          <w:spacing w:val="-3"/>
          <w:sz w:val="18"/>
          <w:lang w:val="en-US"/>
        </w:rPr>
        <w:t xml:space="preserve"> </w:t>
      </w:r>
      <w:r w:rsidRPr="00EB2BD0">
        <w:rPr>
          <w:rFonts w:ascii="Arial MT"/>
          <w:sz w:val="18"/>
          <w:lang w:val="en-US"/>
        </w:rPr>
        <w:t>pages</w:t>
      </w:r>
      <w:r w:rsidRPr="00EB2BD0">
        <w:rPr>
          <w:rFonts w:ascii="Arial MT"/>
          <w:spacing w:val="-1"/>
          <w:sz w:val="18"/>
          <w:lang w:val="en-US"/>
        </w:rPr>
        <w:t xml:space="preserve"> </w:t>
      </w:r>
      <w:r w:rsidRPr="00EB2BD0">
        <w:rPr>
          <w:rFonts w:ascii="Arial MT"/>
          <w:sz w:val="18"/>
          <w:lang w:val="en-US"/>
        </w:rPr>
        <w:t>1-</w:t>
      </w:r>
      <w:r w:rsidRPr="00EB2BD0">
        <w:rPr>
          <w:rFonts w:ascii="Arial MT"/>
          <w:spacing w:val="-10"/>
          <w:sz w:val="18"/>
          <w:lang w:val="en-US"/>
        </w:rPr>
        <w:t>3</w:t>
      </w:r>
    </w:p>
    <w:p w14:paraId="1FF9BA1E" w14:textId="77777777" w:rsidR="007F5261" w:rsidRPr="00EB2BD0" w:rsidRDefault="007F5261">
      <w:pPr>
        <w:rPr>
          <w:rFonts w:ascii="Arial MT"/>
          <w:sz w:val="18"/>
          <w:lang w:val="en-US"/>
        </w:rPr>
        <w:sectPr w:rsidR="007F5261" w:rsidRPr="00EB2BD0">
          <w:pgSz w:w="11910" w:h="16840"/>
          <w:pgMar w:top="900" w:right="992" w:bottom="820" w:left="1133" w:header="0" w:footer="616" w:gutter="0"/>
          <w:cols w:space="720"/>
        </w:sectPr>
      </w:pPr>
    </w:p>
    <w:p w14:paraId="4A65D60F" w14:textId="77777777" w:rsidR="007F5261" w:rsidRDefault="00000000">
      <w:pPr>
        <w:pStyle w:val="a3"/>
        <w:spacing w:before="80"/>
        <w:ind w:left="144" w:right="140"/>
        <w:jc w:val="both"/>
      </w:pPr>
      <w:r>
        <w:lastRenderedPageBreak/>
        <w:t>его закрытием.</w:t>
      </w:r>
      <w:r>
        <w:rPr>
          <w:spacing w:val="40"/>
        </w:rPr>
        <w:t xml:space="preserve"> </w:t>
      </w:r>
      <w:r>
        <w:t>Тем не менее, большинство мероприятий СКК по надзору сосредоточивается на реализации гранта. Именно эта область надзора нацелена на обеспечение эффективного выполнения гранта в</w:t>
      </w:r>
      <w:r>
        <w:rPr>
          <w:spacing w:val="40"/>
        </w:rPr>
        <w:t xml:space="preserve"> </w:t>
      </w:r>
      <w:r>
        <w:t>национальных интересах.</w:t>
      </w:r>
    </w:p>
    <w:p w14:paraId="3FD1CA07" w14:textId="77777777" w:rsidR="007F5261" w:rsidRDefault="007F5261">
      <w:pPr>
        <w:pStyle w:val="a3"/>
      </w:pPr>
    </w:p>
    <w:p w14:paraId="6E403A71" w14:textId="77777777" w:rsidR="007F5261" w:rsidRDefault="00000000">
      <w:pPr>
        <w:pStyle w:val="a5"/>
        <w:numPr>
          <w:ilvl w:val="0"/>
          <w:numId w:val="17"/>
        </w:numPr>
        <w:tabs>
          <w:tab w:val="left" w:pos="418"/>
        </w:tabs>
        <w:ind w:right="139" w:firstLine="0"/>
        <w:jc w:val="both"/>
        <w:rPr>
          <w:sz w:val="24"/>
        </w:rPr>
      </w:pPr>
      <w:r>
        <w:rPr>
          <w:b/>
          <w:sz w:val="24"/>
        </w:rPr>
        <w:t>Надзор фокусируется на ключевых направлениях</w:t>
      </w:r>
      <w:r>
        <w:rPr>
          <w:sz w:val="24"/>
        </w:rPr>
        <w:t>. Процесс надзора со стороны СКК заключается в поиске ответов на вопросы по нескольким направлениям:</w:t>
      </w:r>
    </w:p>
    <w:p w14:paraId="310F0154" w14:textId="77777777" w:rsidR="007F5261" w:rsidRDefault="00000000">
      <w:pPr>
        <w:pStyle w:val="a5"/>
        <w:numPr>
          <w:ilvl w:val="1"/>
          <w:numId w:val="17"/>
        </w:numPr>
        <w:tabs>
          <w:tab w:val="left" w:pos="864"/>
        </w:tabs>
        <w:ind w:right="138"/>
        <w:rPr>
          <w:sz w:val="24"/>
        </w:rPr>
      </w:pPr>
      <w:r>
        <w:rPr>
          <w:b/>
          <w:sz w:val="24"/>
        </w:rPr>
        <w:t>Финансы</w:t>
      </w:r>
      <w:r>
        <w:rPr>
          <w:sz w:val="24"/>
        </w:rPr>
        <w:t xml:space="preserve">: Поступают ли деньги в страну вовремя и согласно плану? Какой объем денежных средств ОР перечисляет своим СР? Сколько денег было </w:t>
      </w:r>
      <w:r>
        <w:rPr>
          <w:spacing w:val="-2"/>
          <w:sz w:val="24"/>
        </w:rPr>
        <w:t>израсходовано?</w:t>
      </w:r>
    </w:p>
    <w:p w14:paraId="27B2CC28" w14:textId="77777777" w:rsidR="007F5261" w:rsidRDefault="00000000">
      <w:pPr>
        <w:pStyle w:val="a5"/>
        <w:numPr>
          <w:ilvl w:val="1"/>
          <w:numId w:val="17"/>
        </w:numPr>
        <w:tabs>
          <w:tab w:val="left" w:pos="864"/>
        </w:tabs>
        <w:ind w:right="136"/>
        <w:rPr>
          <w:sz w:val="24"/>
        </w:rPr>
      </w:pPr>
      <w:r>
        <w:rPr>
          <w:b/>
          <w:sz w:val="24"/>
        </w:rPr>
        <w:t>Закупки</w:t>
      </w:r>
      <w:r>
        <w:rPr>
          <w:sz w:val="24"/>
        </w:rPr>
        <w:t>: Закупаются и распределяются ли основные продукты, связанные со здоровьем граждан (медикаменты, лабораторные принадлежности и прочее) вовремя? Поступают ли они по назначению? Получают ли их вовремя те, кто занимается осуществлением гранта? Является ли система распределения медикаментов, товаров медицинского назначения и прочего надежной и безопасной? Получают ли их пациенты?</w:t>
      </w:r>
    </w:p>
    <w:p w14:paraId="114EEFCE" w14:textId="77777777" w:rsidR="007F5261" w:rsidRDefault="00000000">
      <w:pPr>
        <w:pStyle w:val="a5"/>
        <w:numPr>
          <w:ilvl w:val="1"/>
          <w:numId w:val="17"/>
        </w:numPr>
        <w:tabs>
          <w:tab w:val="left" w:pos="852"/>
        </w:tabs>
        <w:ind w:left="852" w:right="141"/>
        <w:rPr>
          <w:sz w:val="24"/>
        </w:rPr>
      </w:pPr>
      <w:r>
        <w:rPr>
          <w:b/>
          <w:sz w:val="24"/>
        </w:rPr>
        <w:t>Управление грантом</w:t>
      </w:r>
      <w:r>
        <w:rPr>
          <w:sz w:val="24"/>
        </w:rPr>
        <w:t>: Нанят ли на работу персонал? Были ли определены и оценены СР, и подписаны ли с ними контракты? Подают ли вовремя все подотчетные организации свои отчеты о проделанной работе?</w:t>
      </w:r>
    </w:p>
    <w:p w14:paraId="1C525A13" w14:textId="77777777" w:rsidR="007F5261" w:rsidRDefault="00000000">
      <w:pPr>
        <w:pStyle w:val="a5"/>
        <w:numPr>
          <w:ilvl w:val="1"/>
          <w:numId w:val="17"/>
        </w:numPr>
        <w:tabs>
          <w:tab w:val="left" w:pos="852"/>
        </w:tabs>
        <w:ind w:left="852" w:right="143"/>
        <w:rPr>
          <w:sz w:val="24"/>
        </w:rPr>
      </w:pPr>
      <w:r>
        <w:rPr>
          <w:b/>
          <w:sz w:val="24"/>
        </w:rPr>
        <w:t>Внедрение</w:t>
      </w:r>
      <w:r>
        <w:rPr>
          <w:sz w:val="24"/>
        </w:rPr>
        <w:t>: Проводятся ли мероприятия согласно графику? Получают ли необходимые услуги те, кто в них нуждается?</w:t>
      </w:r>
    </w:p>
    <w:p w14:paraId="1E565323" w14:textId="77777777" w:rsidR="007F5261" w:rsidRDefault="00000000">
      <w:pPr>
        <w:pStyle w:val="a5"/>
        <w:numPr>
          <w:ilvl w:val="1"/>
          <w:numId w:val="17"/>
        </w:numPr>
        <w:tabs>
          <w:tab w:val="left" w:pos="852"/>
        </w:tabs>
        <w:ind w:left="852" w:right="142"/>
        <w:rPr>
          <w:sz w:val="24"/>
        </w:rPr>
      </w:pPr>
      <w:r>
        <w:rPr>
          <w:b/>
          <w:sz w:val="24"/>
        </w:rPr>
        <w:t>Техническая помощь</w:t>
      </w:r>
      <w:r>
        <w:rPr>
          <w:sz w:val="24"/>
        </w:rPr>
        <w:t>: В чем заключаются основные препятствия на пути к успешному и своевременному осуществлению гранта (например, закупки, кадровые ресурсы и. т. п.)? Какая техническая помощь нужна для наращивания потенциала и решения проблем? Каковы результаты использования технической помощи?</w:t>
      </w:r>
    </w:p>
    <w:p w14:paraId="70C01D16" w14:textId="77777777" w:rsidR="007F5261" w:rsidRDefault="00000000">
      <w:pPr>
        <w:pStyle w:val="a5"/>
        <w:numPr>
          <w:ilvl w:val="1"/>
          <w:numId w:val="17"/>
        </w:numPr>
        <w:tabs>
          <w:tab w:val="left" w:pos="852"/>
        </w:tabs>
        <w:spacing w:before="1"/>
        <w:ind w:left="852" w:right="142"/>
        <w:rPr>
          <w:sz w:val="24"/>
        </w:rPr>
      </w:pPr>
      <w:r>
        <w:rPr>
          <w:b/>
          <w:sz w:val="24"/>
        </w:rPr>
        <w:t>Воздействие</w:t>
      </w:r>
      <w:r>
        <w:rPr>
          <w:sz w:val="24"/>
        </w:rPr>
        <w:t>: Достигаются ли цели? Выполняются ли поставленные задачи? Улучшились ли ситуация в области охраны здоровья населения?</w:t>
      </w:r>
    </w:p>
    <w:p w14:paraId="1528B7C0" w14:textId="77777777" w:rsidR="007F5261" w:rsidRDefault="00000000">
      <w:pPr>
        <w:pStyle w:val="a5"/>
        <w:numPr>
          <w:ilvl w:val="0"/>
          <w:numId w:val="17"/>
        </w:numPr>
        <w:tabs>
          <w:tab w:val="left" w:pos="486"/>
        </w:tabs>
        <w:spacing w:before="280"/>
        <w:ind w:right="136" w:firstLine="0"/>
        <w:jc w:val="both"/>
        <w:rPr>
          <w:sz w:val="24"/>
        </w:rPr>
      </w:pPr>
      <w:r>
        <w:rPr>
          <w:b/>
          <w:sz w:val="24"/>
        </w:rPr>
        <w:t>Надзор осуществляется регулярно с применением инструментов</w:t>
      </w:r>
      <w:r>
        <w:rPr>
          <w:sz w:val="24"/>
        </w:rPr>
        <w:t>. Основой надзорной деятельности является ежегодный рабочий план надзора (мероприятия, исполнитель, сроки, бюджет), который утверждается СКК и контролируется путем рассмотрения отчета о его выполнении в конце календарного года. Согласно плану СКК и его рабочие органы на регулярной основе используют различные источники информации, инструменты и формы работы (панель показателей</w:t>
      </w:r>
      <w:r>
        <w:rPr>
          <w:position w:val="6"/>
          <w:sz w:val="16"/>
        </w:rPr>
        <w:t>2</w:t>
      </w:r>
      <w:r>
        <w:rPr>
          <w:sz w:val="24"/>
        </w:rPr>
        <w:t>, отчеты о результатах и запросы на выплату средств, заседания, визиты на места, другое).</w:t>
      </w:r>
    </w:p>
    <w:p w14:paraId="561E03CF" w14:textId="77777777" w:rsidR="007F5261" w:rsidRDefault="007F5261">
      <w:pPr>
        <w:pStyle w:val="a3"/>
        <w:spacing w:before="1"/>
      </w:pPr>
    </w:p>
    <w:p w14:paraId="58850BD7" w14:textId="77777777" w:rsidR="007F5261" w:rsidRDefault="00000000">
      <w:pPr>
        <w:pStyle w:val="a5"/>
        <w:numPr>
          <w:ilvl w:val="0"/>
          <w:numId w:val="17"/>
        </w:numPr>
        <w:tabs>
          <w:tab w:val="left" w:pos="421"/>
        </w:tabs>
        <w:ind w:right="136" w:firstLine="0"/>
        <w:jc w:val="both"/>
        <w:rPr>
          <w:sz w:val="24"/>
        </w:rPr>
      </w:pPr>
      <w:r>
        <w:rPr>
          <w:b/>
          <w:sz w:val="24"/>
        </w:rPr>
        <w:t xml:space="preserve">Надзор нацелен на устранение стигмы и дискриминации. </w:t>
      </w:r>
      <w:r>
        <w:rPr>
          <w:sz w:val="24"/>
        </w:rPr>
        <w:t>В рамках надзорной деятельности СКК анализируется направленность реализуемого гранта на</w:t>
      </w:r>
      <w:r>
        <w:rPr>
          <w:spacing w:val="40"/>
          <w:sz w:val="24"/>
        </w:rPr>
        <w:t xml:space="preserve"> </w:t>
      </w:r>
      <w:r>
        <w:rPr>
          <w:sz w:val="24"/>
        </w:rPr>
        <w:t xml:space="preserve">устранение стигмы и дискриминации людей, живущих и/или затронутых заболеваниями, особенно в отношении маргинализованных или криминализованных </w:t>
      </w:r>
      <w:r>
        <w:rPr>
          <w:spacing w:val="-2"/>
          <w:sz w:val="24"/>
        </w:rPr>
        <w:t>групп.</w:t>
      </w:r>
    </w:p>
    <w:p w14:paraId="032429AD" w14:textId="77777777" w:rsidR="007F5261" w:rsidRDefault="007F5261">
      <w:pPr>
        <w:pStyle w:val="a3"/>
        <w:spacing w:before="1"/>
      </w:pPr>
    </w:p>
    <w:p w14:paraId="1D5F7AE9" w14:textId="77777777" w:rsidR="007F5261" w:rsidRDefault="00000000">
      <w:pPr>
        <w:pStyle w:val="a5"/>
        <w:numPr>
          <w:ilvl w:val="0"/>
          <w:numId w:val="17"/>
        </w:numPr>
        <w:tabs>
          <w:tab w:val="left" w:pos="483"/>
          <w:tab w:val="left" w:pos="7994"/>
        </w:tabs>
        <w:ind w:right="136" w:firstLine="0"/>
        <w:jc w:val="both"/>
        <w:rPr>
          <w:sz w:val="24"/>
        </w:rPr>
      </w:pPr>
      <w:r>
        <w:rPr>
          <w:b/>
          <w:sz w:val="24"/>
        </w:rPr>
        <w:t xml:space="preserve">Надзор осуществляется при отсутствии конфликта интересов. </w:t>
      </w:r>
      <w:r>
        <w:rPr>
          <w:sz w:val="24"/>
        </w:rPr>
        <w:t>Реализация функции надзора является приемлемой только при отсутствии конфликта интереса у членов СКК и других специалистов, привлеченных к осуществлению надзора. Реализация</w:t>
      </w:r>
      <w:r>
        <w:rPr>
          <w:spacing w:val="80"/>
          <w:sz w:val="24"/>
        </w:rPr>
        <w:t xml:space="preserve">  </w:t>
      </w:r>
      <w:r>
        <w:rPr>
          <w:sz w:val="24"/>
        </w:rPr>
        <w:t>надзорных</w:t>
      </w:r>
      <w:r>
        <w:rPr>
          <w:spacing w:val="80"/>
          <w:sz w:val="24"/>
        </w:rPr>
        <w:t xml:space="preserve">  </w:t>
      </w:r>
      <w:r>
        <w:rPr>
          <w:sz w:val="24"/>
        </w:rPr>
        <w:t>мероприятий</w:t>
      </w:r>
      <w:r>
        <w:rPr>
          <w:spacing w:val="80"/>
          <w:sz w:val="24"/>
        </w:rPr>
        <w:t xml:space="preserve">  </w:t>
      </w:r>
      <w:r>
        <w:rPr>
          <w:sz w:val="24"/>
        </w:rPr>
        <w:t>согласно</w:t>
      </w:r>
      <w:r>
        <w:rPr>
          <w:spacing w:val="80"/>
          <w:sz w:val="24"/>
        </w:rPr>
        <w:t xml:space="preserve">  </w:t>
      </w:r>
      <w:r>
        <w:rPr>
          <w:sz w:val="24"/>
        </w:rPr>
        <w:t>принятой</w:t>
      </w:r>
      <w:r>
        <w:rPr>
          <w:sz w:val="24"/>
        </w:rPr>
        <w:tab/>
        <w:t>политики по урегулированию конфликта интересов обеспечит справедливость и прозрачность в процессе принятия решений со стороны СКК, защитит репутацию и профессиональную</w:t>
      </w:r>
      <w:r>
        <w:rPr>
          <w:spacing w:val="19"/>
          <w:sz w:val="24"/>
        </w:rPr>
        <w:t xml:space="preserve"> </w:t>
      </w:r>
      <w:r>
        <w:rPr>
          <w:sz w:val="24"/>
        </w:rPr>
        <w:t>честность</w:t>
      </w:r>
      <w:r>
        <w:rPr>
          <w:spacing w:val="19"/>
          <w:sz w:val="24"/>
        </w:rPr>
        <w:t xml:space="preserve"> </w:t>
      </w:r>
      <w:r>
        <w:rPr>
          <w:sz w:val="24"/>
        </w:rPr>
        <w:t>членов</w:t>
      </w:r>
      <w:r>
        <w:rPr>
          <w:spacing w:val="19"/>
          <w:sz w:val="24"/>
        </w:rPr>
        <w:t xml:space="preserve"> </w:t>
      </w:r>
      <w:r>
        <w:rPr>
          <w:sz w:val="24"/>
        </w:rPr>
        <w:t>и</w:t>
      </w:r>
      <w:r>
        <w:rPr>
          <w:spacing w:val="20"/>
          <w:sz w:val="24"/>
        </w:rPr>
        <w:t xml:space="preserve"> </w:t>
      </w:r>
      <w:r>
        <w:rPr>
          <w:sz w:val="24"/>
        </w:rPr>
        <w:t>организаций,</w:t>
      </w:r>
      <w:r>
        <w:rPr>
          <w:spacing w:val="19"/>
          <w:sz w:val="24"/>
        </w:rPr>
        <w:t xml:space="preserve"> </w:t>
      </w:r>
      <w:r>
        <w:rPr>
          <w:sz w:val="24"/>
        </w:rPr>
        <w:t>представленных</w:t>
      </w:r>
      <w:r>
        <w:rPr>
          <w:spacing w:val="19"/>
          <w:sz w:val="24"/>
        </w:rPr>
        <w:t xml:space="preserve"> </w:t>
      </w:r>
      <w:r>
        <w:rPr>
          <w:sz w:val="24"/>
        </w:rPr>
        <w:t>в</w:t>
      </w:r>
      <w:r>
        <w:rPr>
          <w:spacing w:val="20"/>
          <w:sz w:val="24"/>
        </w:rPr>
        <w:t xml:space="preserve"> </w:t>
      </w:r>
      <w:r>
        <w:rPr>
          <w:sz w:val="24"/>
        </w:rPr>
        <w:t>СКК,</w:t>
      </w:r>
      <w:r>
        <w:rPr>
          <w:spacing w:val="21"/>
          <w:sz w:val="24"/>
        </w:rPr>
        <w:t xml:space="preserve"> </w:t>
      </w:r>
      <w:r>
        <w:rPr>
          <w:sz w:val="24"/>
        </w:rPr>
        <w:t>а</w:t>
      </w:r>
      <w:r>
        <w:rPr>
          <w:spacing w:val="21"/>
          <w:sz w:val="24"/>
        </w:rPr>
        <w:t xml:space="preserve"> </w:t>
      </w:r>
      <w:r>
        <w:rPr>
          <w:spacing w:val="-2"/>
          <w:sz w:val="24"/>
        </w:rPr>
        <w:t>также</w:t>
      </w:r>
    </w:p>
    <w:p w14:paraId="72FB04CD" w14:textId="77777777" w:rsidR="007F5261" w:rsidRDefault="00000000">
      <w:pPr>
        <w:pStyle w:val="a3"/>
        <w:spacing w:before="93"/>
        <w:rPr>
          <w:sz w:val="20"/>
        </w:rPr>
      </w:pPr>
      <w:r>
        <w:rPr>
          <w:noProof/>
          <w:sz w:val="20"/>
        </w:rPr>
        <mc:AlternateContent>
          <mc:Choice Requires="wps">
            <w:drawing>
              <wp:anchor distT="0" distB="0" distL="0" distR="0" simplePos="0" relativeHeight="251657216" behindDoc="1" locked="0" layoutInCell="1" allowOverlap="1" wp14:anchorId="085A4646" wp14:editId="0A46A5CD">
                <wp:simplePos x="0" y="0"/>
                <wp:positionH relativeFrom="page">
                  <wp:posOffset>811072</wp:posOffset>
                </wp:positionH>
                <wp:positionV relativeFrom="paragraph">
                  <wp:posOffset>223631</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EC76A" id="Graphic 4" o:spid="_x0000_s1026" style="position:absolute;margin-left:63.85pt;margin-top:17.6pt;width:144.05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" path="m1829054,l,,,7619r1829054,l1829054,xe" fillcolor="black" stroked="f">
                <v:path arrowok="t"/>
                <w10:wrap type="topAndBottom" anchorx="page"/>
              </v:shape>
            </w:pict>
          </mc:Fallback>
        </mc:AlternateContent>
      </w:r>
    </w:p>
    <w:p w14:paraId="22F41A3F" w14:textId="77777777" w:rsidR="007F5261" w:rsidRDefault="00000000">
      <w:pPr>
        <w:pStyle w:val="a5"/>
        <w:numPr>
          <w:ilvl w:val="0"/>
          <w:numId w:val="16"/>
        </w:numPr>
        <w:tabs>
          <w:tab w:val="left" w:pos="299"/>
        </w:tabs>
        <w:spacing w:before="96"/>
        <w:ind w:left="299" w:hanging="155"/>
        <w:rPr>
          <w:rFonts w:ascii="Arial MT" w:hAnsi="Arial MT"/>
          <w:position w:val="8"/>
          <w:sz w:val="16"/>
        </w:rPr>
      </w:pPr>
      <w:r>
        <w:rPr>
          <w:rFonts w:ascii="Arial" w:hAnsi="Arial"/>
          <w:i/>
          <w:sz w:val="18"/>
        </w:rPr>
        <w:t>Панель</w:t>
      </w:r>
      <w:r>
        <w:rPr>
          <w:rFonts w:ascii="Arial" w:hAnsi="Arial"/>
          <w:i/>
          <w:spacing w:val="-7"/>
          <w:sz w:val="18"/>
        </w:rPr>
        <w:t xml:space="preserve"> </w:t>
      </w:r>
      <w:r>
        <w:rPr>
          <w:rFonts w:ascii="Arial" w:hAnsi="Arial"/>
          <w:i/>
          <w:sz w:val="18"/>
        </w:rPr>
        <w:t>показателей</w:t>
      </w:r>
      <w:r>
        <w:rPr>
          <w:rFonts w:ascii="Arial" w:hAnsi="Arial"/>
          <w:i/>
          <w:spacing w:val="-2"/>
          <w:sz w:val="18"/>
        </w:rPr>
        <w:t xml:space="preserve"> </w:t>
      </w:r>
      <w:r>
        <w:rPr>
          <w:rFonts w:ascii="Arial" w:hAnsi="Arial"/>
          <w:i/>
          <w:sz w:val="18"/>
        </w:rPr>
        <w:t>-</w:t>
      </w:r>
      <w:r>
        <w:rPr>
          <w:rFonts w:ascii="Arial" w:hAnsi="Arial"/>
          <w:i/>
          <w:spacing w:val="-3"/>
          <w:sz w:val="18"/>
        </w:rPr>
        <w:t xml:space="preserve"> </w:t>
      </w:r>
      <w:r>
        <w:rPr>
          <w:rFonts w:ascii="Arial" w:hAnsi="Arial"/>
          <w:i/>
          <w:sz w:val="18"/>
        </w:rPr>
        <w:t>это</w:t>
      </w:r>
      <w:r>
        <w:rPr>
          <w:rFonts w:ascii="Arial" w:hAnsi="Arial"/>
          <w:i/>
          <w:spacing w:val="-3"/>
          <w:sz w:val="18"/>
        </w:rPr>
        <w:t xml:space="preserve"> </w:t>
      </w:r>
      <w:r>
        <w:rPr>
          <w:rFonts w:ascii="Arial" w:hAnsi="Arial"/>
          <w:i/>
          <w:sz w:val="18"/>
        </w:rPr>
        <w:t>инструмент</w:t>
      </w:r>
      <w:r>
        <w:rPr>
          <w:rFonts w:ascii="Arial" w:hAnsi="Arial"/>
          <w:i/>
          <w:spacing w:val="-4"/>
          <w:sz w:val="18"/>
        </w:rPr>
        <w:t xml:space="preserve"> </w:t>
      </w:r>
      <w:r>
        <w:rPr>
          <w:rFonts w:ascii="Arial" w:hAnsi="Arial"/>
          <w:i/>
          <w:sz w:val="18"/>
        </w:rPr>
        <w:t>для</w:t>
      </w:r>
      <w:r>
        <w:rPr>
          <w:rFonts w:ascii="Arial" w:hAnsi="Arial"/>
          <w:i/>
          <w:spacing w:val="-3"/>
          <w:sz w:val="18"/>
        </w:rPr>
        <w:t xml:space="preserve"> </w:t>
      </w:r>
      <w:r>
        <w:rPr>
          <w:rFonts w:ascii="Arial" w:hAnsi="Arial"/>
          <w:i/>
          <w:sz w:val="18"/>
        </w:rPr>
        <w:t>надзорной</w:t>
      </w:r>
      <w:r>
        <w:rPr>
          <w:rFonts w:ascii="Arial" w:hAnsi="Arial"/>
          <w:i/>
          <w:spacing w:val="-3"/>
          <w:sz w:val="18"/>
        </w:rPr>
        <w:t xml:space="preserve"> </w:t>
      </w:r>
      <w:r>
        <w:rPr>
          <w:rFonts w:ascii="Arial" w:hAnsi="Arial"/>
          <w:i/>
          <w:sz w:val="18"/>
        </w:rPr>
        <w:t>деятельности,</w:t>
      </w:r>
      <w:r>
        <w:rPr>
          <w:rFonts w:ascii="Arial" w:hAnsi="Arial"/>
          <w:i/>
          <w:spacing w:val="-3"/>
          <w:sz w:val="18"/>
        </w:rPr>
        <w:t xml:space="preserve"> </w:t>
      </w:r>
      <w:r>
        <w:rPr>
          <w:rFonts w:ascii="Arial" w:hAnsi="Arial"/>
          <w:i/>
          <w:sz w:val="18"/>
        </w:rPr>
        <w:t>который</w:t>
      </w:r>
      <w:r>
        <w:rPr>
          <w:rFonts w:ascii="Arial" w:hAnsi="Arial"/>
          <w:i/>
          <w:spacing w:val="-2"/>
          <w:sz w:val="18"/>
        </w:rPr>
        <w:t xml:space="preserve"> </w:t>
      </w:r>
      <w:r>
        <w:rPr>
          <w:rFonts w:ascii="Arial" w:hAnsi="Arial"/>
          <w:i/>
          <w:sz w:val="18"/>
        </w:rPr>
        <w:t>содержит</w:t>
      </w:r>
      <w:r>
        <w:rPr>
          <w:rFonts w:ascii="Arial" w:hAnsi="Arial"/>
          <w:i/>
          <w:spacing w:val="1"/>
          <w:sz w:val="18"/>
        </w:rPr>
        <w:t xml:space="preserve"> </w:t>
      </w:r>
      <w:r>
        <w:rPr>
          <w:rFonts w:ascii="Arial" w:hAnsi="Arial"/>
          <w:i/>
          <w:spacing w:val="-2"/>
          <w:sz w:val="18"/>
        </w:rPr>
        <w:t>финансовые,</w:t>
      </w:r>
    </w:p>
    <w:p w14:paraId="099F9A6A" w14:textId="77777777" w:rsidR="007F5261" w:rsidRDefault="00000000">
      <w:pPr>
        <w:spacing w:before="11"/>
        <w:ind w:left="144"/>
        <w:rPr>
          <w:rFonts w:ascii="Arial" w:hAnsi="Arial"/>
          <w:i/>
          <w:sz w:val="18"/>
        </w:rPr>
      </w:pPr>
      <w:r>
        <w:rPr>
          <w:rFonts w:ascii="Arial" w:hAnsi="Arial"/>
          <w:i/>
          <w:sz w:val="18"/>
        </w:rPr>
        <w:t>управленческие</w:t>
      </w:r>
      <w:r>
        <w:rPr>
          <w:rFonts w:ascii="Arial" w:hAnsi="Arial"/>
          <w:i/>
          <w:spacing w:val="-5"/>
          <w:sz w:val="18"/>
        </w:rPr>
        <w:t xml:space="preserve"> </w:t>
      </w:r>
      <w:r>
        <w:rPr>
          <w:rFonts w:ascii="Arial" w:hAnsi="Arial"/>
          <w:i/>
          <w:sz w:val="18"/>
        </w:rPr>
        <w:t>и</w:t>
      </w:r>
      <w:r>
        <w:rPr>
          <w:rFonts w:ascii="Arial" w:hAnsi="Arial"/>
          <w:i/>
          <w:spacing w:val="-3"/>
          <w:sz w:val="18"/>
        </w:rPr>
        <w:t xml:space="preserve"> </w:t>
      </w:r>
      <w:r>
        <w:rPr>
          <w:rFonts w:ascii="Arial" w:hAnsi="Arial"/>
          <w:i/>
          <w:sz w:val="18"/>
        </w:rPr>
        <w:t>программные</w:t>
      </w:r>
      <w:r>
        <w:rPr>
          <w:rFonts w:ascii="Arial" w:hAnsi="Arial"/>
          <w:i/>
          <w:spacing w:val="40"/>
          <w:sz w:val="18"/>
        </w:rPr>
        <w:t xml:space="preserve"> </w:t>
      </w:r>
      <w:r>
        <w:rPr>
          <w:rFonts w:ascii="Arial" w:hAnsi="Arial"/>
          <w:i/>
          <w:sz w:val="18"/>
        </w:rPr>
        <w:t>индикаторы</w:t>
      </w:r>
      <w:r>
        <w:rPr>
          <w:rFonts w:ascii="Arial" w:hAnsi="Arial"/>
          <w:i/>
          <w:spacing w:val="40"/>
          <w:sz w:val="18"/>
        </w:rPr>
        <w:t xml:space="preserve"> </w:t>
      </w:r>
      <w:r>
        <w:rPr>
          <w:rFonts w:ascii="Arial" w:hAnsi="Arial"/>
          <w:i/>
          <w:sz w:val="18"/>
        </w:rPr>
        <w:t>реализации</w:t>
      </w:r>
      <w:r>
        <w:rPr>
          <w:rFonts w:ascii="Arial" w:hAnsi="Arial"/>
          <w:i/>
          <w:spacing w:val="-3"/>
          <w:sz w:val="18"/>
        </w:rPr>
        <w:t xml:space="preserve"> </w:t>
      </w:r>
      <w:r>
        <w:rPr>
          <w:rFonts w:ascii="Arial" w:hAnsi="Arial"/>
          <w:i/>
          <w:sz w:val="18"/>
        </w:rPr>
        <w:t>гранта</w:t>
      </w:r>
      <w:r>
        <w:rPr>
          <w:rFonts w:ascii="Arial" w:hAnsi="Arial"/>
          <w:i/>
          <w:spacing w:val="-3"/>
          <w:sz w:val="18"/>
        </w:rPr>
        <w:t xml:space="preserve"> </w:t>
      </w:r>
      <w:r>
        <w:rPr>
          <w:rFonts w:ascii="Arial" w:hAnsi="Arial"/>
          <w:i/>
          <w:sz w:val="18"/>
        </w:rPr>
        <w:t>в</w:t>
      </w:r>
      <w:r>
        <w:rPr>
          <w:rFonts w:ascii="Arial" w:hAnsi="Arial"/>
          <w:i/>
          <w:spacing w:val="-5"/>
          <w:sz w:val="18"/>
        </w:rPr>
        <w:t xml:space="preserve"> </w:t>
      </w:r>
      <w:r>
        <w:rPr>
          <w:rFonts w:ascii="Arial" w:hAnsi="Arial"/>
          <w:i/>
          <w:sz w:val="18"/>
        </w:rPr>
        <w:t>сжатой</w:t>
      </w:r>
      <w:r>
        <w:rPr>
          <w:rFonts w:ascii="Arial" w:hAnsi="Arial"/>
          <w:i/>
          <w:spacing w:val="-5"/>
          <w:sz w:val="18"/>
        </w:rPr>
        <w:t xml:space="preserve"> </w:t>
      </w:r>
      <w:r>
        <w:rPr>
          <w:rFonts w:ascii="Arial" w:hAnsi="Arial"/>
          <w:i/>
          <w:sz w:val="18"/>
        </w:rPr>
        <w:t>и</w:t>
      </w:r>
      <w:r>
        <w:rPr>
          <w:rFonts w:ascii="Arial" w:hAnsi="Arial"/>
          <w:i/>
          <w:spacing w:val="-3"/>
          <w:sz w:val="18"/>
        </w:rPr>
        <w:t xml:space="preserve"> </w:t>
      </w:r>
      <w:r>
        <w:rPr>
          <w:rFonts w:ascii="Arial" w:hAnsi="Arial"/>
          <w:i/>
          <w:sz w:val="18"/>
        </w:rPr>
        <w:t>наглядной</w:t>
      </w:r>
      <w:r>
        <w:rPr>
          <w:rFonts w:ascii="Arial" w:hAnsi="Arial"/>
          <w:i/>
          <w:spacing w:val="-3"/>
          <w:sz w:val="18"/>
        </w:rPr>
        <w:t xml:space="preserve"> </w:t>
      </w:r>
      <w:r>
        <w:rPr>
          <w:rFonts w:ascii="Arial" w:hAnsi="Arial"/>
          <w:i/>
          <w:sz w:val="18"/>
        </w:rPr>
        <w:t>форме</w:t>
      </w:r>
      <w:r>
        <w:rPr>
          <w:rFonts w:ascii="Arial" w:hAnsi="Arial"/>
          <w:i/>
          <w:spacing w:val="-3"/>
          <w:sz w:val="18"/>
        </w:rPr>
        <w:t xml:space="preserve"> </w:t>
      </w:r>
      <w:r>
        <w:rPr>
          <w:rFonts w:ascii="Arial" w:hAnsi="Arial"/>
          <w:i/>
          <w:sz w:val="18"/>
        </w:rPr>
        <w:t>(построен</w:t>
      </w:r>
      <w:r>
        <w:rPr>
          <w:rFonts w:ascii="Arial" w:hAnsi="Arial"/>
          <w:i/>
          <w:spacing w:val="-4"/>
          <w:sz w:val="18"/>
        </w:rPr>
        <w:t xml:space="preserve"> </w:t>
      </w:r>
      <w:r>
        <w:rPr>
          <w:rFonts w:ascii="Arial" w:hAnsi="Arial"/>
          <w:i/>
          <w:sz w:val="18"/>
        </w:rPr>
        <w:t>на основе MS Excel).</w:t>
      </w:r>
    </w:p>
    <w:p w14:paraId="4AF37879" w14:textId="77777777" w:rsidR="007F5261" w:rsidRDefault="007F5261">
      <w:pPr>
        <w:rPr>
          <w:rFonts w:ascii="Arial" w:hAnsi="Arial"/>
          <w:i/>
          <w:sz w:val="18"/>
        </w:rPr>
        <w:sectPr w:rsidR="007F5261">
          <w:pgSz w:w="11910" w:h="16840"/>
          <w:pgMar w:top="900" w:right="992" w:bottom="800" w:left="1133" w:header="0" w:footer="616" w:gutter="0"/>
          <w:cols w:space="720"/>
        </w:sectPr>
      </w:pPr>
    </w:p>
    <w:p w14:paraId="79619AFC" w14:textId="77777777" w:rsidR="007F5261" w:rsidRDefault="00000000">
      <w:pPr>
        <w:pStyle w:val="a3"/>
        <w:spacing w:before="80"/>
        <w:ind w:left="144"/>
      </w:pPr>
      <w:r>
        <w:lastRenderedPageBreak/>
        <w:t>поможет</w:t>
      </w:r>
      <w:r>
        <w:rPr>
          <w:spacing w:val="40"/>
        </w:rPr>
        <w:t xml:space="preserve"> </w:t>
      </w:r>
      <w:r>
        <w:t>завоевать</w:t>
      </w:r>
      <w:r>
        <w:rPr>
          <w:spacing w:val="40"/>
        </w:rPr>
        <w:t xml:space="preserve"> </w:t>
      </w:r>
      <w:r>
        <w:t>доверие</w:t>
      </w:r>
      <w:r>
        <w:rPr>
          <w:spacing w:val="40"/>
        </w:rPr>
        <w:t xml:space="preserve"> </w:t>
      </w:r>
      <w:r>
        <w:t>широкой</w:t>
      </w:r>
      <w:r>
        <w:rPr>
          <w:spacing w:val="39"/>
        </w:rPr>
        <w:t xml:space="preserve"> </w:t>
      </w:r>
      <w:r>
        <w:t>общественности</w:t>
      </w:r>
      <w:r>
        <w:rPr>
          <w:spacing w:val="39"/>
        </w:rPr>
        <w:t xml:space="preserve"> </w:t>
      </w:r>
      <w:r>
        <w:t>и</w:t>
      </w:r>
      <w:r>
        <w:rPr>
          <w:spacing w:val="40"/>
        </w:rPr>
        <w:t xml:space="preserve"> </w:t>
      </w:r>
      <w:r>
        <w:t>уверенность</w:t>
      </w:r>
      <w:r>
        <w:rPr>
          <w:spacing w:val="38"/>
        </w:rPr>
        <w:t xml:space="preserve"> </w:t>
      </w:r>
      <w:r>
        <w:t>в</w:t>
      </w:r>
      <w:r>
        <w:rPr>
          <w:spacing w:val="39"/>
        </w:rPr>
        <w:t xml:space="preserve"> </w:t>
      </w:r>
      <w:r>
        <w:t>решениях</w:t>
      </w:r>
      <w:r>
        <w:rPr>
          <w:spacing w:val="39"/>
        </w:rPr>
        <w:t xml:space="preserve"> </w:t>
      </w:r>
      <w:r>
        <w:t>и действиях СКК по надзору.</w:t>
      </w:r>
    </w:p>
    <w:p w14:paraId="3083BE5E" w14:textId="77777777" w:rsidR="007F5261" w:rsidRDefault="00000000">
      <w:pPr>
        <w:pStyle w:val="2"/>
        <w:spacing w:before="239"/>
      </w:pPr>
      <w:bookmarkStart w:id="4" w:name="_bookmark4"/>
      <w:bookmarkEnd w:id="4"/>
      <w:r>
        <w:t>ТРЕБОВАНИЕ</w:t>
      </w:r>
      <w:r>
        <w:rPr>
          <w:spacing w:val="-5"/>
        </w:rPr>
        <w:t xml:space="preserve"> </w:t>
      </w:r>
      <w:r>
        <w:t>ГЛОБАЛЬНОГО</w:t>
      </w:r>
      <w:r>
        <w:rPr>
          <w:spacing w:val="-4"/>
        </w:rPr>
        <w:t xml:space="preserve"> </w:t>
      </w:r>
      <w:r>
        <w:t>ФОНДА</w:t>
      </w:r>
      <w:r>
        <w:rPr>
          <w:spacing w:val="-6"/>
        </w:rPr>
        <w:t xml:space="preserve"> </w:t>
      </w:r>
      <w:r>
        <w:t>ПО</w:t>
      </w:r>
      <w:r>
        <w:rPr>
          <w:spacing w:val="-4"/>
        </w:rPr>
        <w:t xml:space="preserve"> </w:t>
      </w:r>
      <w:r>
        <w:rPr>
          <w:spacing w:val="-2"/>
        </w:rPr>
        <w:t>НАДЗОРУ</w:t>
      </w:r>
    </w:p>
    <w:p w14:paraId="492AE9B3" w14:textId="77777777" w:rsidR="007F5261" w:rsidRDefault="00000000">
      <w:pPr>
        <w:pStyle w:val="a3"/>
        <w:spacing w:before="59" w:after="23"/>
        <w:ind w:left="144" w:right="139" w:firstLine="720"/>
        <w:jc w:val="both"/>
      </w:pPr>
      <w:r>
        <w:t>Обеспечение надзора является одним из шести требований, определенных Глобальным Фондом как перечень</w:t>
      </w:r>
      <w:r>
        <w:rPr>
          <w:spacing w:val="40"/>
        </w:rPr>
        <w:t xml:space="preserve"> </w:t>
      </w:r>
      <w:r>
        <w:t xml:space="preserve">критериев, которым должны соответствовать все СКК для того, чтобы иметь право на получение финансирования от Глобального </w:t>
      </w:r>
      <w:r>
        <w:rPr>
          <w:spacing w:val="-2"/>
        </w:rPr>
        <w:t>Фонда</w:t>
      </w:r>
      <w:r>
        <w:rPr>
          <w:spacing w:val="-2"/>
          <w:position w:val="6"/>
          <w:sz w:val="16"/>
        </w:rPr>
        <w:t>3</w:t>
      </w:r>
      <w:r>
        <w:rPr>
          <w:spacing w:val="-2"/>
        </w:rPr>
        <w:t>:</w:t>
      </w:r>
    </w:p>
    <w:tbl>
      <w:tblPr>
        <w:tblStyle w:val="TableNormal"/>
        <w:tblW w:w="0" w:type="auto"/>
        <w:tblInd w:w="52" w:type="dxa"/>
        <w:tblLayout w:type="fixed"/>
        <w:tblLook w:val="01E0" w:firstRow="1" w:lastRow="1" w:firstColumn="1" w:lastColumn="1" w:noHBand="0" w:noVBand="0"/>
      </w:tblPr>
      <w:tblGrid>
        <w:gridCol w:w="2507"/>
        <w:gridCol w:w="7188"/>
      </w:tblGrid>
      <w:tr w:rsidR="007F5261" w14:paraId="53D2A373" w14:textId="77777777">
        <w:trPr>
          <w:trHeight w:val="2532"/>
        </w:trPr>
        <w:tc>
          <w:tcPr>
            <w:tcW w:w="9695" w:type="dxa"/>
            <w:gridSpan w:val="2"/>
            <w:tcBorders>
              <w:bottom w:val="single" w:sz="24" w:space="0" w:color="FFFFFF"/>
            </w:tcBorders>
            <w:shd w:val="clear" w:color="auto" w:fill="D9D9D9"/>
          </w:tcPr>
          <w:p w14:paraId="0E5451CB" w14:textId="77777777" w:rsidR="007F5261" w:rsidRDefault="00000000">
            <w:pPr>
              <w:pStyle w:val="TableParagraph"/>
              <w:ind w:left="98" w:right="95"/>
              <w:jc w:val="both"/>
              <w:rPr>
                <w:sz w:val="24"/>
              </w:rPr>
            </w:pPr>
            <w:r>
              <w:rPr>
                <w:b/>
                <w:sz w:val="24"/>
              </w:rPr>
              <w:t xml:space="preserve">Требование по надзорной деятельности: </w:t>
            </w:r>
            <w:r>
              <w:rPr>
                <w:sz w:val="24"/>
              </w:rPr>
              <w:t>Согласно требованиям Глобального</w:t>
            </w:r>
            <w:r>
              <w:rPr>
                <w:spacing w:val="40"/>
                <w:sz w:val="24"/>
              </w:rPr>
              <w:t xml:space="preserve"> </w:t>
            </w:r>
            <w:r>
              <w:rPr>
                <w:sz w:val="24"/>
              </w:rPr>
              <w:t>фонда, который уделяет особое значение надзорным функциям, все СКК должны предоставить и строго выполнять План надзора за использованием всего объема финансирования, утвержденного Глобальным фондом. План должен содержать подробное описание мероприятий по надзору и путей привлечения к надзорной деятельности исполнителей программы, включая членов и не членов CKK, в</w:t>
            </w:r>
            <w:r>
              <w:rPr>
                <w:spacing w:val="40"/>
                <w:sz w:val="24"/>
              </w:rPr>
              <w:t xml:space="preserve"> </w:t>
            </w:r>
            <w:r>
              <w:rPr>
                <w:sz w:val="24"/>
              </w:rPr>
              <w:t>частности представителей неправительственных избирательных групп и людей, живущих с заболеваниями и/или затронутых заболеваниями.</w:t>
            </w:r>
          </w:p>
        </w:tc>
      </w:tr>
      <w:tr w:rsidR="007F5261" w14:paraId="55F6AB3E" w14:textId="77777777">
        <w:trPr>
          <w:trHeight w:val="4215"/>
        </w:trPr>
        <w:tc>
          <w:tcPr>
            <w:tcW w:w="2507" w:type="dxa"/>
            <w:tcBorders>
              <w:top w:val="single" w:sz="24" w:space="0" w:color="FFFFFF"/>
              <w:bottom w:val="single" w:sz="12" w:space="0" w:color="FFFFFF"/>
              <w:right w:val="single" w:sz="24" w:space="0" w:color="FFFFFF"/>
            </w:tcBorders>
            <w:shd w:val="clear" w:color="auto" w:fill="D9D9D9"/>
          </w:tcPr>
          <w:p w14:paraId="52D55049" w14:textId="77777777" w:rsidR="007F5261" w:rsidRDefault="00000000">
            <w:pPr>
              <w:pStyle w:val="TableParagraph"/>
              <w:ind w:left="98"/>
              <w:rPr>
                <w:b/>
                <w:sz w:val="24"/>
              </w:rPr>
            </w:pPr>
            <w:r>
              <w:rPr>
                <w:b/>
                <w:spacing w:val="-2"/>
                <w:sz w:val="24"/>
              </w:rPr>
              <w:t>Операционные компоненты</w:t>
            </w:r>
          </w:p>
          <w:p w14:paraId="5C75F4BB" w14:textId="77777777" w:rsidR="007F5261" w:rsidRDefault="00000000">
            <w:pPr>
              <w:pStyle w:val="TableParagraph"/>
              <w:spacing w:line="280" w:lineRule="exact"/>
              <w:ind w:left="98"/>
              <w:rPr>
                <w:b/>
                <w:sz w:val="24"/>
              </w:rPr>
            </w:pPr>
            <w:r>
              <w:rPr>
                <w:b/>
                <w:spacing w:val="-2"/>
                <w:sz w:val="24"/>
              </w:rPr>
              <w:t>требования</w:t>
            </w:r>
          </w:p>
        </w:tc>
        <w:tc>
          <w:tcPr>
            <w:tcW w:w="7188" w:type="dxa"/>
            <w:tcBorders>
              <w:top w:val="single" w:sz="24" w:space="0" w:color="FFFFFF"/>
              <w:left w:val="single" w:sz="24" w:space="0" w:color="FFFFFF"/>
              <w:bottom w:val="single" w:sz="12" w:space="0" w:color="FFFFFF"/>
            </w:tcBorders>
            <w:shd w:val="clear" w:color="auto" w:fill="D9D9D9"/>
          </w:tcPr>
          <w:p w14:paraId="343A9F92" w14:textId="77777777" w:rsidR="007F5261" w:rsidRDefault="00000000">
            <w:pPr>
              <w:pStyle w:val="TableParagraph"/>
              <w:numPr>
                <w:ilvl w:val="0"/>
                <w:numId w:val="15"/>
              </w:numPr>
              <w:tabs>
                <w:tab w:val="left" w:pos="394"/>
                <w:tab w:val="left" w:pos="396"/>
              </w:tabs>
              <w:ind w:right="97"/>
              <w:jc w:val="both"/>
              <w:rPr>
                <w:sz w:val="24"/>
              </w:rPr>
            </w:pPr>
            <w:r>
              <w:rPr>
                <w:sz w:val="24"/>
              </w:rPr>
              <w:t>СКК имеет план надзорной деятельности с указанием конкретных мероприятий, описанием индивидуальных обязанностей и/или обязанностей избирательной группы, сроков и бюджета надзорной деятельности, являющегося частью бюджета СКК.</w:t>
            </w:r>
          </w:p>
          <w:p w14:paraId="4808849F" w14:textId="77777777" w:rsidR="007F5261" w:rsidRDefault="00000000">
            <w:pPr>
              <w:pStyle w:val="TableParagraph"/>
              <w:numPr>
                <w:ilvl w:val="0"/>
                <w:numId w:val="15"/>
              </w:numPr>
              <w:tabs>
                <w:tab w:val="left" w:pos="394"/>
                <w:tab w:val="left" w:pos="396"/>
              </w:tabs>
              <w:spacing w:before="280"/>
              <w:ind w:right="98"/>
              <w:jc w:val="both"/>
              <w:rPr>
                <w:sz w:val="24"/>
              </w:rPr>
            </w:pPr>
            <w:r>
              <w:rPr>
                <w:sz w:val="24"/>
              </w:rPr>
              <w:t>СКК создал постоянный надзорный орган, обладающий необходимым уровнем экспертных знаний и навыков для проведения регулярных надзорных проверок.</w:t>
            </w:r>
          </w:p>
          <w:p w14:paraId="09D4A6C6" w14:textId="77777777" w:rsidR="007F5261" w:rsidRDefault="007F5261">
            <w:pPr>
              <w:pStyle w:val="TableParagraph"/>
              <w:rPr>
                <w:sz w:val="24"/>
              </w:rPr>
            </w:pPr>
          </w:p>
          <w:p w14:paraId="3E0EB9B2" w14:textId="77777777" w:rsidR="007F5261" w:rsidRDefault="00000000">
            <w:pPr>
              <w:pStyle w:val="TableParagraph"/>
              <w:numPr>
                <w:ilvl w:val="0"/>
                <w:numId w:val="15"/>
              </w:numPr>
              <w:tabs>
                <w:tab w:val="left" w:pos="394"/>
                <w:tab w:val="left" w:pos="396"/>
              </w:tabs>
              <w:spacing w:before="1"/>
              <w:ind w:right="96"/>
              <w:jc w:val="both"/>
              <w:rPr>
                <w:sz w:val="24"/>
              </w:rPr>
            </w:pPr>
            <w:r>
              <w:rPr>
                <w:sz w:val="24"/>
              </w:rPr>
              <w:t>Надзорный орган или СКК запрашивает информацию в порядке обратной связи от не членов СКК и людей,</w:t>
            </w:r>
            <w:r>
              <w:rPr>
                <w:spacing w:val="40"/>
                <w:sz w:val="24"/>
              </w:rPr>
              <w:t xml:space="preserve"> </w:t>
            </w:r>
            <w:r>
              <w:rPr>
                <w:sz w:val="24"/>
              </w:rPr>
              <w:t xml:space="preserve">живущих с заболеваниями и/или затронутых </w:t>
            </w:r>
            <w:r>
              <w:rPr>
                <w:spacing w:val="-2"/>
                <w:sz w:val="24"/>
              </w:rPr>
              <w:t>заболеваниями.</w:t>
            </w:r>
          </w:p>
        </w:tc>
      </w:tr>
      <w:tr w:rsidR="007F5261" w14:paraId="58F8B037" w14:textId="77777777">
        <w:trPr>
          <w:trHeight w:val="3894"/>
        </w:trPr>
        <w:tc>
          <w:tcPr>
            <w:tcW w:w="2507" w:type="dxa"/>
            <w:tcBorders>
              <w:top w:val="single" w:sz="12" w:space="0" w:color="FFFFFF"/>
            </w:tcBorders>
            <w:shd w:val="clear" w:color="auto" w:fill="D9D9D9"/>
          </w:tcPr>
          <w:p w14:paraId="73145199" w14:textId="77777777" w:rsidR="007F5261" w:rsidRDefault="00000000">
            <w:pPr>
              <w:pStyle w:val="TableParagraph"/>
              <w:ind w:left="98" w:right="709"/>
              <w:rPr>
                <w:b/>
                <w:sz w:val="24"/>
              </w:rPr>
            </w:pPr>
            <w:r>
              <w:rPr>
                <w:b/>
                <w:spacing w:val="-2"/>
                <w:sz w:val="24"/>
              </w:rPr>
              <w:t>Минимальные стандарты</w:t>
            </w:r>
          </w:p>
        </w:tc>
        <w:tc>
          <w:tcPr>
            <w:tcW w:w="7188" w:type="dxa"/>
            <w:tcBorders>
              <w:top w:val="single" w:sz="12" w:space="0" w:color="FFFFFF"/>
            </w:tcBorders>
            <w:shd w:val="clear" w:color="auto" w:fill="D9D9D9"/>
          </w:tcPr>
          <w:p w14:paraId="6D8B3FE2" w14:textId="77777777" w:rsidR="007F5261" w:rsidRDefault="00000000">
            <w:pPr>
              <w:pStyle w:val="TableParagraph"/>
              <w:numPr>
                <w:ilvl w:val="0"/>
                <w:numId w:val="14"/>
              </w:numPr>
              <w:tabs>
                <w:tab w:val="left" w:pos="424"/>
                <w:tab w:val="left" w:pos="426"/>
              </w:tabs>
              <w:ind w:right="98"/>
              <w:jc w:val="both"/>
              <w:rPr>
                <w:sz w:val="24"/>
              </w:rPr>
            </w:pPr>
            <w:r>
              <w:rPr>
                <w:sz w:val="24"/>
              </w:rPr>
              <w:t>Надзорный орган проводит надзорную деятельность и обсуждает препятствия с каждым ОР; выявляет проблемы, рекомендует возможную реструктуризацию программ и, при необходимости, соответствующее перераспределение средств между видами программной деятельности.</w:t>
            </w:r>
          </w:p>
          <w:p w14:paraId="121EB11F" w14:textId="77777777" w:rsidR="007F5261" w:rsidRDefault="00000000">
            <w:pPr>
              <w:pStyle w:val="TableParagraph"/>
              <w:numPr>
                <w:ilvl w:val="0"/>
                <w:numId w:val="14"/>
              </w:numPr>
              <w:tabs>
                <w:tab w:val="left" w:pos="424"/>
                <w:tab w:val="left" w:pos="426"/>
              </w:tabs>
              <w:spacing w:before="276"/>
              <w:ind w:right="100"/>
              <w:jc w:val="both"/>
              <w:rPr>
                <w:sz w:val="24"/>
              </w:rPr>
            </w:pPr>
            <w:r>
              <w:rPr>
                <w:sz w:val="24"/>
              </w:rPr>
              <w:t>СКК принимает решения и корректирующие меры в случае выявления проблем и препятствий.</w:t>
            </w:r>
          </w:p>
          <w:p w14:paraId="3E7DBB04" w14:textId="77777777" w:rsidR="007F5261" w:rsidRDefault="007F5261">
            <w:pPr>
              <w:pStyle w:val="TableParagraph"/>
              <w:spacing w:before="1"/>
              <w:rPr>
                <w:sz w:val="24"/>
              </w:rPr>
            </w:pPr>
          </w:p>
          <w:p w14:paraId="787C709A" w14:textId="77777777" w:rsidR="007F5261" w:rsidRDefault="00000000">
            <w:pPr>
              <w:pStyle w:val="TableParagraph"/>
              <w:numPr>
                <w:ilvl w:val="0"/>
                <w:numId w:val="14"/>
              </w:numPr>
              <w:tabs>
                <w:tab w:val="left" w:pos="424"/>
                <w:tab w:val="left" w:pos="426"/>
              </w:tabs>
              <w:ind w:right="96"/>
              <w:jc w:val="both"/>
              <w:rPr>
                <w:sz w:val="24"/>
              </w:rPr>
            </w:pPr>
            <w:r>
              <w:rPr>
                <w:sz w:val="24"/>
              </w:rPr>
              <w:t>СКК ежеквартально информирует о результатах надзорной деятельности Секретариат Глобального фонда и заинтересованные стороны в стране с применением процедур, указанных в его плане надзорной деятельности.</w:t>
            </w:r>
          </w:p>
        </w:tc>
      </w:tr>
    </w:tbl>
    <w:p w14:paraId="578D19F3" w14:textId="77777777" w:rsidR="007F5261" w:rsidRDefault="007F5261">
      <w:pPr>
        <w:pStyle w:val="a3"/>
        <w:rPr>
          <w:sz w:val="20"/>
        </w:rPr>
      </w:pPr>
    </w:p>
    <w:p w14:paraId="5B2975AA" w14:textId="77777777" w:rsidR="007F5261" w:rsidRDefault="007F5261">
      <w:pPr>
        <w:pStyle w:val="a3"/>
        <w:rPr>
          <w:sz w:val="20"/>
        </w:rPr>
      </w:pPr>
    </w:p>
    <w:p w14:paraId="6093D44C" w14:textId="77777777" w:rsidR="007F5261" w:rsidRDefault="007F5261">
      <w:pPr>
        <w:pStyle w:val="a3"/>
        <w:rPr>
          <w:sz w:val="20"/>
        </w:rPr>
      </w:pPr>
    </w:p>
    <w:p w14:paraId="224443C6" w14:textId="77777777" w:rsidR="007F5261" w:rsidRDefault="007F5261">
      <w:pPr>
        <w:pStyle w:val="a3"/>
        <w:rPr>
          <w:sz w:val="20"/>
        </w:rPr>
      </w:pPr>
    </w:p>
    <w:p w14:paraId="2FE8C671" w14:textId="77777777" w:rsidR="007F5261" w:rsidRDefault="00000000">
      <w:pPr>
        <w:pStyle w:val="a3"/>
        <w:spacing w:before="60"/>
        <w:rPr>
          <w:sz w:val="20"/>
        </w:rPr>
      </w:pPr>
      <w:r>
        <w:rPr>
          <w:noProof/>
          <w:sz w:val="20"/>
        </w:rPr>
        <mc:AlternateContent>
          <mc:Choice Requires="wps">
            <w:drawing>
              <wp:anchor distT="0" distB="0" distL="0" distR="0" simplePos="0" relativeHeight="251658240" behindDoc="1" locked="0" layoutInCell="1" allowOverlap="1" wp14:anchorId="5353700E" wp14:editId="42FEA6F9">
                <wp:simplePos x="0" y="0"/>
                <wp:positionH relativeFrom="page">
                  <wp:posOffset>811072</wp:posOffset>
                </wp:positionH>
                <wp:positionV relativeFrom="paragraph">
                  <wp:posOffset>202252</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9DF116" id="Graphic 5" o:spid="_x0000_s1026" style="position:absolute;margin-left:63.85pt;margin-top:15.95pt;width:144.05pt;height:.6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" path="m1829054,l,,,7620r1829054,l1829054,xe" fillcolor="black" stroked="f">
                <v:path arrowok="t"/>
                <w10:wrap type="topAndBottom" anchorx="page"/>
              </v:shape>
            </w:pict>
          </mc:Fallback>
        </mc:AlternateContent>
      </w:r>
    </w:p>
    <w:p w14:paraId="1011A9C8" w14:textId="77777777" w:rsidR="007F5261" w:rsidRPr="00EB2BD0" w:rsidRDefault="00000000">
      <w:pPr>
        <w:pStyle w:val="a5"/>
        <w:numPr>
          <w:ilvl w:val="0"/>
          <w:numId w:val="16"/>
        </w:numPr>
        <w:tabs>
          <w:tab w:val="left" w:pos="299"/>
        </w:tabs>
        <w:spacing w:before="96"/>
        <w:ind w:left="299" w:hanging="155"/>
        <w:rPr>
          <w:rFonts w:ascii="Arial MT"/>
          <w:position w:val="8"/>
          <w:sz w:val="16"/>
          <w:lang w:val="en-US"/>
        </w:rPr>
      </w:pPr>
      <w:r w:rsidRPr="00EB2BD0">
        <w:rPr>
          <w:rFonts w:ascii="Arial"/>
          <w:i/>
          <w:sz w:val="18"/>
          <w:lang w:val="en-US"/>
        </w:rPr>
        <w:t>Guidance</w:t>
      </w:r>
      <w:r w:rsidRPr="00EB2BD0">
        <w:rPr>
          <w:rFonts w:ascii="Arial"/>
          <w:i/>
          <w:spacing w:val="-4"/>
          <w:sz w:val="18"/>
          <w:lang w:val="en-US"/>
        </w:rPr>
        <w:t xml:space="preserve"> </w:t>
      </w:r>
      <w:r w:rsidRPr="00EB2BD0">
        <w:rPr>
          <w:rFonts w:ascii="Arial"/>
          <w:i/>
          <w:sz w:val="18"/>
          <w:lang w:val="en-US"/>
        </w:rPr>
        <w:t>Note:</w:t>
      </w:r>
      <w:r w:rsidRPr="00EB2BD0">
        <w:rPr>
          <w:rFonts w:ascii="Arial"/>
          <w:i/>
          <w:spacing w:val="-4"/>
          <w:sz w:val="18"/>
          <w:lang w:val="en-US"/>
        </w:rPr>
        <w:t xml:space="preserve"> </w:t>
      </w:r>
      <w:r w:rsidRPr="00EB2BD0">
        <w:rPr>
          <w:rFonts w:ascii="Arial"/>
          <w:i/>
          <w:sz w:val="18"/>
          <w:lang w:val="en-US"/>
        </w:rPr>
        <w:t>CCM</w:t>
      </w:r>
      <w:r w:rsidRPr="00EB2BD0">
        <w:rPr>
          <w:rFonts w:ascii="Arial"/>
          <w:i/>
          <w:spacing w:val="-7"/>
          <w:sz w:val="18"/>
          <w:lang w:val="en-US"/>
        </w:rPr>
        <w:t xml:space="preserve"> </w:t>
      </w:r>
      <w:r w:rsidRPr="00EB2BD0">
        <w:rPr>
          <w:rFonts w:ascii="Arial"/>
          <w:i/>
          <w:sz w:val="18"/>
          <w:lang w:val="en-US"/>
        </w:rPr>
        <w:t>Requirements</w:t>
      </w:r>
      <w:r w:rsidRPr="00EB2BD0">
        <w:rPr>
          <w:rFonts w:ascii="Arial"/>
          <w:i/>
          <w:sz w:val="24"/>
          <w:lang w:val="en-US"/>
        </w:rPr>
        <w:t>,</w:t>
      </w:r>
      <w:r w:rsidRPr="00EB2BD0">
        <w:rPr>
          <w:rFonts w:ascii="Arial"/>
          <w:i/>
          <w:spacing w:val="-4"/>
          <w:sz w:val="24"/>
          <w:lang w:val="en-US"/>
        </w:rPr>
        <w:t xml:space="preserve"> </w:t>
      </w:r>
      <w:r w:rsidRPr="00EB2BD0">
        <w:rPr>
          <w:rFonts w:ascii="Arial MT"/>
          <w:sz w:val="18"/>
          <w:lang w:val="en-US"/>
        </w:rPr>
        <w:t>Global</w:t>
      </w:r>
      <w:r w:rsidRPr="00EB2BD0">
        <w:rPr>
          <w:rFonts w:ascii="Arial MT"/>
          <w:spacing w:val="-4"/>
          <w:sz w:val="18"/>
          <w:lang w:val="en-US"/>
        </w:rPr>
        <w:t xml:space="preserve"> </w:t>
      </w:r>
      <w:r w:rsidRPr="00EB2BD0">
        <w:rPr>
          <w:rFonts w:ascii="Arial MT"/>
          <w:sz w:val="18"/>
          <w:lang w:val="en-US"/>
        </w:rPr>
        <w:t>Fund,</w:t>
      </w:r>
      <w:r w:rsidRPr="00EB2BD0">
        <w:rPr>
          <w:rFonts w:ascii="Arial MT"/>
          <w:spacing w:val="-4"/>
          <w:sz w:val="18"/>
          <w:lang w:val="en-US"/>
        </w:rPr>
        <w:t xml:space="preserve"> </w:t>
      </w:r>
      <w:r w:rsidRPr="00EB2BD0">
        <w:rPr>
          <w:rFonts w:ascii="Arial MT"/>
          <w:sz w:val="18"/>
          <w:lang w:val="en-US"/>
        </w:rPr>
        <w:t>page</w:t>
      </w:r>
      <w:r w:rsidRPr="00EB2BD0">
        <w:rPr>
          <w:rFonts w:ascii="Arial MT"/>
          <w:spacing w:val="-6"/>
          <w:sz w:val="18"/>
          <w:lang w:val="en-US"/>
        </w:rPr>
        <w:t xml:space="preserve"> </w:t>
      </w:r>
      <w:r w:rsidRPr="00EB2BD0">
        <w:rPr>
          <w:rFonts w:ascii="Arial MT"/>
          <w:spacing w:val="-5"/>
          <w:sz w:val="18"/>
          <w:lang w:val="en-US"/>
        </w:rPr>
        <w:t>11.</w:t>
      </w:r>
    </w:p>
    <w:p w14:paraId="10AB1123" w14:textId="77777777" w:rsidR="007F5261" w:rsidRPr="00EB2BD0" w:rsidRDefault="007F5261">
      <w:pPr>
        <w:pStyle w:val="a5"/>
        <w:jc w:val="left"/>
        <w:rPr>
          <w:rFonts w:ascii="Arial MT"/>
          <w:position w:val="8"/>
          <w:sz w:val="16"/>
          <w:lang w:val="en-US"/>
        </w:rPr>
        <w:sectPr w:rsidR="007F5261" w:rsidRPr="00EB2BD0">
          <w:pgSz w:w="11910" w:h="16840"/>
          <w:pgMar w:top="900" w:right="992" w:bottom="880" w:left="1133" w:header="0" w:footer="616" w:gutter="0"/>
          <w:cols w:space="720"/>
        </w:sectPr>
      </w:pPr>
    </w:p>
    <w:p w14:paraId="0DBD1707" w14:textId="77777777" w:rsidR="007F5261" w:rsidRDefault="00000000">
      <w:pPr>
        <w:pStyle w:val="2"/>
        <w:spacing w:before="80"/>
      </w:pPr>
      <w:bookmarkStart w:id="5" w:name="_bookmark5"/>
      <w:bookmarkEnd w:id="5"/>
      <w:r>
        <w:lastRenderedPageBreak/>
        <w:t>ОСНОВАНИЯ</w:t>
      </w:r>
      <w:r>
        <w:rPr>
          <w:spacing w:val="-3"/>
        </w:rPr>
        <w:t xml:space="preserve"> </w:t>
      </w:r>
      <w:r>
        <w:t>СКК</w:t>
      </w:r>
      <w:r>
        <w:rPr>
          <w:spacing w:val="-4"/>
        </w:rPr>
        <w:t xml:space="preserve"> </w:t>
      </w:r>
      <w:r>
        <w:t>ДЛЯ</w:t>
      </w:r>
      <w:r>
        <w:rPr>
          <w:spacing w:val="-3"/>
        </w:rPr>
        <w:t xml:space="preserve"> </w:t>
      </w:r>
      <w:r>
        <w:t>ОСУЩЕСТВЛЕНИЯ</w:t>
      </w:r>
      <w:r>
        <w:rPr>
          <w:spacing w:val="-3"/>
        </w:rPr>
        <w:t xml:space="preserve"> </w:t>
      </w:r>
      <w:r>
        <w:rPr>
          <w:spacing w:val="-2"/>
        </w:rPr>
        <w:t>НАДЗОРА</w:t>
      </w:r>
    </w:p>
    <w:p w14:paraId="2A291A92" w14:textId="77777777" w:rsidR="007F5261" w:rsidRDefault="00000000">
      <w:pPr>
        <w:pStyle w:val="a3"/>
        <w:spacing w:before="59"/>
        <w:ind w:left="144" w:firstLine="360"/>
      </w:pPr>
      <w:r>
        <w:t>Полномочия</w:t>
      </w:r>
      <w:r>
        <w:rPr>
          <w:spacing w:val="40"/>
        </w:rPr>
        <w:t xml:space="preserve"> </w:t>
      </w:r>
      <w:r>
        <w:t>СКК</w:t>
      </w:r>
      <w:r>
        <w:rPr>
          <w:spacing w:val="40"/>
        </w:rPr>
        <w:t xml:space="preserve"> </w:t>
      </w:r>
      <w:r>
        <w:t>в</w:t>
      </w:r>
      <w:r>
        <w:rPr>
          <w:spacing w:val="40"/>
        </w:rPr>
        <w:t xml:space="preserve"> </w:t>
      </w:r>
      <w:r>
        <w:t>отношении</w:t>
      </w:r>
      <w:r>
        <w:rPr>
          <w:spacing w:val="40"/>
        </w:rPr>
        <w:t xml:space="preserve"> </w:t>
      </w:r>
      <w:r>
        <w:t>надзора</w:t>
      </w:r>
      <w:r>
        <w:rPr>
          <w:spacing w:val="40"/>
        </w:rPr>
        <w:t xml:space="preserve"> </w:t>
      </w:r>
      <w:r>
        <w:t>за</w:t>
      </w:r>
      <w:r>
        <w:rPr>
          <w:spacing w:val="40"/>
        </w:rPr>
        <w:t xml:space="preserve"> </w:t>
      </w:r>
      <w:r>
        <w:t>выполнением</w:t>
      </w:r>
      <w:r>
        <w:rPr>
          <w:spacing w:val="40"/>
        </w:rPr>
        <w:t xml:space="preserve"> </w:t>
      </w:r>
      <w:r>
        <w:t>грантов</w:t>
      </w:r>
      <w:r>
        <w:rPr>
          <w:spacing w:val="40"/>
        </w:rPr>
        <w:t xml:space="preserve"> </w:t>
      </w:r>
      <w:r>
        <w:t>Глобального</w:t>
      </w:r>
      <w:r>
        <w:rPr>
          <w:spacing w:val="80"/>
        </w:rPr>
        <w:t xml:space="preserve"> </w:t>
      </w:r>
      <w:r>
        <w:t>фонда определяются документами:</w:t>
      </w:r>
    </w:p>
    <w:p w14:paraId="05ED2145" w14:textId="77777777" w:rsidR="007F5261" w:rsidRDefault="00000000">
      <w:pPr>
        <w:pStyle w:val="a5"/>
        <w:numPr>
          <w:ilvl w:val="1"/>
          <w:numId w:val="16"/>
        </w:numPr>
        <w:tabs>
          <w:tab w:val="left" w:pos="863"/>
        </w:tabs>
        <w:spacing w:line="280" w:lineRule="exact"/>
        <w:ind w:left="863" w:hanging="359"/>
        <w:jc w:val="left"/>
        <w:rPr>
          <w:sz w:val="24"/>
        </w:rPr>
      </w:pPr>
      <w:r>
        <w:rPr>
          <w:sz w:val="24"/>
        </w:rPr>
        <w:t>Руководство</w:t>
      </w:r>
      <w:r>
        <w:rPr>
          <w:spacing w:val="-1"/>
          <w:sz w:val="24"/>
        </w:rPr>
        <w:t xml:space="preserve"> </w:t>
      </w:r>
      <w:r>
        <w:rPr>
          <w:sz w:val="24"/>
        </w:rPr>
        <w:t>и</w:t>
      </w:r>
      <w:r>
        <w:rPr>
          <w:spacing w:val="-2"/>
          <w:sz w:val="24"/>
        </w:rPr>
        <w:t xml:space="preserve"> </w:t>
      </w:r>
      <w:r>
        <w:rPr>
          <w:sz w:val="24"/>
        </w:rPr>
        <w:t>требования к</w:t>
      </w:r>
      <w:r>
        <w:rPr>
          <w:spacing w:val="-1"/>
          <w:sz w:val="24"/>
        </w:rPr>
        <w:t xml:space="preserve"> </w:t>
      </w:r>
      <w:r>
        <w:rPr>
          <w:spacing w:val="-4"/>
          <w:sz w:val="24"/>
        </w:rPr>
        <w:t>СКК;</w:t>
      </w:r>
    </w:p>
    <w:p w14:paraId="7521F974" w14:textId="77777777" w:rsidR="007F5261" w:rsidRDefault="00000000">
      <w:pPr>
        <w:pStyle w:val="a5"/>
        <w:numPr>
          <w:ilvl w:val="1"/>
          <w:numId w:val="16"/>
        </w:numPr>
        <w:tabs>
          <w:tab w:val="left" w:pos="863"/>
        </w:tabs>
        <w:spacing w:before="2" w:line="281" w:lineRule="exact"/>
        <w:ind w:left="863" w:hanging="359"/>
        <w:jc w:val="left"/>
        <w:rPr>
          <w:sz w:val="24"/>
        </w:rPr>
      </w:pPr>
      <w:r>
        <w:rPr>
          <w:sz w:val="24"/>
        </w:rPr>
        <w:t>Руководство</w:t>
      </w:r>
      <w:r>
        <w:rPr>
          <w:spacing w:val="-3"/>
          <w:sz w:val="24"/>
        </w:rPr>
        <w:t xml:space="preserve"> </w:t>
      </w:r>
      <w:r>
        <w:rPr>
          <w:sz w:val="24"/>
        </w:rPr>
        <w:t>по</w:t>
      </w:r>
      <w:r>
        <w:rPr>
          <w:spacing w:val="-3"/>
          <w:sz w:val="24"/>
        </w:rPr>
        <w:t xml:space="preserve"> </w:t>
      </w:r>
      <w:r>
        <w:rPr>
          <w:sz w:val="24"/>
        </w:rPr>
        <w:t>надзорной</w:t>
      </w:r>
      <w:r>
        <w:rPr>
          <w:spacing w:val="-3"/>
          <w:sz w:val="24"/>
        </w:rPr>
        <w:t xml:space="preserve"> </w:t>
      </w:r>
      <w:r>
        <w:rPr>
          <w:sz w:val="24"/>
        </w:rPr>
        <w:t>деятельности</w:t>
      </w:r>
      <w:r>
        <w:rPr>
          <w:spacing w:val="-3"/>
          <w:sz w:val="24"/>
        </w:rPr>
        <w:t xml:space="preserve"> </w:t>
      </w:r>
      <w:r>
        <w:rPr>
          <w:spacing w:val="-4"/>
          <w:sz w:val="24"/>
        </w:rPr>
        <w:t>СКК;</w:t>
      </w:r>
    </w:p>
    <w:p w14:paraId="336BC97B" w14:textId="77777777" w:rsidR="007F5261" w:rsidRDefault="00000000">
      <w:pPr>
        <w:pStyle w:val="a5"/>
        <w:numPr>
          <w:ilvl w:val="1"/>
          <w:numId w:val="16"/>
        </w:numPr>
        <w:tabs>
          <w:tab w:val="left" w:pos="863"/>
        </w:tabs>
        <w:spacing w:line="281" w:lineRule="exact"/>
        <w:ind w:left="863" w:hanging="359"/>
        <w:jc w:val="left"/>
        <w:rPr>
          <w:sz w:val="24"/>
        </w:rPr>
      </w:pPr>
      <w:r>
        <w:rPr>
          <w:sz w:val="24"/>
        </w:rPr>
        <w:t>Грантовое</w:t>
      </w:r>
      <w:r>
        <w:rPr>
          <w:spacing w:val="-4"/>
          <w:sz w:val="24"/>
        </w:rPr>
        <w:t xml:space="preserve"> </w:t>
      </w:r>
      <w:r>
        <w:rPr>
          <w:sz w:val="24"/>
        </w:rPr>
        <w:t>соглашение,</w:t>
      </w:r>
      <w:r>
        <w:rPr>
          <w:spacing w:val="-1"/>
          <w:sz w:val="24"/>
        </w:rPr>
        <w:t xml:space="preserve"> </w:t>
      </w:r>
      <w:r>
        <w:rPr>
          <w:sz w:val="24"/>
        </w:rPr>
        <w:t>подписываемое</w:t>
      </w:r>
      <w:r>
        <w:rPr>
          <w:spacing w:val="-2"/>
          <w:sz w:val="24"/>
        </w:rPr>
        <w:t xml:space="preserve"> </w:t>
      </w:r>
      <w:r>
        <w:rPr>
          <w:sz w:val="24"/>
        </w:rPr>
        <w:t>между</w:t>
      </w:r>
      <w:r>
        <w:rPr>
          <w:spacing w:val="-2"/>
          <w:sz w:val="24"/>
        </w:rPr>
        <w:t xml:space="preserve"> </w:t>
      </w:r>
      <w:r>
        <w:rPr>
          <w:sz w:val="24"/>
        </w:rPr>
        <w:t>ОР</w:t>
      </w:r>
      <w:r>
        <w:rPr>
          <w:spacing w:val="-1"/>
          <w:sz w:val="24"/>
        </w:rPr>
        <w:t xml:space="preserve"> </w:t>
      </w:r>
      <w:r>
        <w:rPr>
          <w:sz w:val="24"/>
        </w:rPr>
        <w:t>и</w:t>
      </w:r>
      <w:r>
        <w:rPr>
          <w:spacing w:val="-3"/>
          <w:sz w:val="24"/>
        </w:rPr>
        <w:t xml:space="preserve"> </w:t>
      </w:r>
      <w:r>
        <w:rPr>
          <w:sz w:val="24"/>
        </w:rPr>
        <w:t xml:space="preserve">Глобальным </w:t>
      </w:r>
      <w:r>
        <w:rPr>
          <w:spacing w:val="-2"/>
          <w:sz w:val="24"/>
        </w:rPr>
        <w:t>Фондом.</w:t>
      </w:r>
    </w:p>
    <w:p w14:paraId="491D54B7" w14:textId="77777777" w:rsidR="007F5261" w:rsidRDefault="00000000">
      <w:pPr>
        <w:pStyle w:val="a3"/>
        <w:spacing w:before="281"/>
        <w:ind w:left="144" w:firstLine="360"/>
      </w:pPr>
      <w:r>
        <w:t>Грантовое</w:t>
      </w:r>
      <w:r>
        <w:rPr>
          <w:spacing w:val="36"/>
        </w:rPr>
        <w:t xml:space="preserve"> </w:t>
      </w:r>
      <w:r>
        <w:t>соглашение</w:t>
      </w:r>
      <w:r>
        <w:rPr>
          <w:spacing w:val="38"/>
        </w:rPr>
        <w:t xml:space="preserve"> </w:t>
      </w:r>
      <w:r>
        <w:t>включает</w:t>
      </w:r>
      <w:r>
        <w:rPr>
          <w:spacing w:val="37"/>
        </w:rPr>
        <w:t xml:space="preserve"> </w:t>
      </w:r>
      <w:r>
        <w:t>ряд</w:t>
      </w:r>
      <w:r>
        <w:rPr>
          <w:spacing w:val="36"/>
        </w:rPr>
        <w:t xml:space="preserve"> </w:t>
      </w:r>
      <w:r>
        <w:t>статей,</w:t>
      </w:r>
      <w:r>
        <w:rPr>
          <w:spacing w:val="37"/>
        </w:rPr>
        <w:t xml:space="preserve"> </w:t>
      </w:r>
      <w:r>
        <w:t>которые</w:t>
      </w:r>
      <w:r>
        <w:rPr>
          <w:spacing w:val="37"/>
        </w:rPr>
        <w:t xml:space="preserve"> </w:t>
      </w:r>
      <w:r>
        <w:t>наделяют</w:t>
      </w:r>
      <w:r>
        <w:rPr>
          <w:spacing w:val="34"/>
        </w:rPr>
        <w:t xml:space="preserve"> </w:t>
      </w:r>
      <w:r>
        <w:t>СКК</w:t>
      </w:r>
      <w:r>
        <w:rPr>
          <w:spacing w:val="36"/>
        </w:rPr>
        <w:t xml:space="preserve"> </w:t>
      </w:r>
      <w:r>
        <w:t>правовыми полномочиями для выполнения своих обязанностей по надзору:</w:t>
      </w:r>
    </w:p>
    <w:p w14:paraId="0547D2F1" w14:textId="77777777" w:rsidR="007F5261" w:rsidRDefault="007F5261">
      <w:pPr>
        <w:pStyle w:val="a3"/>
      </w:pPr>
    </w:p>
    <w:p w14:paraId="2F740E97" w14:textId="77777777" w:rsidR="007F5261" w:rsidRDefault="00000000">
      <w:pPr>
        <w:pStyle w:val="a5"/>
        <w:numPr>
          <w:ilvl w:val="0"/>
          <w:numId w:val="13"/>
        </w:numPr>
        <w:tabs>
          <w:tab w:val="left" w:pos="384"/>
        </w:tabs>
        <w:ind w:right="144" w:firstLine="0"/>
        <w:jc w:val="both"/>
        <w:rPr>
          <w:sz w:val="24"/>
        </w:rPr>
      </w:pPr>
      <w:r>
        <w:rPr>
          <w:sz w:val="24"/>
        </w:rPr>
        <w:t>Статья 7a: СКК осуществляет надзор за внедрением программ, финансируемых Глобальным фондом.</w:t>
      </w:r>
    </w:p>
    <w:p w14:paraId="126082B0" w14:textId="77777777" w:rsidR="007F5261" w:rsidRDefault="007F5261">
      <w:pPr>
        <w:pStyle w:val="a3"/>
        <w:spacing w:before="1"/>
      </w:pPr>
    </w:p>
    <w:p w14:paraId="1B824686" w14:textId="77777777" w:rsidR="007F5261" w:rsidRDefault="00000000">
      <w:pPr>
        <w:pStyle w:val="a5"/>
        <w:numPr>
          <w:ilvl w:val="0"/>
          <w:numId w:val="13"/>
        </w:numPr>
        <w:tabs>
          <w:tab w:val="left" w:pos="384"/>
        </w:tabs>
        <w:spacing w:before="1"/>
        <w:ind w:right="138" w:firstLine="0"/>
        <w:jc w:val="both"/>
        <w:rPr>
          <w:sz w:val="24"/>
        </w:rPr>
      </w:pPr>
      <w:r>
        <w:rPr>
          <w:sz w:val="24"/>
        </w:rPr>
        <w:t>Статья 7b: ОР обязан сотрудничать с СКК и быть доступным для регулярных встреч с целью обсуждения планов, обмена информацией и мнениями по вопросам, относящимся к выполнению программы. ОР</w:t>
      </w:r>
      <w:r>
        <w:rPr>
          <w:spacing w:val="-3"/>
          <w:sz w:val="24"/>
        </w:rPr>
        <w:t xml:space="preserve"> </w:t>
      </w:r>
      <w:r>
        <w:rPr>
          <w:sz w:val="24"/>
        </w:rPr>
        <w:t>также юридически обязан предоставлять по запросу СКК отчеты и информацию, относящиеся к выполнению программ.</w:t>
      </w:r>
    </w:p>
    <w:p w14:paraId="6FD83913" w14:textId="77777777" w:rsidR="007F5261" w:rsidRDefault="00000000">
      <w:pPr>
        <w:pStyle w:val="a5"/>
        <w:numPr>
          <w:ilvl w:val="0"/>
          <w:numId w:val="13"/>
        </w:numPr>
        <w:tabs>
          <w:tab w:val="left" w:pos="558"/>
        </w:tabs>
        <w:spacing w:before="280"/>
        <w:ind w:right="141" w:firstLine="0"/>
        <w:jc w:val="both"/>
        <w:rPr>
          <w:sz w:val="24"/>
        </w:rPr>
      </w:pPr>
      <w:r>
        <w:rPr>
          <w:sz w:val="24"/>
        </w:rPr>
        <w:t>Статья 15: ОР с правовой точки зрения обязан предоставлять СКК копии регулярных отчетов, направляемых ОР в Глобальный Фонд.</w:t>
      </w:r>
    </w:p>
    <w:p w14:paraId="55128929" w14:textId="77777777" w:rsidR="007F5261" w:rsidRDefault="007F5261">
      <w:pPr>
        <w:pStyle w:val="a3"/>
        <w:spacing w:before="1"/>
      </w:pPr>
    </w:p>
    <w:p w14:paraId="4324BC17" w14:textId="77777777" w:rsidR="007F5261" w:rsidRDefault="00000000">
      <w:pPr>
        <w:pStyle w:val="a5"/>
        <w:numPr>
          <w:ilvl w:val="0"/>
          <w:numId w:val="13"/>
        </w:numPr>
        <w:tabs>
          <w:tab w:val="left" w:pos="430"/>
        </w:tabs>
        <w:ind w:left="430" w:hanging="286"/>
        <w:jc w:val="both"/>
        <w:rPr>
          <w:sz w:val="24"/>
        </w:rPr>
      </w:pPr>
      <w:r>
        <w:rPr>
          <w:sz w:val="24"/>
        </w:rPr>
        <w:t>Статья</w:t>
      </w:r>
      <w:r>
        <w:rPr>
          <w:spacing w:val="-2"/>
          <w:sz w:val="24"/>
        </w:rPr>
        <w:t xml:space="preserve"> </w:t>
      </w:r>
      <w:r>
        <w:rPr>
          <w:sz w:val="24"/>
        </w:rPr>
        <w:t>23:</w:t>
      </w:r>
      <w:r>
        <w:rPr>
          <w:spacing w:val="-3"/>
          <w:sz w:val="24"/>
        </w:rPr>
        <w:t xml:space="preserve"> </w:t>
      </w:r>
      <w:r>
        <w:rPr>
          <w:sz w:val="24"/>
        </w:rPr>
        <w:t>С</w:t>
      </w:r>
      <w:r>
        <w:rPr>
          <w:spacing w:val="-3"/>
          <w:sz w:val="24"/>
        </w:rPr>
        <w:t xml:space="preserve"> </w:t>
      </w:r>
      <w:r>
        <w:rPr>
          <w:sz w:val="24"/>
        </w:rPr>
        <w:t>СКК</w:t>
      </w:r>
      <w:r>
        <w:rPr>
          <w:spacing w:val="-3"/>
          <w:sz w:val="24"/>
        </w:rPr>
        <w:t xml:space="preserve"> </w:t>
      </w:r>
      <w:r>
        <w:rPr>
          <w:sz w:val="24"/>
        </w:rPr>
        <w:t>должны</w:t>
      </w:r>
      <w:r>
        <w:rPr>
          <w:spacing w:val="-1"/>
          <w:sz w:val="24"/>
        </w:rPr>
        <w:t xml:space="preserve"> </w:t>
      </w:r>
      <w:r>
        <w:rPr>
          <w:sz w:val="24"/>
        </w:rPr>
        <w:t>согласовываться</w:t>
      </w:r>
      <w:r>
        <w:rPr>
          <w:spacing w:val="-2"/>
          <w:sz w:val="24"/>
        </w:rPr>
        <w:t xml:space="preserve"> </w:t>
      </w:r>
      <w:r>
        <w:rPr>
          <w:sz w:val="24"/>
        </w:rPr>
        <w:t>любые</w:t>
      </w:r>
      <w:r>
        <w:rPr>
          <w:spacing w:val="-2"/>
          <w:sz w:val="24"/>
        </w:rPr>
        <w:t xml:space="preserve"> </w:t>
      </w:r>
      <w:r>
        <w:rPr>
          <w:sz w:val="24"/>
        </w:rPr>
        <w:t>решения</w:t>
      </w:r>
      <w:r>
        <w:rPr>
          <w:spacing w:val="-5"/>
          <w:sz w:val="24"/>
        </w:rPr>
        <w:t xml:space="preserve"> </w:t>
      </w:r>
      <w:r>
        <w:rPr>
          <w:sz w:val="24"/>
        </w:rPr>
        <w:t>по</w:t>
      </w:r>
      <w:r>
        <w:rPr>
          <w:spacing w:val="-2"/>
          <w:sz w:val="24"/>
        </w:rPr>
        <w:t xml:space="preserve"> </w:t>
      </w:r>
      <w:r>
        <w:rPr>
          <w:sz w:val="24"/>
        </w:rPr>
        <w:t>смене</w:t>
      </w:r>
      <w:r>
        <w:rPr>
          <w:spacing w:val="-1"/>
          <w:sz w:val="24"/>
        </w:rPr>
        <w:t xml:space="preserve"> </w:t>
      </w:r>
      <w:r>
        <w:rPr>
          <w:spacing w:val="-5"/>
          <w:sz w:val="24"/>
        </w:rPr>
        <w:t>ОР.</w:t>
      </w:r>
    </w:p>
    <w:p w14:paraId="7350A228" w14:textId="77777777" w:rsidR="007F5261" w:rsidRDefault="00000000">
      <w:pPr>
        <w:pStyle w:val="a5"/>
        <w:numPr>
          <w:ilvl w:val="0"/>
          <w:numId w:val="13"/>
        </w:numPr>
        <w:tabs>
          <w:tab w:val="left" w:pos="440"/>
        </w:tabs>
        <w:spacing w:before="281"/>
        <w:ind w:right="142" w:firstLine="0"/>
        <w:jc w:val="both"/>
        <w:rPr>
          <w:sz w:val="24"/>
        </w:rPr>
      </w:pPr>
      <w:r>
        <w:rPr>
          <w:sz w:val="24"/>
        </w:rPr>
        <w:t>Статья 25: ОР обязаны предоставлять СКК копии всех уведомлений, запросов, документов, отчетов или других типов информационного обмена с Секретариатом Глобального Фонда.</w:t>
      </w:r>
    </w:p>
    <w:p w14:paraId="7769D6A2" w14:textId="77777777" w:rsidR="007F5261" w:rsidRDefault="007F5261">
      <w:pPr>
        <w:pStyle w:val="a3"/>
      </w:pPr>
    </w:p>
    <w:p w14:paraId="325BF9AA" w14:textId="77777777" w:rsidR="007F5261" w:rsidRDefault="00000000">
      <w:pPr>
        <w:pStyle w:val="a5"/>
        <w:numPr>
          <w:ilvl w:val="0"/>
          <w:numId w:val="13"/>
        </w:numPr>
        <w:tabs>
          <w:tab w:val="left" w:pos="432"/>
        </w:tabs>
        <w:ind w:left="432" w:hanging="288"/>
        <w:jc w:val="both"/>
        <w:rPr>
          <w:sz w:val="24"/>
        </w:rPr>
      </w:pPr>
      <w:r>
        <w:rPr>
          <w:sz w:val="24"/>
        </w:rPr>
        <w:t>Статья</w:t>
      </w:r>
      <w:r>
        <w:rPr>
          <w:spacing w:val="-4"/>
          <w:sz w:val="24"/>
        </w:rPr>
        <w:t xml:space="preserve"> </w:t>
      </w:r>
      <w:r>
        <w:rPr>
          <w:sz w:val="24"/>
        </w:rPr>
        <w:t>28b:</w:t>
      </w:r>
      <w:r>
        <w:rPr>
          <w:spacing w:val="-1"/>
          <w:sz w:val="24"/>
        </w:rPr>
        <w:t xml:space="preserve"> </w:t>
      </w:r>
      <w:r>
        <w:rPr>
          <w:sz w:val="24"/>
        </w:rPr>
        <w:t>ОР</w:t>
      </w:r>
      <w:r>
        <w:rPr>
          <w:spacing w:val="-3"/>
          <w:sz w:val="24"/>
        </w:rPr>
        <w:t xml:space="preserve"> </w:t>
      </w:r>
      <w:r>
        <w:rPr>
          <w:sz w:val="24"/>
        </w:rPr>
        <w:t>внедряет</w:t>
      </w:r>
      <w:r>
        <w:rPr>
          <w:spacing w:val="-3"/>
          <w:sz w:val="24"/>
        </w:rPr>
        <w:t xml:space="preserve"> </w:t>
      </w:r>
      <w:r>
        <w:rPr>
          <w:sz w:val="24"/>
        </w:rPr>
        <w:t>программы</w:t>
      </w:r>
      <w:r>
        <w:rPr>
          <w:spacing w:val="-3"/>
          <w:sz w:val="24"/>
        </w:rPr>
        <w:t xml:space="preserve"> </w:t>
      </w:r>
      <w:r>
        <w:rPr>
          <w:sz w:val="24"/>
        </w:rPr>
        <w:t>от</w:t>
      </w:r>
      <w:r>
        <w:rPr>
          <w:spacing w:val="-3"/>
          <w:sz w:val="24"/>
        </w:rPr>
        <w:t xml:space="preserve"> </w:t>
      </w:r>
      <w:r>
        <w:rPr>
          <w:sz w:val="24"/>
        </w:rPr>
        <w:t>имени</w:t>
      </w:r>
      <w:r>
        <w:rPr>
          <w:spacing w:val="-2"/>
          <w:sz w:val="24"/>
        </w:rPr>
        <w:t xml:space="preserve"> </w:t>
      </w:r>
      <w:r>
        <w:rPr>
          <w:spacing w:val="-4"/>
          <w:sz w:val="24"/>
        </w:rPr>
        <w:t>СКК.</w:t>
      </w:r>
    </w:p>
    <w:p w14:paraId="0D85CF7E" w14:textId="77777777" w:rsidR="007F5261" w:rsidRDefault="007F5261">
      <w:pPr>
        <w:pStyle w:val="a5"/>
        <w:rPr>
          <w:sz w:val="24"/>
        </w:rPr>
        <w:sectPr w:rsidR="007F5261">
          <w:pgSz w:w="11910" w:h="16840"/>
          <w:pgMar w:top="900" w:right="992" w:bottom="880" w:left="1133" w:header="0" w:footer="616" w:gutter="0"/>
          <w:cols w:space="720"/>
        </w:sectPr>
      </w:pPr>
    </w:p>
    <w:p w14:paraId="6175DB5B" w14:textId="77777777" w:rsidR="007F5261" w:rsidRDefault="00000000">
      <w:pPr>
        <w:pStyle w:val="1"/>
        <w:numPr>
          <w:ilvl w:val="0"/>
          <w:numId w:val="18"/>
        </w:numPr>
        <w:tabs>
          <w:tab w:val="left" w:pos="392"/>
        </w:tabs>
        <w:spacing w:before="77"/>
        <w:ind w:left="392" w:hanging="248"/>
        <w:jc w:val="both"/>
      </w:pPr>
      <w:bookmarkStart w:id="6" w:name="_bookmark6"/>
      <w:bookmarkEnd w:id="6"/>
      <w:r>
        <w:lastRenderedPageBreak/>
        <w:t>ФУНКЦИИ</w:t>
      </w:r>
      <w:r>
        <w:rPr>
          <w:spacing w:val="-2"/>
        </w:rPr>
        <w:t xml:space="preserve"> </w:t>
      </w:r>
      <w:r>
        <w:t>И</w:t>
      </w:r>
      <w:r>
        <w:rPr>
          <w:spacing w:val="-4"/>
        </w:rPr>
        <w:t xml:space="preserve"> </w:t>
      </w:r>
      <w:r>
        <w:t>ОТВЕТСТВЕННОСТЬ</w:t>
      </w:r>
      <w:r>
        <w:rPr>
          <w:spacing w:val="-2"/>
        </w:rPr>
        <w:t xml:space="preserve"> СТОРОН</w:t>
      </w:r>
    </w:p>
    <w:p w14:paraId="016D0FF3" w14:textId="77777777" w:rsidR="007F5261" w:rsidRDefault="007F5261">
      <w:pPr>
        <w:pStyle w:val="a3"/>
        <w:spacing w:before="107"/>
        <w:rPr>
          <w:b/>
        </w:rPr>
      </w:pPr>
    </w:p>
    <w:p w14:paraId="5009813E" w14:textId="77777777" w:rsidR="007F5261" w:rsidRDefault="00000000">
      <w:pPr>
        <w:pStyle w:val="a3"/>
        <w:ind w:left="144" w:right="139" w:firstLine="720"/>
        <w:jc w:val="both"/>
      </w:pPr>
      <w:r>
        <w:t>Раздел описывает роль и взаимодействие СКК, Комитета по надзору (КН)</w:t>
      </w:r>
      <w:r>
        <w:rPr>
          <w:position w:val="6"/>
          <w:sz w:val="16"/>
        </w:rPr>
        <w:t>4</w:t>
      </w:r>
      <w:r>
        <w:t>, Секретариата СКК, ОР и СР относительно осуществления надзорной деятельности, а также указывает на вклад МАФ в надзор.</w:t>
      </w:r>
    </w:p>
    <w:p w14:paraId="17B0088F" w14:textId="77777777" w:rsidR="007F5261" w:rsidRDefault="00000000">
      <w:pPr>
        <w:pStyle w:val="a3"/>
        <w:ind w:left="864"/>
        <w:jc w:val="both"/>
      </w:pPr>
      <w:r>
        <w:t>По</w:t>
      </w:r>
      <w:r>
        <w:rPr>
          <w:spacing w:val="-4"/>
        </w:rPr>
        <w:t xml:space="preserve"> </w:t>
      </w:r>
      <w:r>
        <w:t>сути,</w:t>
      </w:r>
      <w:r>
        <w:rPr>
          <w:spacing w:val="-2"/>
        </w:rPr>
        <w:t xml:space="preserve"> </w:t>
      </w:r>
      <w:r>
        <w:t>основная</w:t>
      </w:r>
      <w:r>
        <w:rPr>
          <w:spacing w:val="-1"/>
        </w:rPr>
        <w:t xml:space="preserve"> </w:t>
      </w:r>
      <w:r>
        <w:t>роль</w:t>
      </w:r>
      <w:r>
        <w:rPr>
          <w:spacing w:val="-3"/>
        </w:rPr>
        <w:t xml:space="preserve"> </w:t>
      </w:r>
      <w:r>
        <w:t>каждого</w:t>
      </w:r>
      <w:r>
        <w:rPr>
          <w:spacing w:val="-2"/>
        </w:rPr>
        <w:t xml:space="preserve"> </w:t>
      </w:r>
      <w:r>
        <w:t>заключается</w:t>
      </w:r>
      <w:r>
        <w:rPr>
          <w:spacing w:val="-2"/>
        </w:rPr>
        <w:t xml:space="preserve"> </w:t>
      </w:r>
      <w:r>
        <w:t>в</w:t>
      </w:r>
      <w:r>
        <w:rPr>
          <w:spacing w:val="-2"/>
        </w:rPr>
        <w:t xml:space="preserve"> следующем:</w:t>
      </w:r>
    </w:p>
    <w:p w14:paraId="57451D81" w14:textId="77777777" w:rsidR="007F5261" w:rsidRDefault="007F5261">
      <w:pPr>
        <w:pStyle w:val="a3"/>
        <w:spacing w:before="68"/>
        <w:rPr>
          <w:sz w:val="20"/>
        </w:rPr>
      </w:pPr>
    </w:p>
    <w:tbl>
      <w:tblPr>
        <w:tblStyle w:val="TableNormal"/>
        <w:tblW w:w="0" w:type="auto"/>
        <w:tblInd w:w="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418"/>
        <w:gridCol w:w="2428"/>
        <w:gridCol w:w="2429"/>
        <w:gridCol w:w="2419"/>
      </w:tblGrid>
      <w:tr w:rsidR="007F5261" w14:paraId="3B55C5D7" w14:textId="77777777">
        <w:trPr>
          <w:trHeight w:val="280"/>
        </w:trPr>
        <w:tc>
          <w:tcPr>
            <w:tcW w:w="2418" w:type="dxa"/>
            <w:tcBorders>
              <w:top w:val="nil"/>
              <w:left w:val="nil"/>
              <w:right w:val="nil"/>
            </w:tcBorders>
            <w:shd w:val="clear" w:color="auto" w:fill="D9D9D9"/>
          </w:tcPr>
          <w:p w14:paraId="1189C99D" w14:textId="77777777" w:rsidR="007F5261" w:rsidRDefault="00000000">
            <w:pPr>
              <w:pStyle w:val="TableParagraph"/>
              <w:spacing w:line="261" w:lineRule="exact"/>
              <w:ind w:left="775"/>
              <w:rPr>
                <w:b/>
                <w:sz w:val="24"/>
              </w:rPr>
            </w:pPr>
            <w:r>
              <w:rPr>
                <w:b/>
                <w:sz w:val="24"/>
              </w:rPr>
              <w:t>ОР</w:t>
            </w:r>
            <w:r>
              <w:rPr>
                <w:b/>
                <w:spacing w:val="-1"/>
                <w:sz w:val="24"/>
              </w:rPr>
              <w:t xml:space="preserve"> </w:t>
            </w:r>
            <w:r>
              <w:rPr>
                <w:b/>
                <w:sz w:val="24"/>
              </w:rPr>
              <w:t>и</w:t>
            </w:r>
            <w:r>
              <w:rPr>
                <w:b/>
                <w:spacing w:val="-1"/>
                <w:sz w:val="24"/>
              </w:rPr>
              <w:t xml:space="preserve"> </w:t>
            </w:r>
            <w:r>
              <w:rPr>
                <w:b/>
                <w:spacing w:val="-5"/>
                <w:sz w:val="24"/>
              </w:rPr>
              <w:t>СР</w:t>
            </w:r>
          </w:p>
        </w:tc>
        <w:tc>
          <w:tcPr>
            <w:tcW w:w="2428" w:type="dxa"/>
            <w:tcBorders>
              <w:top w:val="nil"/>
              <w:left w:val="nil"/>
              <w:right w:val="single" w:sz="8" w:space="0" w:color="FFFFFF"/>
            </w:tcBorders>
            <w:shd w:val="clear" w:color="auto" w:fill="D9D9D9"/>
          </w:tcPr>
          <w:p w14:paraId="6E084727" w14:textId="77777777" w:rsidR="007F5261" w:rsidRDefault="00000000">
            <w:pPr>
              <w:pStyle w:val="TableParagraph"/>
              <w:spacing w:line="261" w:lineRule="exact"/>
              <w:ind w:left="8"/>
              <w:jc w:val="center"/>
              <w:rPr>
                <w:b/>
                <w:sz w:val="24"/>
              </w:rPr>
            </w:pPr>
            <w:r>
              <w:rPr>
                <w:b/>
                <w:spacing w:val="-5"/>
                <w:sz w:val="24"/>
              </w:rPr>
              <w:t>МАФ</w:t>
            </w:r>
          </w:p>
        </w:tc>
        <w:tc>
          <w:tcPr>
            <w:tcW w:w="2429" w:type="dxa"/>
            <w:tcBorders>
              <w:top w:val="nil"/>
              <w:left w:val="single" w:sz="8" w:space="0" w:color="FFFFFF"/>
              <w:right w:val="single" w:sz="8" w:space="0" w:color="FFFFFF"/>
            </w:tcBorders>
            <w:shd w:val="clear" w:color="auto" w:fill="D9D9D9"/>
          </w:tcPr>
          <w:p w14:paraId="4E9E8912" w14:textId="77777777" w:rsidR="007F5261" w:rsidRDefault="00000000">
            <w:pPr>
              <w:pStyle w:val="TableParagraph"/>
              <w:spacing w:line="261" w:lineRule="exact"/>
              <w:ind w:left="677"/>
              <w:rPr>
                <w:b/>
                <w:sz w:val="24"/>
              </w:rPr>
            </w:pPr>
            <w:r>
              <w:rPr>
                <w:b/>
                <w:sz w:val="24"/>
              </w:rPr>
              <w:t>СКК</w:t>
            </w:r>
            <w:r>
              <w:rPr>
                <w:b/>
                <w:spacing w:val="-2"/>
                <w:sz w:val="24"/>
              </w:rPr>
              <w:t xml:space="preserve"> </w:t>
            </w:r>
            <w:r>
              <w:rPr>
                <w:b/>
                <w:sz w:val="24"/>
              </w:rPr>
              <w:t>и</w:t>
            </w:r>
            <w:r>
              <w:rPr>
                <w:b/>
                <w:spacing w:val="1"/>
                <w:sz w:val="24"/>
              </w:rPr>
              <w:t xml:space="preserve"> </w:t>
            </w:r>
            <w:r>
              <w:rPr>
                <w:b/>
                <w:spacing w:val="-5"/>
                <w:sz w:val="24"/>
              </w:rPr>
              <w:t>КН</w:t>
            </w:r>
          </w:p>
        </w:tc>
        <w:tc>
          <w:tcPr>
            <w:tcW w:w="2419" w:type="dxa"/>
            <w:tcBorders>
              <w:top w:val="nil"/>
              <w:left w:val="single" w:sz="8" w:space="0" w:color="FFFFFF"/>
              <w:right w:val="nil"/>
            </w:tcBorders>
            <w:shd w:val="clear" w:color="auto" w:fill="D9D9D9"/>
          </w:tcPr>
          <w:p w14:paraId="32FD5294" w14:textId="77777777" w:rsidR="007F5261" w:rsidRDefault="00000000">
            <w:pPr>
              <w:pStyle w:val="TableParagraph"/>
              <w:spacing w:line="261" w:lineRule="exact"/>
              <w:ind w:left="209"/>
              <w:rPr>
                <w:b/>
                <w:sz w:val="24"/>
              </w:rPr>
            </w:pPr>
            <w:r>
              <w:rPr>
                <w:b/>
                <w:sz w:val="24"/>
              </w:rPr>
              <w:t>Секретариат</w:t>
            </w:r>
            <w:r>
              <w:rPr>
                <w:b/>
                <w:spacing w:val="-8"/>
                <w:sz w:val="24"/>
              </w:rPr>
              <w:t xml:space="preserve"> </w:t>
            </w:r>
            <w:r>
              <w:rPr>
                <w:b/>
                <w:spacing w:val="-5"/>
                <w:sz w:val="24"/>
              </w:rPr>
              <w:t>СКК</w:t>
            </w:r>
          </w:p>
        </w:tc>
      </w:tr>
      <w:tr w:rsidR="007F5261" w14:paraId="0B6E8C1D" w14:textId="77777777">
        <w:trPr>
          <w:trHeight w:val="3658"/>
        </w:trPr>
        <w:tc>
          <w:tcPr>
            <w:tcW w:w="2418" w:type="dxa"/>
            <w:tcBorders>
              <w:left w:val="nil"/>
              <w:bottom w:val="nil"/>
            </w:tcBorders>
            <w:shd w:val="clear" w:color="auto" w:fill="D9D9D9"/>
          </w:tcPr>
          <w:p w14:paraId="6493AD48" w14:textId="77777777" w:rsidR="007F5261" w:rsidRDefault="00000000">
            <w:pPr>
              <w:pStyle w:val="TableParagraph"/>
              <w:ind w:left="46" w:right="22"/>
              <w:jc w:val="center"/>
              <w:rPr>
                <w:sz w:val="24"/>
              </w:rPr>
            </w:pPr>
            <w:r>
              <w:rPr>
                <w:sz w:val="24"/>
              </w:rPr>
              <w:t xml:space="preserve">подготовка и </w:t>
            </w:r>
            <w:r>
              <w:rPr>
                <w:spacing w:val="-2"/>
                <w:sz w:val="24"/>
              </w:rPr>
              <w:t xml:space="preserve">предоставление </w:t>
            </w:r>
            <w:r>
              <w:rPr>
                <w:sz w:val="24"/>
              </w:rPr>
              <w:t>информации о реализации</w:t>
            </w:r>
            <w:r>
              <w:rPr>
                <w:spacing w:val="-14"/>
                <w:sz w:val="24"/>
              </w:rPr>
              <w:t xml:space="preserve"> </w:t>
            </w:r>
            <w:r>
              <w:rPr>
                <w:sz w:val="24"/>
              </w:rPr>
              <w:t>гранта (на основе данных отчета о ходе работы/запроса</w:t>
            </w:r>
            <w:r>
              <w:rPr>
                <w:spacing w:val="-14"/>
                <w:sz w:val="24"/>
              </w:rPr>
              <w:t xml:space="preserve"> </w:t>
            </w:r>
            <w:r>
              <w:rPr>
                <w:sz w:val="24"/>
              </w:rPr>
              <w:t>на выплату средств)</w:t>
            </w:r>
          </w:p>
        </w:tc>
        <w:tc>
          <w:tcPr>
            <w:tcW w:w="2428" w:type="dxa"/>
            <w:tcBorders>
              <w:bottom w:val="nil"/>
              <w:right w:val="single" w:sz="8" w:space="0" w:color="FFFFFF"/>
            </w:tcBorders>
            <w:shd w:val="clear" w:color="auto" w:fill="D9D9D9"/>
          </w:tcPr>
          <w:p w14:paraId="106B9DBE" w14:textId="77777777" w:rsidR="007F5261" w:rsidRDefault="00000000">
            <w:pPr>
              <w:pStyle w:val="TableParagraph"/>
              <w:ind w:left="24" w:right="46"/>
              <w:jc w:val="center"/>
              <w:rPr>
                <w:sz w:val="24"/>
              </w:rPr>
            </w:pPr>
            <w:r>
              <w:rPr>
                <w:sz w:val="24"/>
              </w:rPr>
              <w:t>проверка</w:t>
            </w:r>
            <w:r>
              <w:rPr>
                <w:spacing w:val="-14"/>
                <w:sz w:val="24"/>
              </w:rPr>
              <w:t xml:space="preserve"> </w:t>
            </w:r>
            <w:r>
              <w:rPr>
                <w:sz w:val="24"/>
              </w:rPr>
              <w:t>данных отчета о ходе</w:t>
            </w:r>
          </w:p>
          <w:p w14:paraId="0B8F3BCC" w14:textId="77777777" w:rsidR="007F5261" w:rsidRDefault="00000000">
            <w:pPr>
              <w:pStyle w:val="TableParagraph"/>
              <w:ind w:left="24" w:right="45"/>
              <w:jc w:val="center"/>
              <w:rPr>
                <w:sz w:val="24"/>
              </w:rPr>
            </w:pPr>
            <w:r>
              <w:rPr>
                <w:sz w:val="24"/>
              </w:rPr>
              <w:t>работы/запроса</w:t>
            </w:r>
            <w:r>
              <w:rPr>
                <w:spacing w:val="-14"/>
                <w:sz w:val="24"/>
              </w:rPr>
              <w:t xml:space="preserve"> </w:t>
            </w:r>
            <w:r>
              <w:rPr>
                <w:sz w:val="24"/>
              </w:rPr>
              <w:t>на выплату средств</w:t>
            </w:r>
          </w:p>
        </w:tc>
        <w:tc>
          <w:tcPr>
            <w:tcW w:w="2429" w:type="dxa"/>
            <w:tcBorders>
              <w:left w:val="single" w:sz="8" w:space="0" w:color="FFFFFF"/>
              <w:bottom w:val="nil"/>
              <w:right w:val="single" w:sz="8" w:space="0" w:color="FFFFFF"/>
            </w:tcBorders>
            <w:shd w:val="clear" w:color="auto" w:fill="D9D9D9"/>
          </w:tcPr>
          <w:p w14:paraId="10F5B650" w14:textId="77777777" w:rsidR="007F5261" w:rsidRDefault="00000000">
            <w:pPr>
              <w:pStyle w:val="TableParagraph"/>
              <w:ind w:left="168" w:firstLine="396"/>
              <w:rPr>
                <w:sz w:val="24"/>
              </w:rPr>
            </w:pPr>
            <w:r>
              <w:rPr>
                <w:spacing w:val="-2"/>
                <w:sz w:val="24"/>
              </w:rPr>
              <w:t xml:space="preserve">реализация </w:t>
            </w:r>
            <w:r>
              <w:rPr>
                <w:sz w:val="24"/>
              </w:rPr>
              <w:t>функции</w:t>
            </w:r>
            <w:r>
              <w:rPr>
                <w:spacing w:val="-14"/>
                <w:sz w:val="24"/>
              </w:rPr>
              <w:t xml:space="preserve"> </w:t>
            </w:r>
            <w:r>
              <w:rPr>
                <w:sz w:val="24"/>
              </w:rPr>
              <w:t>надзора</w:t>
            </w:r>
            <w:r>
              <w:rPr>
                <w:spacing w:val="-13"/>
                <w:sz w:val="24"/>
              </w:rPr>
              <w:t xml:space="preserve"> </w:t>
            </w:r>
            <w:r>
              <w:rPr>
                <w:sz w:val="24"/>
              </w:rPr>
              <w:t xml:space="preserve">с </w:t>
            </w:r>
            <w:r>
              <w:rPr>
                <w:spacing w:val="-2"/>
                <w:sz w:val="24"/>
              </w:rPr>
              <w:t>использованием</w:t>
            </w:r>
          </w:p>
          <w:p w14:paraId="3D5FCD31" w14:textId="77777777" w:rsidR="007F5261" w:rsidRDefault="00000000">
            <w:pPr>
              <w:pStyle w:val="TableParagraph"/>
              <w:spacing w:before="1"/>
              <w:ind w:left="326" w:right="326" w:firstLine="1"/>
              <w:jc w:val="center"/>
              <w:rPr>
                <w:sz w:val="24"/>
              </w:rPr>
            </w:pPr>
            <w:r>
              <w:rPr>
                <w:spacing w:val="-2"/>
                <w:sz w:val="24"/>
              </w:rPr>
              <w:t xml:space="preserve">разных </w:t>
            </w:r>
            <w:r>
              <w:rPr>
                <w:sz w:val="24"/>
              </w:rPr>
              <w:t>инструментов</w:t>
            </w:r>
            <w:r>
              <w:rPr>
                <w:spacing w:val="-14"/>
                <w:sz w:val="24"/>
              </w:rPr>
              <w:t xml:space="preserve"> </w:t>
            </w:r>
            <w:r>
              <w:rPr>
                <w:sz w:val="24"/>
              </w:rPr>
              <w:t>и форм работы</w:t>
            </w:r>
          </w:p>
          <w:p w14:paraId="1F4F9823" w14:textId="77777777" w:rsidR="007F5261" w:rsidRDefault="00000000">
            <w:pPr>
              <w:pStyle w:val="TableParagraph"/>
              <w:ind w:left="45" w:right="45"/>
              <w:jc w:val="center"/>
              <w:rPr>
                <w:sz w:val="24"/>
              </w:rPr>
            </w:pPr>
            <w:r>
              <w:rPr>
                <w:sz w:val="24"/>
              </w:rPr>
              <w:t>(анализ</w:t>
            </w:r>
            <w:r>
              <w:rPr>
                <w:spacing w:val="-14"/>
                <w:sz w:val="24"/>
              </w:rPr>
              <w:t xml:space="preserve"> </w:t>
            </w:r>
            <w:r>
              <w:rPr>
                <w:sz w:val="24"/>
              </w:rPr>
              <w:t xml:space="preserve">отчетов, </w:t>
            </w:r>
            <w:r>
              <w:rPr>
                <w:spacing w:val="-2"/>
                <w:sz w:val="24"/>
              </w:rPr>
              <w:t>панелей</w:t>
            </w:r>
          </w:p>
          <w:p w14:paraId="4B8C2731" w14:textId="77777777" w:rsidR="007F5261" w:rsidRDefault="00000000">
            <w:pPr>
              <w:pStyle w:val="TableParagraph"/>
              <w:ind w:left="45" w:right="44"/>
              <w:jc w:val="center"/>
              <w:rPr>
                <w:sz w:val="24"/>
              </w:rPr>
            </w:pPr>
            <w:r>
              <w:rPr>
                <w:spacing w:val="-2"/>
                <w:sz w:val="24"/>
              </w:rPr>
              <w:t>показателей, проведение</w:t>
            </w:r>
          </w:p>
          <w:p w14:paraId="5AC870A5" w14:textId="77777777" w:rsidR="007F5261" w:rsidRDefault="00000000">
            <w:pPr>
              <w:pStyle w:val="TableParagraph"/>
              <w:ind w:left="45" w:right="45"/>
              <w:jc w:val="center"/>
              <w:rPr>
                <w:sz w:val="24"/>
              </w:rPr>
            </w:pPr>
            <w:r>
              <w:rPr>
                <w:sz w:val="24"/>
              </w:rPr>
              <w:t>визитов</w:t>
            </w:r>
            <w:r>
              <w:rPr>
                <w:spacing w:val="-14"/>
                <w:sz w:val="24"/>
              </w:rPr>
              <w:t xml:space="preserve"> </w:t>
            </w:r>
            <w:r>
              <w:rPr>
                <w:sz w:val="24"/>
              </w:rPr>
              <w:t>на</w:t>
            </w:r>
            <w:r>
              <w:rPr>
                <w:spacing w:val="-13"/>
                <w:sz w:val="24"/>
              </w:rPr>
              <w:t xml:space="preserve"> </w:t>
            </w:r>
            <w:r>
              <w:rPr>
                <w:sz w:val="24"/>
              </w:rPr>
              <w:t xml:space="preserve">места, </w:t>
            </w:r>
            <w:r>
              <w:rPr>
                <w:spacing w:val="-2"/>
                <w:sz w:val="24"/>
              </w:rPr>
              <w:t>заседания)</w:t>
            </w:r>
          </w:p>
        </w:tc>
        <w:tc>
          <w:tcPr>
            <w:tcW w:w="2419" w:type="dxa"/>
            <w:tcBorders>
              <w:left w:val="single" w:sz="8" w:space="0" w:color="FFFFFF"/>
              <w:bottom w:val="nil"/>
              <w:right w:val="nil"/>
            </w:tcBorders>
            <w:shd w:val="clear" w:color="auto" w:fill="D9D9D9"/>
          </w:tcPr>
          <w:p w14:paraId="56964EB8" w14:textId="77777777" w:rsidR="007F5261" w:rsidRDefault="00000000">
            <w:pPr>
              <w:pStyle w:val="TableParagraph"/>
              <w:ind w:left="110" w:firstLine="259"/>
              <w:rPr>
                <w:sz w:val="24"/>
              </w:rPr>
            </w:pPr>
            <w:r>
              <w:rPr>
                <w:spacing w:val="-2"/>
                <w:sz w:val="24"/>
              </w:rPr>
              <w:t>осуществление административной, коммуникационной</w:t>
            </w:r>
          </w:p>
          <w:p w14:paraId="5F56CE72" w14:textId="77777777" w:rsidR="007F5261" w:rsidRDefault="00000000">
            <w:pPr>
              <w:pStyle w:val="TableParagraph"/>
              <w:spacing w:before="1"/>
              <w:ind w:left="45" w:right="41"/>
              <w:jc w:val="center"/>
              <w:rPr>
                <w:sz w:val="24"/>
              </w:rPr>
            </w:pPr>
            <w:r>
              <w:rPr>
                <w:sz w:val="24"/>
              </w:rPr>
              <w:t>и</w:t>
            </w:r>
            <w:r>
              <w:rPr>
                <w:spacing w:val="-14"/>
                <w:sz w:val="24"/>
              </w:rPr>
              <w:t xml:space="preserve"> </w:t>
            </w:r>
            <w:r>
              <w:rPr>
                <w:sz w:val="24"/>
              </w:rPr>
              <w:t xml:space="preserve">логистической </w:t>
            </w:r>
            <w:r>
              <w:rPr>
                <w:spacing w:val="-2"/>
                <w:sz w:val="24"/>
              </w:rPr>
              <w:t>поддержки надзорной</w:t>
            </w:r>
          </w:p>
          <w:p w14:paraId="203AD0F2" w14:textId="77777777" w:rsidR="007F5261" w:rsidRDefault="00000000">
            <w:pPr>
              <w:pStyle w:val="TableParagraph"/>
              <w:ind w:left="256" w:right="255"/>
              <w:jc w:val="center"/>
              <w:rPr>
                <w:sz w:val="24"/>
              </w:rPr>
            </w:pPr>
            <w:r>
              <w:rPr>
                <w:spacing w:val="-2"/>
                <w:sz w:val="24"/>
              </w:rPr>
              <w:t xml:space="preserve">деятельности </w:t>
            </w:r>
            <w:r>
              <w:rPr>
                <w:sz w:val="24"/>
              </w:rPr>
              <w:t>СКК и КН</w:t>
            </w:r>
          </w:p>
        </w:tc>
      </w:tr>
    </w:tbl>
    <w:p w14:paraId="2B01F0DB" w14:textId="77777777" w:rsidR="007F5261" w:rsidRDefault="007F5261">
      <w:pPr>
        <w:pStyle w:val="a3"/>
      </w:pPr>
    </w:p>
    <w:p w14:paraId="0481BD81" w14:textId="77777777" w:rsidR="007F5261" w:rsidRDefault="007F5261">
      <w:pPr>
        <w:pStyle w:val="a3"/>
        <w:spacing w:before="26"/>
      </w:pPr>
    </w:p>
    <w:p w14:paraId="004FBD55" w14:textId="77777777" w:rsidR="007F5261" w:rsidRDefault="00000000">
      <w:pPr>
        <w:pStyle w:val="2"/>
      </w:pPr>
      <w:bookmarkStart w:id="7" w:name="_bookmark7"/>
      <w:bookmarkEnd w:id="7"/>
      <w:r>
        <w:t>СКК</w:t>
      </w:r>
      <w:r>
        <w:rPr>
          <w:spacing w:val="-3"/>
        </w:rPr>
        <w:t xml:space="preserve"> </w:t>
      </w:r>
      <w:r>
        <w:t>И</w:t>
      </w:r>
      <w:r>
        <w:rPr>
          <w:spacing w:val="-3"/>
        </w:rPr>
        <w:t xml:space="preserve"> </w:t>
      </w:r>
      <w:r>
        <w:t>КОМИТЕТ</w:t>
      </w:r>
      <w:r>
        <w:rPr>
          <w:spacing w:val="51"/>
        </w:rPr>
        <w:t xml:space="preserve"> </w:t>
      </w:r>
      <w:r>
        <w:t>ПО</w:t>
      </w:r>
      <w:r>
        <w:rPr>
          <w:spacing w:val="-1"/>
        </w:rPr>
        <w:t xml:space="preserve"> </w:t>
      </w:r>
      <w:r>
        <w:rPr>
          <w:spacing w:val="-2"/>
        </w:rPr>
        <w:t>НАДЗОРУ</w:t>
      </w:r>
    </w:p>
    <w:p w14:paraId="0E1F1397" w14:textId="77777777" w:rsidR="007F5261" w:rsidRDefault="00000000">
      <w:pPr>
        <w:pStyle w:val="a3"/>
        <w:spacing w:before="60"/>
        <w:ind w:left="144" w:right="139" w:firstLine="720"/>
        <w:jc w:val="both"/>
      </w:pPr>
      <w:r>
        <w:t>Каждый член СКК должен быть вовлечен в выполнение надзорных функций не смотря на наличие или отсутствие членства в КН.</w:t>
      </w:r>
    </w:p>
    <w:p w14:paraId="593F33B0" w14:textId="77777777" w:rsidR="007F5261" w:rsidRDefault="00000000">
      <w:pPr>
        <w:pStyle w:val="a3"/>
        <w:spacing w:before="1"/>
        <w:ind w:left="144" w:right="136" w:firstLine="720"/>
        <w:jc w:val="both"/>
      </w:pPr>
      <w:r>
        <w:t xml:space="preserve">СКК в полном составе несет ответственность за осуществление функций надзора, которые на практике реализуются через выполнение членами СКК и КН ежегодных рабочих планов по надзору (мероприятия, сроки, ответственные и </w:t>
      </w:r>
      <w:r>
        <w:rPr>
          <w:spacing w:val="-2"/>
        </w:rPr>
        <w:t>бюджет).</w:t>
      </w:r>
    </w:p>
    <w:p w14:paraId="68AED91B" w14:textId="77777777" w:rsidR="007F5261" w:rsidRDefault="00000000">
      <w:pPr>
        <w:pStyle w:val="a3"/>
        <w:ind w:left="864"/>
        <w:jc w:val="both"/>
      </w:pPr>
      <w:r>
        <w:t>Функции</w:t>
      </w:r>
      <w:r>
        <w:rPr>
          <w:spacing w:val="-3"/>
        </w:rPr>
        <w:t xml:space="preserve"> </w:t>
      </w:r>
      <w:r>
        <w:t>надзора</w:t>
      </w:r>
      <w:r>
        <w:rPr>
          <w:spacing w:val="-1"/>
        </w:rPr>
        <w:t xml:space="preserve"> </w:t>
      </w:r>
      <w:r>
        <w:t>СКК</w:t>
      </w:r>
      <w:r>
        <w:rPr>
          <w:spacing w:val="-5"/>
        </w:rPr>
        <w:t xml:space="preserve"> </w:t>
      </w:r>
      <w:r>
        <w:t>и</w:t>
      </w:r>
      <w:r>
        <w:rPr>
          <w:spacing w:val="-2"/>
        </w:rPr>
        <w:t xml:space="preserve"> </w:t>
      </w:r>
      <w:r>
        <w:t>КН заключаются</w:t>
      </w:r>
      <w:r>
        <w:rPr>
          <w:spacing w:val="-2"/>
        </w:rPr>
        <w:t xml:space="preserve"> </w:t>
      </w:r>
      <w:r>
        <w:t>в</w:t>
      </w:r>
      <w:r>
        <w:rPr>
          <w:spacing w:val="-2"/>
        </w:rPr>
        <w:t xml:space="preserve"> следующем:</w:t>
      </w:r>
    </w:p>
    <w:p w14:paraId="16CBE1FD" w14:textId="77777777" w:rsidR="007F5261" w:rsidRDefault="00000000">
      <w:pPr>
        <w:pStyle w:val="a5"/>
        <w:numPr>
          <w:ilvl w:val="0"/>
          <w:numId w:val="12"/>
        </w:numPr>
        <w:tabs>
          <w:tab w:val="left" w:pos="339"/>
        </w:tabs>
        <w:spacing w:before="281"/>
        <w:ind w:left="339" w:hanging="195"/>
        <w:jc w:val="both"/>
        <w:rPr>
          <w:b/>
          <w:sz w:val="24"/>
        </w:rPr>
      </w:pPr>
      <w:r>
        <w:rPr>
          <w:b/>
          <w:sz w:val="24"/>
        </w:rPr>
        <w:t>Сбор</w:t>
      </w:r>
      <w:r>
        <w:rPr>
          <w:b/>
          <w:spacing w:val="-3"/>
          <w:sz w:val="24"/>
        </w:rPr>
        <w:t xml:space="preserve"> </w:t>
      </w:r>
      <w:r>
        <w:rPr>
          <w:b/>
          <w:sz w:val="24"/>
        </w:rPr>
        <w:t>информации</w:t>
      </w:r>
      <w:r>
        <w:rPr>
          <w:b/>
          <w:spacing w:val="-3"/>
          <w:sz w:val="24"/>
        </w:rPr>
        <w:t xml:space="preserve"> </w:t>
      </w:r>
      <w:r>
        <w:rPr>
          <w:b/>
          <w:sz w:val="24"/>
        </w:rPr>
        <w:t>о</w:t>
      </w:r>
      <w:r>
        <w:rPr>
          <w:b/>
          <w:spacing w:val="-3"/>
          <w:sz w:val="24"/>
        </w:rPr>
        <w:t xml:space="preserve"> </w:t>
      </w:r>
      <w:r>
        <w:rPr>
          <w:b/>
          <w:spacing w:val="-2"/>
          <w:sz w:val="24"/>
        </w:rPr>
        <w:t>грантах</w:t>
      </w:r>
    </w:p>
    <w:p w14:paraId="26A96015" w14:textId="77777777" w:rsidR="007F5261" w:rsidRDefault="00000000">
      <w:pPr>
        <w:pStyle w:val="a5"/>
        <w:numPr>
          <w:ilvl w:val="1"/>
          <w:numId w:val="12"/>
        </w:numPr>
        <w:tabs>
          <w:tab w:val="left" w:pos="864"/>
        </w:tabs>
        <w:spacing w:before="2"/>
        <w:ind w:right="137"/>
        <w:rPr>
          <w:sz w:val="24"/>
        </w:rPr>
      </w:pPr>
      <w:r>
        <w:rPr>
          <w:sz w:val="24"/>
        </w:rPr>
        <w:t>регулярное получение информации о состоянии реализации и достижении прогресса по каждому гранту при помощи панелей показателей, которые подаются в СКК с учетом предварительного анализа со стороны Комитета по надзору (согласно срокам годового плана по надзору);</w:t>
      </w:r>
    </w:p>
    <w:p w14:paraId="4AD7CFCF" w14:textId="77777777" w:rsidR="007F5261" w:rsidRDefault="00000000">
      <w:pPr>
        <w:pStyle w:val="a5"/>
        <w:numPr>
          <w:ilvl w:val="1"/>
          <w:numId w:val="12"/>
        </w:numPr>
        <w:tabs>
          <w:tab w:val="left" w:pos="864"/>
        </w:tabs>
        <w:spacing w:line="242" w:lineRule="auto"/>
        <w:ind w:right="139"/>
        <w:rPr>
          <w:sz w:val="24"/>
        </w:rPr>
      </w:pPr>
      <w:r>
        <w:rPr>
          <w:sz w:val="24"/>
        </w:rPr>
        <w:t>запрос и получение разъяснений со стороны ОР по вопросам, которые возникают у КН и/или СКК в результате анализа панелей показателей;</w:t>
      </w:r>
    </w:p>
    <w:p w14:paraId="544C0B4B" w14:textId="77777777" w:rsidR="007F5261" w:rsidRDefault="00000000">
      <w:pPr>
        <w:pStyle w:val="a5"/>
        <w:numPr>
          <w:ilvl w:val="1"/>
          <w:numId w:val="12"/>
        </w:numPr>
        <w:tabs>
          <w:tab w:val="left" w:pos="864"/>
        </w:tabs>
        <w:ind w:right="140"/>
        <w:rPr>
          <w:sz w:val="24"/>
        </w:rPr>
      </w:pPr>
      <w:r>
        <w:rPr>
          <w:sz w:val="24"/>
        </w:rPr>
        <w:t>сбор и получение информации по результатам проведения надзорных визитов на места;</w:t>
      </w:r>
    </w:p>
    <w:p w14:paraId="045A26F3" w14:textId="77777777" w:rsidR="007F5261" w:rsidRDefault="00000000">
      <w:pPr>
        <w:pStyle w:val="a5"/>
        <w:numPr>
          <w:ilvl w:val="1"/>
          <w:numId w:val="12"/>
        </w:numPr>
        <w:tabs>
          <w:tab w:val="left" w:pos="864"/>
        </w:tabs>
        <w:ind w:right="137"/>
        <w:rPr>
          <w:sz w:val="24"/>
        </w:rPr>
      </w:pPr>
      <w:r>
        <w:rPr>
          <w:sz w:val="24"/>
        </w:rPr>
        <w:t>собор дополнительной информации о ходе реализации гранта, при возникновении такой необходимости;</w:t>
      </w:r>
    </w:p>
    <w:p w14:paraId="1194DE92" w14:textId="77777777" w:rsidR="007F5261" w:rsidRDefault="00000000">
      <w:pPr>
        <w:pStyle w:val="a5"/>
        <w:numPr>
          <w:ilvl w:val="1"/>
          <w:numId w:val="12"/>
        </w:numPr>
        <w:tabs>
          <w:tab w:val="left" w:pos="864"/>
        </w:tabs>
        <w:ind w:right="141"/>
        <w:rPr>
          <w:sz w:val="24"/>
        </w:rPr>
      </w:pPr>
      <w:r>
        <w:rPr>
          <w:sz w:val="24"/>
        </w:rPr>
        <w:t>запрос и получение информации в порядке обратной связи от не членов СКК и людей, живущих с заболеваниями и/или затронутых заболеваниями относительно надзорной деятельности.</w:t>
      </w:r>
    </w:p>
    <w:p w14:paraId="172B338D" w14:textId="77777777" w:rsidR="007F5261" w:rsidRDefault="00000000">
      <w:pPr>
        <w:pStyle w:val="a3"/>
        <w:spacing w:before="57"/>
        <w:rPr>
          <w:sz w:val="20"/>
        </w:rPr>
      </w:pPr>
      <w:r>
        <w:rPr>
          <w:noProof/>
          <w:sz w:val="20"/>
        </w:rPr>
        <mc:AlternateContent>
          <mc:Choice Requires="wps">
            <w:drawing>
              <wp:anchor distT="0" distB="0" distL="0" distR="0" simplePos="0" relativeHeight="251659264" behindDoc="1" locked="0" layoutInCell="1" allowOverlap="1" wp14:anchorId="3E5868C9" wp14:editId="60B8C80D">
                <wp:simplePos x="0" y="0"/>
                <wp:positionH relativeFrom="page">
                  <wp:posOffset>811072</wp:posOffset>
                </wp:positionH>
                <wp:positionV relativeFrom="paragraph">
                  <wp:posOffset>200888</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E53B9C" id="Graphic 6" o:spid="_x0000_s1026" style="position:absolute;margin-left:63.85pt;margin-top:15.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" path="m1829054,l,,,7620r1829054,l1829054,xe" fillcolor="black" stroked="f">
                <v:path arrowok="t"/>
                <w10:wrap type="topAndBottom" anchorx="page"/>
              </v:shape>
            </w:pict>
          </mc:Fallback>
        </mc:AlternateContent>
      </w:r>
    </w:p>
    <w:p w14:paraId="6F6557A6" w14:textId="77777777" w:rsidR="007F5261" w:rsidRDefault="00000000">
      <w:pPr>
        <w:pStyle w:val="a5"/>
        <w:numPr>
          <w:ilvl w:val="0"/>
          <w:numId w:val="16"/>
        </w:numPr>
        <w:tabs>
          <w:tab w:val="left" w:pos="506"/>
        </w:tabs>
        <w:spacing w:before="100"/>
        <w:ind w:left="144" w:right="144" w:firstLine="0"/>
        <w:rPr>
          <w:i/>
        </w:rPr>
      </w:pPr>
      <w:r>
        <w:rPr>
          <w:i/>
        </w:rPr>
        <w:t>Порядок</w:t>
      </w:r>
      <w:r>
        <w:rPr>
          <w:i/>
          <w:spacing w:val="40"/>
        </w:rPr>
        <w:t xml:space="preserve"> </w:t>
      </w:r>
      <w:r>
        <w:rPr>
          <w:i/>
        </w:rPr>
        <w:t>формирования</w:t>
      </w:r>
      <w:r>
        <w:rPr>
          <w:i/>
          <w:spacing w:val="72"/>
        </w:rPr>
        <w:t xml:space="preserve"> </w:t>
      </w:r>
      <w:r>
        <w:rPr>
          <w:i/>
        </w:rPr>
        <w:t>КН</w:t>
      </w:r>
      <w:r>
        <w:rPr>
          <w:i/>
          <w:spacing w:val="71"/>
        </w:rPr>
        <w:t xml:space="preserve"> </w:t>
      </w:r>
      <w:r>
        <w:rPr>
          <w:i/>
        </w:rPr>
        <w:t>устанавливается</w:t>
      </w:r>
      <w:r>
        <w:rPr>
          <w:i/>
          <w:spacing w:val="40"/>
        </w:rPr>
        <w:t xml:space="preserve"> </w:t>
      </w:r>
      <w:r>
        <w:rPr>
          <w:i/>
        </w:rPr>
        <w:t>Положением</w:t>
      </w:r>
      <w:r>
        <w:rPr>
          <w:i/>
          <w:spacing w:val="40"/>
        </w:rPr>
        <w:t xml:space="preserve"> </w:t>
      </w:r>
      <w:r>
        <w:rPr>
          <w:i/>
        </w:rPr>
        <w:t>о</w:t>
      </w:r>
      <w:r>
        <w:rPr>
          <w:i/>
          <w:spacing w:val="40"/>
        </w:rPr>
        <w:t xml:space="preserve"> </w:t>
      </w:r>
      <w:r>
        <w:rPr>
          <w:i/>
        </w:rPr>
        <w:t>работе</w:t>
      </w:r>
      <w:r>
        <w:rPr>
          <w:i/>
          <w:spacing w:val="40"/>
        </w:rPr>
        <w:t xml:space="preserve"> </w:t>
      </w:r>
      <w:r>
        <w:rPr>
          <w:i/>
        </w:rPr>
        <w:t>СКК</w:t>
      </w:r>
      <w:r>
        <w:rPr>
          <w:i/>
          <w:spacing w:val="40"/>
        </w:rPr>
        <w:t xml:space="preserve"> </w:t>
      </w:r>
      <w:r>
        <w:rPr>
          <w:i/>
        </w:rPr>
        <w:t>по</w:t>
      </w:r>
      <w:r>
        <w:rPr>
          <w:i/>
          <w:spacing w:val="40"/>
        </w:rPr>
        <w:t xml:space="preserve"> </w:t>
      </w:r>
      <w:r>
        <w:rPr>
          <w:i/>
        </w:rPr>
        <w:t>работе</w:t>
      </w:r>
      <w:r>
        <w:rPr>
          <w:i/>
          <w:spacing w:val="40"/>
        </w:rPr>
        <w:t xml:space="preserve"> </w:t>
      </w:r>
      <w:r>
        <w:rPr>
          <w:i/>
        </w:rPr>
        <w:t>с</w:t>
      </w:r>
      <w:r>
        <w:rPr>
          <w:i/>
          <w:spacing w:val="40"/>
        </w:rPr>
        <w:t xml:space="preserve"> </w:t>
      </w:r>
      <w:r>
        <w:rPr>
          <w:i/>
        </w:rPr>
        <w:t>международными организациями, утвержденном решением СКК</w:t>
      </w:r>
    </w:p>
    <w:p w14:paraId="1DE07AAF" w14:textId="77777777" w:rsidR="007F5261" w:rsidRDefault="007F5261">
      <w:pPr>
        <w:pStyle w:val="a5"/>
        <w:jc w:val="left"/>
        <w:rPr>
          <w:i/>
        </w:rPr>
        <w:sectPr w:rsidR="007F5261">
          <w:pgSz w:w="11910" w:h="16840"/>
          <w:pgMar w:top="1400" w:right="992" w:bottom="880" w:left="1133" w:header="0" w:footer="616" w:gutter="0"/>
          <w:cols w:space="720"/>
        </w:sectPr>
      </w:pPr>
    </w:p>
    <w:p w14:paraId="47CF5D52" w14:textId="77777777" w:rsidR="007F5261" w:rsidRDefault="00000000">
      <w:pPr>
        <w:pStyle w:val="a5"/>
        <w:numPr>
          <w:ilvl w:val="0"/>
          <w:numId w:val="12"/>
        </w:numPr>
        <w:tabs>
          <w:tab w:val="left" w:pos="392"/>
        </w:tabs>
        <w:spacing w:before="81" w:line="281" w:lineRule="exact"/>
        <w:ind w:left="392" w:hanging="248"/>
        <w:jc w:val="both"/>
        <w:rPr>
          <w:b/>
          <w:sz w:val="24"/>
        </w:rPr>
      </w:pPr>
      <w:r>
        <w:rPr>
          <w:b/>
          <w:sz w:val="24"/>
        </w:rPr>
        <w:lastRenderedPageBreak/>
        <w:t>Анализ</w:t>
      </w:r>
      <w:r>
        <w:rPr>
          <w:b/>
          <w:spacing w:val="-5"/>
          <w:sz w:val="24"/>
        </w:rPr>
        <w:t xml:space="preserve"> </w:t>
      </w:r>
      <w:r>
        <w:rPr>
          <w:b/>
          <w:spacing w:val="-2"/>
          <w:sz w:val="24"/>
        </w:rPr>
        <w:t>информации</w:t>
      </w:r>
    </w:p>
    <w:p w14:paraId="793BF325" w14:textId="77777777" w:rsidR="007F5261" w:rsidRDefault="00000000">
      <w:pPr>
        <w:pStyle w:val="a5"/>
        <w:numPr>
          <w:ilvl w:val="1"/>
          <w:numId w:val="12"/>
        </w:numPr>
        <w:tabs>
          <w:tab w:val="left" w:pos="864"/>
        </w:tabs>
        <w:ind w:right="135"/>
        <w:rPr>
          <w:sz w:val="24"/>
        </w:rPr>
      </w:pPr>
      <w:r>
        <w:rPr>
          <w:sz w:val="24"/>
        </w:rPr>
        <w:t>определение и оценивание со стороны СКК основных достижений в</w:t>
      </w:r>
      <w:r>
        <w:rPr>
          <w:spacing w:val="80"/>
          <w:sz w:val="24"/>
        </w:rPr>
        <w:t xml:space="preserve"> </w:t>
      </w:r>
      <w:r>
        <w:rPr>
          <w:sz w:val="24"/>
        </w:rPr>
        <w:t xml:space="preserve">реализации гранта на основе панелей показателей, которые представляются Комитетом по надзору на заседаниях СКК (согласно срокам годового плана по </w:t>
      </w:r>
      <w:r>
        <w:rPr>
          <w:spacing w:val="-2"/>
          <w:sz w:val="24"/>
        </w:rPr>
        <w:t>надзору);</w:t>
      </w:r>
    </w:p>
    <w:p w14:paraId="0BEBC2EA" w14:textId="77777777" w:rsidR="007F5261" w:rsidRDefault="00000000">
      <w:pPr>
        <w:pStyle w:val="a5"/>
        <w:numPr>
          <w:ilvl w:val="1"/>
          <w:numId w:val="12"/>
        </w:numPr>
        <w:tabs>
          <w:tab w:val="left" w:pos="864"/>
        </w:tabs>
        <w:ind w:right="138"/>
        <w:rPr>
          <w:sz w:val="24"/>
        </w:rPr>
      </w:pPr>
      <w:r>
        <w:rPr>
          <w:sz w:val="24"/>
        </w:rPr>
        <w:t>выявление и изучение основных барьеров на пути реализации гранта,</w:t>
      </w:r>
      <w:r>
        <w:rPr>
          <w:spacing w:val="40"/>
          <w:sz w:val="24"/>
        </w:rPr>
        <w:t xml:space="preserve"> </w:t>
      </w:r>
      <w:r>
        <w:rPr>
          <w:sz w:val="24"/>
        </w:rPr>
        <w:t>а также проблем и их причин с привлечение ОР;</w:t>
      </w:r>
    </w:p>
    <w:p w14:paraId="6EA130D8" w14:textId="77777777" w:rsidR="007F5261" w:rsidRDefault="00000000">
      <w:pPr>
        <w:pStyle w:val="a5"/>
        <w:numPr>
          <w:ilvl w:val="1"/>
          <w:numId w:val="12"/>
        </w:numPr>
        <w:tabs>
          <w:tab w:val="left" w:pos="864"/>
        </w:tabs>
        <w:spacing w:before="1"/>
        <w:ind w:right="136"/>
        <w:rPr>
          <w:sz w:val="24"/>
        </w:rPr>
      </w:pPr>
      <w:r>
        <w:rPr>
          <w:sz w:val="24"/>
        </w:rPr>
        <w:t>изучение рекомендаций, представленных Комитетом по надзору для устранения барьеров и решения проблем.</w:t>
      </w:r>
    </w:p>
    <w:p w14:paraId="38DBC442" w14:textId="77777777" w:rsidR="007F5261" w:rsidRDefault="00000000">
      <w:pPr>
        <w:pStyle w:val="a5"/>
        <w:numPr>
          <w:ilvl w:val="0"/>
          <w:numId w:val="12"/>
        </w:numPr>
        <w:tabs>
          <w:tab w:val="left" w:pos="392"/>
        </w:tabs>
        <w:spacing w:before="280"/>
        <w:ind w:left="392" w:hanging="248"/>
        <w:jc w:val="both"/>
        <w:rPr>
          <w:b/>
          <w:sz w:val="24"/>
        </w:rPr>
      </w:pPr>
      <w:r>
        <w:rPr>
          <w:b/>
          <w:sz w:val="24"/>
        </w:rPr>
        <w:t>Принятие</w:t>
      </w:r>
      <w:r>
        <w:rPr>
          <w:b/>
          <w:spacing w:val="-1"/>
          <w:sz w:val="24"/>
        </w:rPr>
        <w:t xml:space="preserve"> </w:t>
      </w:r>
      <w:r>
        <w:rPr>
          <w:b/>
          <w:spacing w:val="-5"/>
          <w:sz w:val="24"/>
        </w:rPr>
        <w:t>мер</w:t>
      </w:r>
    </w:p>
    <w:p w14:paraId="6204E021" w14:textId="77777777" w:rsidR="007F5261" w:rsidRDefault="00000000">
      <w:pPr>
        <w:pStyle w:val="a5"/>
        <w:numPr>
          <w:ilvl w:val="1"/>
          <w:numId w:val="12"/>
        </w:numPr>
        <w:tabs>
          <w:tab w:val="left" w:pos="864"/>
        </w:tabs>
        <w:spacing w:before="2"/>
        <w:ind w:right="140"/>
        <w:rPr>
          <w:sz w:val="24"/>
        </w:rPr>
      </w:pPr>
      <w:r>
        <w:rPr>
          <w:sz w:val="24"/>
        </w:rPr>
        <w:t>поиск приемлемых решений СКК по преодолению барьеров и</w:t>
      </w:r>
      <w:r>
        <w:rPr>
          <w:spacing w:val="40"/>
          <w:sz w:val="24"/>
        </w:rPr>
        <w:t xml:space="preserve"> </w:t>
      </w:r>
      <w:r>
        <w:rPr>
          <w:sz w:val="24"/>
        </w:rPr>
        <w:t>проблем, а также повышению эффективности по внедрению</w:t>
      </w:r>
      <w:r>
        <w:rPr>
          <w:spacing w:val="-2"/>
          <w:sz w:val="24"/>
        </w:rPr>
        <w:t xml:space="preserve"> </w:t>
      </w:r>
      <w:r>
        <w:rPr>
          <w:sz w:val="24"/>
        </w:rPr>
        <w:t>грантов на основе предложений</w:t>
      </w:r>
      <w:r>
        <w:rPr>
          <w:spacing w:val="-1"/>
          <w:sz w:val="24"/>
        </w:rPr>
        <w:t xml:space="preserve"> </w:t>
      </w:r>
      <w:r>
        <w:rPr>
          <w:sz w:val="24"/>
        </w:rPr>
        <w:t>КН;</w:t>
      </w:r>
    </w:p>
    <w:p w14:paraId="70174F1E" w14:textId="77777777" w:rsidR="007F5261" w:rsidRDefault="00000000">
      <w:pPr>
        <w:pStyle w:val="a5"/>
        <w:numPr>
          <w:ilvl w:val="1"/>
          <w:numId w:val="12"/>
        </w:numPr>
        <w:tabs>
          <w:tab w:val="left" w:pos="864"/>
        </w:tabs>
        <w:ind w:right="139"/>
        <w:rPr>
          <w:sz w:val="24"/>
        </w:rPr>
      </w:pPr>
      <w:r>
        <w:rPr>
          <w:sz w:val="24"/>
        </w:rPr>
        <w:t>информирование ОР и получение обратной связи о действиях, предпринятых</w:t>
      </w:r>
      <w:r>
        <w:rPr>
          <w:spacing w:val="40"/>
          <w:sz w:val="24"/>
        </w:rPr>
        <w:t xml:space="preserve"> </w:t>
      </w:r>
      <w:r>
        <w:rPr>
          <w:sz w:val="24"/>
        </w:rPr>
        <w:t>со</w:t>
      </w:r>
      <w:r>
        <w:rPr>
          <w:spacing w:val="-2"/>
          <w:sz w:val="24"/>
        </w:rPr>
        <w:t xml:space="preserve"> </w:t>
      </w:r>
      <w:r>
        <w:rPr>
          <w:sz w:val="24"/>
        </w:rPr>
        <w:t>стороны</w:t>
      </w:r>
      <w:r>
        <w:rPr>
          <w:spacing w:val="-1"/>
          <w:sz w:val="24"/>
        </w:rPr>
        <w:t xml:space="preserve"> </w:t>
      </w:r>
      <w:r>
        <w:rPr>
          <w:sz w:val="24"/>
        </w:rPr>
        <w:t>СКК</w:t>
      </w:r>
      <w:r>
        <w:rPr>
          <w:spacing w:val="-1"/>
          <w:sz w:val="24"/>
        </w:rPr>
        <w:t xml:space="preserve"> </w:t>
      </w:r>
      <w:r>
        <w:rPr>
          <w:sz w:val="24"/>
        </w:rPr>
        <w:t>и</w:t>
      </w:r>
      <w:r>
        <w:rPr>
          <w:spacing w:val="-1"/>
          <w:sz w:val="24"/>
        </w:rPr>
        <w:t xml:space="preserve"> </w:t>
      </w:r>
      <w:r>
        <w:rPr>
          <w:sz w:val="24"/>
        </w:rPr>
        <w:t>КН</w:t>
      </w:r>
      <w:r>
        <w:rPr>
          <w:spacing w:val="-2"/>
          <w:sz w:val="24"/>
        </w:rPr>
        <w:t xml:space="preserve"> </w:t>
      </w:r>
      <w:r>
        <w:rPr>
          <w:sz w:val="24"/>
        </w:rPr>
        <w:t>для</w:t>
      </w:r>
      <w:r>
        <w:rPr>
          <w:spacing w:val="-1"/>
          <w:sz w:val="24"/>
        </w:rPr>
        <w:t xml:space="preserve"> </w:t>
      </w:r>
      <w:r>
        <w:rPr>
          <w:sz w:val="24"/>
        </w:rPr>
        <w:t>решения</w:t>
      </w:r>
      <w:r>
        <w:rPr>
          <w:spacing w:val="-4"/>
          <w:sz w:val="24"/>
        </w:rPr>
        <w:t xml:space="preserve"> </w:t>
      </w:r>
      <w:r>
        <w:rPr>
          <w:sz w:val="24"/>
        </w:rPr>
        <w:t>возникших</w:t>
      </w:r>
      <w:r>
        <w:rPr>
          <w:spacing w:val="-2"/>
          <w:sz w:val="24"/>
        </w:rPr>
        <w:t xml:space="preserve"> </w:t>
      </w:r>
      <w:r>
        <w:rPr>
          <w:sz w:val="24"/>
        </w:rPr>
        <w:t>проблем</w:t>
      </w:r>
      <w:r>
        <w:rPr>
          <w:spacing w:val="-2"/>
          <w:sz w:val="24"/>
        </w:rPr>
        <w:t xml:space="preserve"> </w:t>
      </w:r>
      <w:r>
        <w:rPr>
          <w:sz w:val="24"/>
        </w:rPr>
        <w:t>и</w:t>
      </w:r>
      <w:r>
        <w:rPr>
          <w:spacing w:val="-1"/>
          <w:sz w:val="24"/>
        </w:rPr>
        <w:t xml:space="preserve"> </w:t>
      </w:r>
      <w:r>
        <w:rPr>
          <w:sz w:val="24"/>
        </w:rPr>
        <w:t>укрепления</w:t>
      </w:r>
      <w:r>
        <w:rPr>
          <w:spacing w:val="-1"/>
          <w:sz w:val="24"/>
        </w:rPr>
        <w:t xml:space="preserve"> </w:t>
      </w:r>
      <w:r>
        <w:rPr>
          <w:sz w:val="24"/>
        </w:rPr>
        <w:t>работы</w:t>
      </w:r>
      <w:r>
        <w:rPr>
          <w:spacing w:val="-1"/>
          <w:sz w:val="24"/>
        </w:rPr>
        <w:t xml:space="preserve"> </w:t>
      </w:r>
      <w:r>
        <w:rPr>
          <w:sz w:val="24"/>
        </w:rPr>
        <w:t>по эффективному внедрению грантов;</w:t>
      </w:r>
    </w:p>
    <w:p w14:paraId="494318C6" w14:textId="77777777" w:rsidR="007F5261" w:rsidRDefault="00000000">
      <w:pPr>
        <w:pStyle w:val="a5"/>
        <w:numPr>
          <w:ilvl w:val="1"/>
          <w:numId w:val="12"/>
        </w:numPr>
        <w:tabs>
          <w:tab w:val="left" w:pos="864"/>
        </w:tabs>
        <w:ind w:right="141"/>
        <w:rPr>
          <w:sz w:val="24"/>
        </w:rPr>
      </w:pPr>
      <w:r>
        <w:rPr>
          <w:sz w:val="24"/>
        </w:rPr>
        <w:t>в случае необходимости обновление плана по надзору с целью учета новых задач и вопросов, которые могут возникнуть в будущем.</w:t>
      </w:r>
    </w:p>
    <w:p w14:paraId="2E1A4CE8" w14:textId="77777777" w:rsidR="007F5261" w:rsidRDefault="00000000">
      <w:pPr>
        <w:pStyle w:val="a5"/>
        <w:numPr>
          <w:ilvl w:val="0"/>
          <w:numId w:val="12"/>
        </w:numPr>
        <w:tabs>
          <w:tab w:val="left" w:pos="392"/>
        </w:tabs>
        <w:spacing w:before="279"/>
        <w:ind w:left="392" w:hanging="248"/>
        <w:jc w:val="both"/>
        <w:rPr>
          <w:b/>
          <w:sz w:val="24"/>
        </w:rPr>
      </w:pPr>
      <w:r>
        <w:rPr>
          <w:b/>
          <w:sz w:val="24"/>
        </w:rPr>
        <w:t>Отчетность</w:t>
      </w:r>
      <w:r>
        <w:rPr>
          <w:b/>
          <w:spacing w:val="-1"/>
          <w:sz w:val="24"/>
        </w:rPr>
        <w:t xml:space="preserve"> </w:t>
      </w:r>
      <w:r>
        <w:rPr>
          <w:b/>
          <w:sz w:val="24"/>
        </w:rPr>
        <w:t>и</w:t>
      </w:r>
      <w:r>
        <w:rPr>
          <w:b/>
          <w:spacing w:val="-1"/>
          <w:sz w:val="24"/>
        </w:rPr>
        <w:t xml:space="preserve"> </w:t>
      </w:r>
      <w:r>
        <w:rPr>
          <w:b/>
          <w:spacing w:val="-2"/>
          <w:sz w:val="24"/>
        </w:rPr>
        <w:t>информирование</w:t>
      </w:r>
    </w:p>
    <w:p w14:paraId="4205261D" w14:textId="77777777" w:rsidR="007F5261" w:rsidRDefault="00000000">
      <w:pPr>
        <w:pStyle w:val="a5"/>
        <w:numPr>
          <w:ilvl w:val="1"/>
          <w:numId w:val="12"/>
        </w:numPr>
        <w:tabs>
          <w:tab w:val="left" w:pos="864"/>
        </w:tabs>
        <w:spacing w:before="2"/>
        <w:ind w:right="137"/>
        <w:rPr>
          <w:sz w:val="24"/>
        </w:rPr>
      </w:pPr>
      <w:r>
        <w:rPr>
          <w:sz w:val="24"/>
        </w:rPr>
        <w:t>отчетность КН перед СКК относительно хода</w:t>
      </w:r>
      <w:r>
        <w:rPr>
          <w:spacing w:val="40"/>
          <w:sz w:val="24"/>
        </w:rPr>
        <w:t xml:space="preserve"> </w:t>
      </w:r>
      <w:r>
        <w:rPr>
          <w:sz w:val="24"/>
        </w:rPr>
        <w:t>исполнения решений, принятых ранее СКК (например, отчеты о выездах на места; отчеты по изучению особых вопросов/проблем, отчеты о выполнении годового плана по надзору);</w:t>
      </w:r>
    </w:p>
    <w:p w14:paraId="5A940B76" w14:textId="77777777" w:rsidR="007F5261" w:rsidRDefault="00000000">
      <w:pPr>
        <w:pStyle w:val="a5"/>
        <w:numPr>
          <w:ilvl w:val="1"/>
          <w:numId w:val="12"/>
        </w:numPr>
        <w:tabs>
          <w:tab w:val="left" w:pos="864"/>
        </w:tabs>
        <w:ind w:right="139"/>
        <w:rPr>
          <w:sz w:val="24"/>
        </w:rPr>
      </w:pPr>
      <w:r>
        <w:rPr>
          <w:sz w:val="24"/>
        </w:rPr>
        <w:t>ежеквартальное информирование Секретариата Глобального фонда со</w:t>
      </w:r>
      <w:r>
        <w:rPr>
          <w:spacing w:val="40"/>
          <w:sz w:val="24"/>
        </w:rPr>
        <w:t xml:space="preserve"> </w:t>
      </w:r>
      <w:r>
        <w:rPr>
          <w:sz w:val="24"/>
        </w:rPr>
        <w:t>стороны СКК о результатах надзорной деятельности и заинтересованных сторон в стране путем размещения информации на веб сайте и рассылки документации по надзору;</w:t>
      </w:r>
    </w:p>
    <w:p w14:paraId="7C88A167" w14:textId="77777777" w:rsidR="007F5261" w:rsidRDefault="00000000">
      <w:pPr>
        <w:pStyle w:val="a5"/>
        <w:numPr>
          <w:ilvl w:val="1"/>
          <w:numId w:val="12"/>
        </w:numPr>
        <w:tabs>
          <w:tab w:val="left" w:pos="864"/>
        </w:tabs>
        <w:ind w:right="136"/>
        <w:rPr>
          <w:sz w:val="24"/>
        </w:rPr>
      </w:pPr>
      <w:r>
        <w:rPr>
          <w:sz w:val="24"/>
        </w:rPr>
        <w:t xml:space="preserve">отслеживание принятия необходимых мер и исполнения решений СКК по </w:t>
      </w:r>
      <w:r>
        <w:rPr>
          <w:spacing w:val="-2"/>
          <w:sz w:val="24"/>
        </w:rPr>
        <w:t>надзору.</w:t>
      </w:r>
    </w:p>
    <w:p w14:paraId="20A4F012" w14:textId="77777777" w:rsidR="007F5261" w:rsidRDefault="00000000">
      <w:pPr>
        <w:pStyle w:val="a3"/>
        <w:spacing w:before="281"/>
        <w:ind w:left="144" w:right="137" w:firstLine="720"/>
        <w:jc w:val="both"/>
      </w:pPr>
      <w:r>
        <w:t>Кроме вышеперечисленных функций по надзору, КН готовит ежегодные Рабочие планы и отчеты о их выполнении при поддержке Секретариата СКК, которые утверждаются решением СКК и учитывают предложения членов СКК.</w:t>
      </w:r>
    </w:p>
    <w:p w14:paraId="729A9B8F" w14:textId="77777777" w:rsidR="007F5261" w:rsidRDefault="007F5261">
      <w:pPr>
        <w:pStyle w:val="a3"/>
        <w:spacing w:before="1"/>
      </w:pPr>
    </w:p>
    <w:p w14:paraId="304E9F8E" w14:textId="77777777" w:rsidR="007F5261" w:rsidRDefault="00000000">
      <w:pPr>
        <w:pStyle w:val="a3"/>
        <w:ind w:left="144" w:right="140" w:firstLine="720"/>
        <w:jc w:val="both"/>
      </w:pPr>
      <w:r>
        <w:t>График заседаний КН синхронизируется с работой СКК. Фактически, КН</w:t>
      </w:r>
      <w:r>
        <w:rPr>
          <w:spacing w:val="80"/>
        </w:rPr>
        <w:t xml:space="preserve"> </w:t>
      </w:r>
      <w:r>
        <w:t>должен проводить заседания ежеквартально за несколько дней перед заседанием</w:t>
      </w:r>
      <w:r>
        <w:rPr>
          <w:spacing w:val="40"/>
        </w:rPr>
        <w:t xml:space="preserve"> </w:t>
      </w:r>
      <w:r>
        <w:t>СКК и выносить на рассмотрение членов СКК:</w:t>
      </w:r>
    </w:p>
    <w:p w14:paraId="534BE5EC" w14:textId="77777777" w:rsidR="007F5261" w:rsidRDefault="00000000">
      <w:pPr>
        <w:pStyle w:val="a5"/>
        <w:numPr>
          <w:ilvl w:val="1"/>
          <w:numId w:val="12"/>
        </w:numPr>
        <w:tabs>
          <w:tab w:val="left" w:pos="864"/>
        </w:tabs>
        <w:ind w:right="139"/>
        <w:rPr>
          <w:sz w:val="24"/>
        </w:rPr>
      </w:pPr>
      <w:r>
        <w:rPr>
          <w:sz w:val="24"/>
        </w:rPr>
        <w:t>проект ежегодного Рабочего плана по надзору (на будущий год) и Отчет о выполнении плана (за текущий год) в четвертый квартал текущего календарного года или первый квартал нового календарного года;</w:t>
      </w:r>
    </w:p>
    <w:p w14:paraId="21C078AF" w14:textId="77777777" w:rsidR="007F5261" w:rsidRDefault="00000000">
      <w:pPr>
        <w:pStyle w:val="a5"/>
        <w:numPr>
          <w:ilvl w:val="1"/>
          <w:numId w:val="12"/>
        </w:numPr>
        <w:tabs>
          <w:tab w:val="left" w:pos="864"/>
        </w:tabs>
        <w:ind w:right="141"/>
        <w:rPr>
          <w:sz w:val="24"/>
        </w:rPr>
      </w:pPr>
      <w:r>
        <w:rPr>
          <w:sz w:val="24"/>
        </w:rPr>
        <w:t>панель показателей не меньше чем 1 раз в 6 месяцев (второй и четвертый квартал календарного года);</w:t>
      </w:r>
    </w:p>
    <w:p w14:paraId="6FE2A544" w14:textId="77777777" w:rsidR="007F5261" w:rsidRDefault="00000000">
      <w:pPr>
        <w:pStyle w:val="a5"/>
        <w:numPr>
          <w:ilvl w:val="1"/>
          <w:numId w:val="12"/>
        </w:numPr>
        <w:tabs>
          <w:tab w:val="left" w:pos="864"/>
        </w:tabs>
        <w:ind w:right="136"/>
        <w:rPr>
          <w:sz w:val="24"/>
        </w:rPr>
      </w:pPr>
      <w:r>
        <w:rPr>
          <w:sz w:val="24"/>
        </w:rPr>
        <w:t>информацию</w:t>
      </w:r>
      <w:r>
        <w:rPr>
          <w:spacing w:val="-3"/>
          <w:sz w:val="24"/>
        </w:rPr>
        <w:t xml:space="preserve"> </w:t>
      </w:r>
      <w:r>
        <w:rPr>
          <w:sz w:val="24"/>
        </w:rPr>
        <w:t>о</w:t>
      </w:r>
      <w:r>
        <w:rPr>
          <w:spacing w:val="-3"/>
          <w:sz w:val="24"/>
        </w:rPr>
        <w:t xml:space="preserve"> </w:t>
      </w:r>
      <w:r>
        <w:rPr>
          <w:sz w:val="24"/>
        </w:rPr>
        <w:t>результатах</w:t>
      </w:r>
      <w:r>
        <w:rPr>
          <w:spacing w:val="-4"/>
          <w:sz w:val="24"/>
        </w:rPr>
        <w:t xml:space="preserve"> </w:t>
      </w:r>
      <w:r>
        <w:rPr>
          <w:sz w:val="24"/>
        </w:rPr>
        <w:t>визитов</w:t>
      </w:r>
      <w:r>
        <w:rPr>
          <w:spacing w:val="-2"/>
          <w:sz w:val="24"/>
        </w:rPr>
        <w:t xml:space="preserve"> </w:t>
      </w:r>
      <w:r>
        <w:rPr>
          <w:sz w:val="24"/>
        </w:rPr>
        <w:t>на</w:t>
      </w:r>
      <w:r>
        <w:rPr>
          <w:spacing w:val="-4"/>
          <w:sz w:val="24"/>
        </w:rPr>
        <w:t xml:space="preserve"> </w:t>
      </w:r>
      <w:r>
        <w:rPr>
          <w:sz w:val="24"/>
        </w:rPr>
        <w:t>места</w:t>
      </w:r>
      <w:r>
        <w:rPr>
          <w:spacing w:val="-4"/>
          <w:sz w:val="24"/>
        </w:rPr>
        <w:t xml:space="preserve"> </w:t>
      </w:r>
      <w:r>
        <w:rPr>
          <w:sz w:val="24"/>
        </w:rPr>
        <w:t>в</w:t>
      </w:r>
      <w:r>
        <w:rPr>
          <w:spacing w:val="-4"/>
          <w:sz w:val="24"/>
        </w:rPr>
        <w:t xml:space="preserve"> </w:t>
      </w:r>
      <w:r>
        <w:rPr>
          <w:sz w:val="24"/>
        </w:rPr>
        <w:t>зависимости</w:t>
      </w:r>
      <w:r>
        <w:rPr>
          <w:spacing w:val="-4"/>
          <w:sz w:val="24"/>
        </w:rPr>
        <w:t xml:space="preserve"> </w:t>
      </w:r>
      <w:r>
        <w:rPr>
          <w:sz w:val="24"/>
        </w:rPr>
        <w:t>от</w:t>
      </w:r>
      <w:r>
        <w:rPr>
          <w:spacing w:val="-2"/>
          <w:sz w:val="24"/>
        </w:rPr>
        <w:t xml:space="preserve"> </w:t>
      </w:r>
      <w:r>
        <w:rPr>
          <w:sz w:val="24"/>
        </w:rPr>
        <w:t>их</w:t>
      </w:r>
      <w:r>
        <w:rPr>
          <w:spacing w:val="-2"/>
          <w:sz w:val="24"/>
        </w:rPr>
        <w:t xml:space="preserve"> </w:t>
      </w:r>
      <w:r>
        <w:rPr>
          <w:sz w:val="24"/>
        </w:rPr>
        <w:t>фактического проведения (согласно ежегодному Рабочему плану по надзору).</w:t>
      </w:r>
    </w:p>
    <w:p w14:paraId="64EB1DC8" w14:textId="77777777" w:rsidR="007F5261" w:rsidRDefault="00000000">
      <w:pPr>
        <w:pStyle w:val="a3"/>
        <w:ind w:left="144" w:right="141" w:firstLine="720"/>
        <w:jc w:val="both"/>
      </w:pPr>
      <w:r>
        <w:t>В случае необходимости СКК и КН для выполнения вышеперечисленных функций могут дополнительно привлекать</w:t>
      </w:r>
      <w:r>
        <w:rPr>
          <w:spacing w:val="40"/>
        </w:rPr>
        <w:t xml:space="preserve"> </w:t>
      </w:r>
      <w:r>
        <w:t>экспертов из различных секторов, которые не являются членами КН.</w:t>
      </w:r>
    </w:p>
    <w:p w14:paraId="2AE27A11" w14:textId="77777777" w:rsidR="007F5261" w:rsidRDefault="00000000">
      <w:pPr>
        <w:pStyle w:val="a3"/>
        <w:tabs>
          <w:tab w:val="left" w:pos="6622"/>
        </w:tabs>
        <w:spacing w:before="259"/>
        <w:ind w:left="864" w:right="967"/>
      </w:pPr>
      <w:r>
        <w:t>Пример</w:t>
      </w:r>
      <w:r>
        <w:rPr>
          <w:spacing w:val="-2"/>
        </w:rPr>
        <w:t xml:space="preserve"> </w:t>
      </w:r>
      <w:r>
        <w:t>технического</w:t>
      </w:r>
      <w:r>
        <w:rPr>
          <w:spacing w:val="-3"/>
        </w:rPr>
        <w:t xml:space="preserve"> </w:t>
      </w:r>
      <w:r>
        <w:t>задания</w:t>
      </w:r>
      <w:r>
        <w:rPr>
          <w:spacing w:val="-3"/>
        </w:rPr>
        <w:t xml:space="preserve"> </w:t>
      </w:r>
      <w:r>
        <w:t>Комитета</w:t>
      </w:r>
      <w:r>
        <w:rPr>
          <w:spacing w:val="-4"/>
        </w:rPr>
        <w:t xml:space="preserve"> </w:t>
      </w:r>
      <w:r>
        <w:t>по</w:t>
      </w:r>
      <w:r>
        <w:rPr>
          <w:spacing w:val="-6"/>
        </w:rPr>
        <w:t xml:space="preserve"> </w:t>
      </w:r>
      <w:r>
        <w:t>надзору</w:t>
      </w:r>
      <w:r>
        <w:rPr>
          <w:spacing w:val="-2"/>
        </w:rPr>
        <w:t xml:space="preserve"> </w:t>
      </w:r>
      <w:r>
        <w:t>см.</w:t>
      </w:r>
      <w:r>
        <w:rPr>
          <w:spacing w:val="-2"/>
        </w:rPr>
        <w:t xml:space="preserve"> </w:t>
      </w:r>
      <w:r>
        <w:t>в</w:t>
      </w:r>
      <w:r>
        <w:rPr>
          <w:spacing w:val="-4"/>
        </w:rPr>
        <w:t xml:space="preserve"> </w:t>
      </w:r>
      <w:r>
        <w:t>Приложении</w:t>
      </w:r>
      <w:r>
        <w:rPr>
          <w:spacing w:val="-4"/>
        </w:rPr>
        <w:t xml:space="preserve"> </w:t>
      </w:r>
      <w:r>
        <w:t>1. Основа</w:t>
      </w:r>
      <w:r>
        <w:rPr>
          <w:spacing w:val="-2"/>
        </w:rPr>
        <w:t xml:space="preserve"> </w:t>
      </w:r>
      <w:r>
        <w:t>для</w:t>
      </w:r>
      <w:r>
        <w:rPr>
          <w:spacing w:val="-1"/>
        </w:rPr>
        <w:t xml:space="preserve"> </w:t>
      </w:r>
      <w:r>
        <w:t>ежегодного</w:t>
      </w:r>
      <w:r>
        <w:rPr>
          <w:spacing w:val="-2"/>
        </w:rPr>
        <w:t xml:space="preserve"> </w:t>
      </w:r>
      <w:r>
        <w:t>рабочего</w:t>
      </w:r>
      <w:r>
        <w:rPr>
          <w:spacing w:val="-1"/>
        </w:rPr>
        <w:t xml:space="preserve"> </w:t>
      </w:r>
      <w:r>
        <w:t>плана</w:t>
      </w:r>
      <w:r>
        <w:rPr>
          <w:spacing w:val="-3"/>
        </w:rPr>
        <w:t xml:space="preserve"> </w:t>
      </w:r>
      <w:r>
        <w:t>по</w:t>
      </w:r>
      <w:r>
        <w:rPr>
          <w:spacing w:val="-1"/>
        </w:rPr>
        <w:t xml:space="preserve"> </w:t>
      </w:r>
      <w:r>
        <w:rPr>
          <w:spacing w:val="-2"/>
        </w:rPr>
        <w:t>надзору</w:t>
      </w:r>
      <w:r>
        <w:tab/>
        <w:t>см.</w:t>
      </w:r>
      <w:r>
        <w:rPr>
          <w:spacing w:val="-4"/>
        </w:rPr>
        <w:t xml:space="preserve"> </w:t>
      </w:r>
      <w:r>
        <w:t>в</w:t>
      </w:r>
      <w:r>
        <w:rPr>
          <w:spacing w:val="-2"/>
        </w:rPr>
        <w:t xml:space="preserve"> </w:t>
      </w:r>
      <w:r>
        <w:t>Приложении</w:t>
      </w:r>
      <w:r>
        <w:rPr>
          <w:spacing w:val="-2"/>
        </w:rPr>
        <w:t xml:space="preserve"> </w:t>
      </w:r>
      <w:r>
        <w:rPr>
          <w:spacing w:val="-5"/>
        </w:rPr>
        <w:t>2.</w:t>
      </w:r>
    </w:p>
    <w:p w14:paraId="4D71B40B" w14:textId="77777777" w:rsidR="007F5261" w:rsidRDefault="007F5261">
      <w:pPr>
        <w:pStyle w:val="a3"/>
        <w:sectPr w:rsidR="007F5261">
          <w:pgSz w:w="11910" w:h="16840"/>
          <w:pgMar w:top="1180" w:right="992" w:bottom="880" w:left="1133" w:header="0" w:footer="616" w:gutter="0"/>
          <w:cols w:space="720"/>
        </w:sectPr>
      </w:pPr>
    </w:p>
    <w:p w14:paraId="1E14E9FB" w14:textId="77777777" w:rsidR="007F5261" w:rsidRDefault="00000000">
      <w:pPr>
        <w:pStyle w:val="2"/>
        <w:spacing w:before="80"/>
      </w:pPr>
      <w:bookmarkStart w:id="8" w:name="_bookmark8"/>
      <w:bookmarkEnd w:id="8"/>
      <w:r>
        <w:lastRenderedPageBreak/>
        <w:t>СЕКРЕТАРИАТ</w:t>
      </w:r>
      <w:r>
        <w:rPr>
          <w:spacing w:val="-7"/>
        </w:rPr>
        <w:t xml:space="preserve"> </w:t>
      </w:r>
      <w:r>
        <w:rPr>
          <w:spacing w:val="-5"/>
        </w:rPr>
        <w:t>СКК</w:t>
      </w:r>
    </w:p>
    <w:p w14:paraId="23610FD0" w14:textId="77777777" w:rsidR="007F5261" w:rsidRDefault="007F5261">
      <w:pPr>
        <w:pStyle w:val="a3"/>
        <w:spacing w:before="35"/>
        <w:rPr>
          <w:b/>
          <w:i/>
        </w:rPr>
      </w:pPr>
    </w:p>
    <w:p w14:paraId="5DA858EE" w14:textId="77777777" w:rsidR="007F5261" w:rsidRDefault="00000000">
      <w:pPr>
        <w:pStyle w:val="a3"/>
        <w:ind w:left="144" w:firstLine="720"/>
      </w:pPr>
      <w:r>
        <w:t>Секретариат</w:t>
      </w:r>
      <w:r>
        <w:rPr>
          <w:spacing w:val="40"/>
        </w:rPr>
        <w:t xml:space="preserve"> </w:t>
      </w:r>
      <w:r>
        <w:t>СКК</w:t>
      </w:r>
      <w:r>
        <w:rPr>
          <w:spacing w:val="40"/>
        </w:rPr>
        <w:t xml:space="preserve"> </w:t>
      </w:r>
      <w:r>
        <w:t>осуществляет</w:t>
      </w:r>
      <w:r>
        <w:rPr>
          <w:spacing w:val="40"/>
        </w:rPr>
        <w:t xml:space="preserve"> </w:t>
      </w:r>
      <w:r>
        <w:t>поддержку</w:t>
      </w:r>
      <w:r>
        <w:rPr>
          <w:spacing w:val="40"/>
        </w:rPr>
        <w:t xml:space="preserve"> </w:t>
      </w:r>
      <w:r>
        <w:t>работе</w:t>
      </w:r>
      <w:r>
        <w:rPr>
          <w:spacing w:val="40"/>
        </w:rPr>
        <w:t xml:space="preserve"> </w:t>
      </w:r>
      <w:r>
        <w:t>КН</w:t>
      </w:r>
      <w:r>
        <w:rPr>
          <w:spacing w:val="40"/>
        </w:rPr>
        <w:t xml:space="preserve"> </w:t>
      </w:r>
      <w:r>
        <w:t>и</w:t>
      </w:r>
      <w:r>
        <w:rPr>
          <w:spacing w:val="40"/>
        </w:rPr>
        <w:t xml:space="preserve"> </w:t>
      </w:r>
      <w:r>
        <w:t>СКК</w:t>
      </w:r>
      <w:r>
        <w:rPr>
          <w:spacing w:val="40"/>
        </w:rPr>
        <w:t xml:space="preserve"> </w:t>
      </w:r>
      <w:r>
        <w:t>относительно</w:t>
      </w:r>
      <w:r>
        <w:rPr>
          <w:spacing w:val="80"/>
        </w:rPr>
        <w:t xml:space="preserve"> </w:t>
      </w:r>
      <w:r>
        <w:t>надзора, которая заключаются в следующем:</w:t>
      </w:r>
    </w:p>
    <w:p w14:paraId="1E688F69" w14:textId="77777777" w:rsidR="007F5261" w:rsidRDefault="007F5261">
      <w:pPr>
        <w:pStyle w:val="a3"/>
      </w:pPr>
    </w:p>
    <w:p w14:paraId="2C5266AB" w14:textId="77777777" w:rsidR="007F5261" w:rsidRDefault="00000000">
      <w:pPr>
        <w:pStyle w:val="a5"/>
        <w:numPr>
          <w:ilvl w:val="0"/>
          <w:numId w:val="11"/>
        </w:numPr>
        <w:tabs>
          <w:tab w:val="left" w:pos="392"/>
        </w:tabs>
        <w:spacing w:before="1" w:line="281" w:lineRule="exact"/>
        <w:ind w:left="392" w:hanging="248"/>
        <w:jc w:val="both"/>
        <w:rPr>
          <w:b/>
          <w:sz w:val="24"/>
        </w:rPr>
      </w:pPr>
      <w:r>
        <w:rPr>
          <w:b/>
          <w:sz w:val="24"/>
        </w:rPr>
        <w:t>Обеспечение</w:t>
      </w:r>
      <w:r>
        <w:rPr>
          <w:b/>
          <w:spacing w:val="-6"/>
          <w:sz w:val="24"/>
        </w:rPr>
        <w:t xml:space="preserve"> </w:t>
      </w:r>
      <w:r>
        <w:rPr>
          <w:b/>
          <w:sz w:val="24"/>
        </w:rPr>
        <w:t>коммуникации</w:t>
      </w:r>
      <w:r>
        <w:rPr>
          <w:b/>
          <w:spacing w:val="-5"/>
          <w:sz w:val="24"/>
        </w:rPr>
        <w:t xml:space="preserve"> </w:t>
      </w:r>
      <w:r>
        <w:rPr>
          <w:b/>
          <w:sz w:val="24"/>
        </w:rPr>
        <w:t>и</w:t>
      </w:r>
      <w:r>
        <w:rPr>
          <w:b/>
          <w:spacing w:val="-4"/>
          <w:sz w:val="24"/>
        </w:rPr>
        <w:t xml:space="preserve"> </w:t>
      </w:r>
      <w:r>
        <w:rPr>
          <w:b/>
          <w:sz w:val="24"/>
        </w:rPr>
        <w:t>логистики</w:t>
      </w:r>
      <w:r>
        <w:rPr>
          <w:b/>
          <w:spacing w:val="-5"/>
          <w:sz w:val="24"/>
        </w:rPr>
        <w:t xml:space="preserve"> </w:t>
      </w:r>
      <w:r>
        <w:rPr>
          <w:b/>
          <w:sz w:val="24"/>
        </w:rPr>
        <w:t>по</w:t>
      </w:r>
      <w:r>
        <w:rPr>
          <w:b/>
          <w:spacing w:val="-3"/>
          <w:sz w:val="24"/>
        </w:rPr>
        <w:t xml:space="preserve"> </w:t>
      </w:r>
      <w:r>
        <w:rPr>
          <w:b/>
          <w:spacing w:val="-2"/>
          <w:sz w:val="24"/>
        </w:rPr>
        <w:t>надзору</w:t>
      </w:r>
    </w:p>
    <w:p w14:paraId="70397873" w14:textId="77777777" w:rsidR="007F5261" w:rsidRDefault="00000000">
      <w:pPr>
        <w:pStyle w:val="a5"/>
        <w:numPr>
          <w:ilvl w:val="1"/>
          <w:numId w:val="11"/>
        </w:numPr>
        <w:tabs>
          <w:tab w:val="left" w:pos="864"/>
        </w:tabs>
        <w:ind w:right="136"/>
        <w:rPr>
          <w:sz w:val="24"/>
        </w:rPr>
      </w:pPr>
      <w:r>
        <w:rPr>
          <w:sz w:val="24"/>
        </w:rPr>
        <w:t>организация заседаний КН и других рабочих встреч по вопросам надзора с участием членов СКК, КН, заинтересованных сторон и людей, живущих с заболеваниями и/или затронутых заболеваниями;</w:t>
      </w:r>
    </w:p>
    <w:p w14:paraId="67CEB4CF" w14:textId="77777777" w:rsidR="007F5261" w:rsidRDefault="00000000">
      <w:pPr>
        <w:pStyle w:val="a5"/>
        <w:numPr>
          <w:ilvl w:val="1"/>
          <w:numId w:val="11"/>
        </w:numPr>
        <w:tabs>
          <w:tab w:val="left" w:pos="864"/>
        </w:tabs>
        <w:ind w:right="139"/>
        <w:rPr>
          <w:sz w:val="24"/>
        </w:rPr>
      </w:pPr>
      <w:r>
        <w:rPr>
          <w:sz w:val="24"/>
        </w:rPr>
        <w:t xml:space="preserve">оказание организационной поддержки при проведении визитов на места со стороны КН, членов СКК и других представителей, вовлеченных в проведение </w:t>
      </w:r>
      <w:r>
        <w:rPr>
          <w:spacing w:val="-2"/>
          <w:sz w:val="24"/>
        </w:rPr>
        <w:t>визита;</w:t>
      </w:r>
    </w:p>
    <w:p w14:paraId="7FFB4BBA" w14:textId="77777777" w:rsidR="007F5261" w:rsidRDefault="00000000">
      <w:pPr>
        <w:pStyle w:val="a5"/>
        <w:numPr>
          <w:ilvl w:val="1"/>
          <w:numId w:val="11"/>
        </w:numPr>
        <w:tabs>
          <w:tab w:val="left" w:pos="864"/>
        </w:tabs>
        <w:spacing w:before="1"/>
        <w:ind w:right="139"/>
        <w:rPr>
          <w:sz w:val="24"/>
        </w:rPr>
      </w:pPr>
      <w:r>
        <w:rPr>
          <w:sz w:val="24"/>
        </w:rPr>
        <w:t>обеспечение коммуникации по вопросам надзора между СКК, КН, ОР и СР грантов Глобального фонда;</w:t>
      </w:r>
    </w:p>
    <w:p w14:paraId="6695194D" w14:textId="77777777" w:rsidR="007F5261" w:rsidRDefault="00000000">
      <w:pPr>
        <w:pStyle w:val="a5"/>
        <w:numPr>
          <w:ilvl w:val="1"/>
          <w:numId w:val="11"/>
        </w:numPr>
        <w:tabs>
          <w:tab w:val="left" w:pos="864"/>
        </w:tabs>
        <w:ind w:right="139"/>
        <w:rPr>
          <w:sz w:val="24"/>
        </w:rPr>
      </w:pPr>
      <w:r>
        <w:rPr>
          <w:sz w:val="24"/>
        </w:rPr>
        <w:t>в случае необходимости направление запросов по вопросам организации и осуществления надзора в Секретариат Глобального фонда и Портфолио менеджеру фонда, ответственному за управление грантами;</w:t>
      </w:r>
    </w:p>
    <w:p w14:paraId="00F88D32" w14:textId="77777777" w:rsidR="007F5261" w:rsidRDefault="00000000">
      <w:pPr>
        <w:pStyle w:val="a5"/>
        <w:numPr>
          <w:ilvl w:val="1"/>
          <w:numId w:val="11"/>
        </w:numPr>
        <w:tabs>
          <w:tab w:val="left" w:pos="864"/>
        </w:tabs>
        <w:ind w:right="139"/>
        <w:rPr>
          <w:sz w:val="24"/>
        </w:rPr>
      </w:pPr>
      <w:r>
        <w:rPr>
          <w:sz w:val="24"/>
        </w:rPr>
        <w:t>коммуникация с ОР с целью обеспечения подачи панелей показателей и другой документации</w:t>
      </w:r>
      <w:r>
        <w:rPr>
          <w:spacing w:val="-1"/>
          <w:sz w:val="24"/>
        </w:rPr>
        <w:t xml:space="preserve"> </w:t>
      </w:r>
      <w:r>
        <w:rPr>
          <w:sz w:val="24"/>
        </w:rPr>
        <w:t>в Секретариат для</w:t>
      </w:r>
      <w:r>
        <w:rPr>
          <w:spacing w:val="-1"/>
          <w:sz w:val="24"/>
        </w:rPr>
        <w:t xml:space="preserve"> </w:t>
      </w:r>
      <w:r>
        <w:rPr>
          <w:sz w:val="24"/>
        </w:rPr>
        <w:t>дальнейшего их</w:t>
      </w:r>
      <w:r>
        <w:rPr>
          <w:spacing w:val="-2"/>
          <w:sz w:val="24"/>
        </w:rPr>
        <w:t xml:space="preserve"> </w:t>
      </w:r>
      <w:r>
        <w:rPr>
          <w:sz w:val="24"/>
        </w:rPr>
        <w:t>использования</w:t>
      </w:r>
      <w:r>
        <w:rPr>
          <w:spacing w:val="-2"/>
          <w:sz w:val="24"/>
        </w:rPr>
        <w:t xml:space="preserve"> </w:t>
      </w:r>
      <w:r>
        <w:rPr>
          <w:sz w:val="24"/>
        </w:rPr>
        <w:t>членами</w:t>
      </w:r>
      <w:r>
        <w:rPr>
          <w:spacing w:val="-2"/>
          <w:sz w:val="24"/>
        </w:rPr>
        <w:t xml:space="preserve"> </w:t>
      </w:r>
      <w:r>
        <w:rPr>
          <w:sz w:val="24"/>
        </w:rPr>
        <w:t>КН</w:t>
      </w:r>
      <w:r>
        <w:rPr>
          <w:spacing w:val="-1"/>
          <w:sz w:val="24"/>
        </w:rPr>
        <w:t xml:space="preserve"> </w:t>
      </w:r>
      <w:r>
        <w:rPr>
          <w:sz w:val="24"/>
        </w:rPr>
        <w:t>и СКК согласно сроков, указанных в годовом рабочем плане по надзору;</w:t>
      </w:r>
    </w:p>
    <w:p w14:paraId="5A4D720E" w14:textId="77777777" w:rsidR="007F5261" w:rsidRDefault="00000000">
      <w:pPr>
        <w:pStyle w:val="a5"/>
        <w:numPr>
          <w:ilvl w:val="1"/>
          <w:numId w:val="11"/>
        </w:numPr>
        <w:tabs>
          <w:tab w:val="left" w:pos="864"/>
        </w:tabs>
        <w:spacing w:before="1"/>
        <w:ind w:right="138"/>
        <w:rPr>
          <w:sz w:val="24"/>
        </w:rPr>
      </w:pPr>
      <w:r>
        <w:rPr>
          <w:sz w:val="24"/>
        </w:rPr>
        <w:t>своевременное распространение</w:t>
      </w:r>
      <w:r>
        <w:rPr>
          <w:spacing w:val="40"/>
          <w:sz w:val="24"/>
        </w:rPr>
        <w:t xml:space="preserve"> </w:t>
      </w:r>
      <w:r>
        <w:rPr>
          <w:sz w:val="24"/>
        </w:rPr>
        <w:t>(за 7 дней до заседания) среди членов КН и СКК всей документации, включая панелей</w:t>
      </w:r>
      <w:r>
        <w:rPr>
          <w:spacing w:val="-1"/>
          <w:sz w:val="24"/>
        </w:rPr>
        <w:t xml:space="preserve"> </w:t>
      </w:r>
      <w:r>
        <w:rPr>
          <w:sz w:val="24"/>
        </w:rPr>
        <w:t>показателей и других отчетов о ходе выполнения грантов;</w:t>
      </w:r>
    </w:p>
    <w:p w14:paraId="681D7A72" w14:textId="77777777" w:rsidR="007F5261" w:rsidRDefault="00000000">
      <w:pPr>
        <w:pStyle w:val="a5"/>
        <w:numPr>
          <w:ilvl w:val="1"/>
          <w:numId w:val="11"/>
        </w:numPr>
        <w:tabs>
          <w:tab w:val="left" w:pos="864"/>
        </w:tabs>
        <w:ind w:right="139"/>
        <w:rPr>
          <w:sz w:val="24"/>
        </w:rPr>
      </w:pPr>
      <w:r>
        <w:rPr>
          <w:sz w:val="24"/>
        </w:rPr>
        <w:t>управление коммуникацией с общественностью по вопросам, касающимся исполнения грантов, включая поддержку веб сайта СКК с целью отражения деятельности и результатов по надзору;</w:t>
      </w:r>
    </w:p>
    <w:p w14:paraId="4DEF5A47" w14:textId="77777777" w:rsidR="007F5261" w:rsidRDefault="00000000">
      <w:pPr>
        <w:pStyle w:val="a5"/>
        <w:numPr>
          <w:ilvl w:val="1"/>
          <w:numId w:val="11"/>
        </w:numPr>
        <w:tabs>
          <w:tab w:val="left" w:pos="864"/>
        </w:tabs>
        <w:ind w:right="140"/>
        <w:rPr>
          <w:sz w:val="24"/>
        </w:rPr>
      </w:pPr>
      <w:r>
        <w:rPr>
          <w:sz w:val="24"/>
        </w:rPr>
        <w:t>осуществление другой административной, коммуникационной и логистической деятельности, необходимой для поддержки функции надзора</w:t>
      </w:r>
      <w:r>
        <w:rPr>
          <w:spacing w:val="-1"/>
          <w:sz w:val="24"/>
        </w:rPr>
        <w:t xml:space="preserve"> </w:t>
      </w:r>
      <w:r>
        <w:rPr>
          <w:sz w:val="24"/>
        </w:rPr>
        <w:t>за внедрением грантов.</w:t>
      </w:r>
    </w:p>
    <w:p w14:paraId="72674116" w14:textId="77777777" w:rsidR="007F5261" w:rsidRDefault="00000000">
      <w:pPr>
        <w:pStyle w:val="a5"/>
        <w:numPr>
          <w:ilvl w:val="0"/>
          <w:numId w:val="11"/>
        </w:numPr>
        <w:tabs>
          <w:tab w:val="left" w:pos="392"/>
        </w:tabs>
        <w:spacing w:before="280" w:line="281" w:lineRule="exact"/>
        <w:ind w:left="392" w:hanging="248"/>
        <w:jc w:val="both"/>
        <w:rPr>
          <w:b/>
          <w:sz w:val="24"/>
        </w:rPr>
      </w:pPr>
      <w:r>
        <w:rPr>
          <w:b/>
          <w:sz w:val="24"/>
        </w:rPr>
        <w:t>Работа</w:t>
      </w:r>
      <w:r>
        <w:rPr>
          <w:b/>
          <w:spacing w:val="-4"/>
          <w:sz w:val="24"/>
        </w:rPr>
        <w:t xml:space="preserve"> </w:t>
      </w:r>
      <w:r>
        <w:rPr>
          <w:b/>
          <w:sz w:val="24"/>
        </w:rPr>
        <w:t>с</w:t>
      </w:r>
      <w:r>
        <w:rPr>
          <w:b/>
          <w:spacing w:val="-4"/>
          <w:sz w:val="24"/>
        </w:rPr>
        <w:t xml:space="preserve"> </w:t>
      </w:r>
      <w:r>
        <w:rPr>
          <w:b/>
          <w:sz w:val="24"/>
        </w:rPr>
        <w:t>документацией</w:t>
      </w:r>
      <w:r>
        <w:rPr>
          <w:b/>
          <w:spacing w:val="-3"/>
          <w:sz w:val="24"/>
        </w:rPr>
        <w:t xml:space="preserve"> </w:t>
      </w:r>
      <w:r>
        <w:rPr>
          <w:b/>
          <w:sz w:val="24"/>
        </w:rPr>
        <w:t>по</w:t>
      </w:r>
      <w:r>
        <w:rPr>
          <w:b/>
          <w:spacing w:val="-4"/>
          <w:sz w:val="24"/>
        </w:rPr>
        <w:t xml:space="preserve"> </w:t>
      </w:r>
      <w:r>
        <w:rPr>
          <w:b/>
          <w:spacing w:val="-2"/>
          <w:sz w:val="24"/>
        </w:rPr>
        <w:t>надзору</w:t>
      </w:r>
    </w:p>
    <w:p w14:paraId="7E38ED63" w14:textId="77777777" w:rsidR="007F5261" w:rsidRDefault="00000000">
      <w:pPr>
        <w:pStyle w:val="a5"/>
        <w:numPr>
          <w:ilvl w:val="1"/>
          <w:numId w:val="11"/>
        </w:numPr>
        <w:tabs>
          <w:tab w:val="left" w:pos="864"/>
        </w:tabs>
        <w:ind w:right="145"/>
        <w:rPr>
          <w:sz w:val="24"/>
        </w:rPr>
      </w:pPr>
      <w:r>
        <w:rPr>
          <w:sz w:val="24"/>
        </w:rPr>
        <w:t>сбор, систематизация и хранение всей документации, которая сопровождает деятельность КН и СКК по надзору;</w:t>
      </w:r>
    </w:p>
    <w:p w14:paraId="68F7EDAB" w14:textId="77777777" w:rsidR="007F5261" w:rsidRDefault="00000000">
      <w:pPr>
        <w:pStyle w:val="a5"/>
        <w:numPr>
          <w:ilvl w:val="1"/>
          <w:numId w:val="11"/>
        </w:numPr>
        <w:tabs>
          <w:tab w:val="left" w:pos="864"/>
        </w:tabs>
        <w:spacing w:before="1"/>
        <w:ind w:right="146"/>
        <w:rPr>
          <w:sz w:val="24"/>
        </w:rPr>
      </w:pPr>
      <w:r>
        <w:rPr>
          <w:sz w:val="24"/>
        </w:rPr>
        <w:t>оказание поддержки КН в разработке годового плана по надзору и подготовке отчетов по его выполнению;</w:t>
      </w:r>
    </w:p>
    <w:p w14:paraId="0A6598F5" w14:textId="77777777" w:rsidR="007F5261" w:rsidRDefault="00000000">
      <w:pPr>
        <w:pStyle w:val="a5"/>
        <w:numPr>
          <w:ilvl w:val="1"/>
          <w:numId w:val="11"/>
        </w:numPr>
        <w:tabs>
          <w:tab w:val="left" w:pos="864"/>
        </w:tabs>
        <w:ind w:right="139"/>
        <w:rPr>
          <w:sz w:val="24"/>
        </w:rPr>
      </w:pPr>
      <w:r>
        <w:rPr>
          <w:sz w:val="24"/>
        </w:rPr>
        <w:t>подготовка документации, необходимой для проведения заседаний КН и</w:t>
      </w:r>
      <w:r>
        <w:rPr>
          <w:spacing w:val="40"/>
          <w:sz w:val="24"/>
        </w:rPr>
        <w:t xml:space="preserve"> </w:t>
      </w:r>
      <w:r>
        <w:rPr>
          <w:sz w:val="24"/>
        </w:rPr>
        <w:t xml:space="preserve">других рабочих встреч по надзору, а также документации фиксирующей результаты заседаний и встреч (повестки дня, протоколы заседаний КН, регистрационные списки участников мероприятий, другие дополнительные </w:t>
      </w:r>
      <w:r>
        <w:rPr>
          <w:spacing w:val="-2"/>
          <w:sz w:val="24"/>
        </w:rPr>
        <w:t>материалы);</w:t>
      </w:r>
    </w:p>
    <w:p w14:paraId="76A9AEB1" w14:textId="77777777" w:rsidR="007F5261" w:rsidRDefault="00000000">
      <w:pPr>
        <w:pStyle w:val="a5"/>
        <w:numPr>
          <w:ilvl w:val="1"/>
          <w:numId w:val="11"/>
        </w:numPr>
        <w:tabs>
          <w:tab w:val="left" w:pos="864"/>
        </w:tabs>
        <w:ind w:right="143"/>
        <w:rPr>
          <w:sz w:val="24"/>
        </w:rPr>
      </w:pPr>
      <w:r>
        <w:rPr>
          <w:sz w:val="24"/>
        </w:rPr>
        <w:t>подготовка документации для организации и отчетности визитов на места членами КН и другими специалистами, вовлеченных в визиты;</w:t>
      </w:r>
    </w:p>
    <w:p w14:paraId="669FA546" w14:textId="77777777" w:rsidR="007F5261" w:rsidRDefault="00000000">
      <w:pPr>
        <w:pStyle w:val="a5"/>
        <w:numPr>
          <w:ilvl w:val="1"/>
          <w:numId w:val="11"/>
        </w:numPr>
        <w:tabs>
          <w:tab w:val="left" w:pos="864"/>
        </w:tabs>
        <w:spacing w:before="1"/>
        <w:ind w:right="138"/>
        <w:rPr>
          <w:sz w:val="24"/>
        </w:rPr>
      </w:pPr>
      <w:r>
        <w:rPr>
          <w:sz w:val="24"/>
        </w:rPr>
        <w:t>пересмотр панели показателей, подготовленной ОР с целью проверки правильности заполнения данных и обеспечения адекватного анализа прогресса показателей членами КН и СКК во время заседаний;</w:t>
      </w:r>
    </w:p>
    <w:p w14:paraId="15945AB4" w14:textId="77777777" w:rsidR="007F5261" w:rsidRDefault="00000000">
      <w:pPr>
        <w:pStyle w:val="a5"/>
        <w:numPr>
          <w:ilvl w:val="1"/>
          <w:numId w:val="11"/>
        </w:numPr>
        <w:tabs>
          <w:tab w:val="left" w:pos="864"/>
        </w:tabs>
        <w:spacing w:before="1"/>
        <w:ind w:right="142"/>
        <w:rPr>
          <w:sz w:val="24"/>
        </w:rPr>
      </w:pPr>
      <w:r>
        <w:rPr>
          <w:sz w:val="24"/>
        </w:rPr>
        <w:t>внесение комментариев и рекомендаций КН в панель показателей по результатам заседаний КН;</w:t>
      </w:r>
    </w:p>
    <w:p w14:paraId="776870EC" w14:textId="77777777" w:rsidR="007F5261" w:rsidRDefault="00000000">
      <w:pPr>
        <w:pStyle w:val="a5"/>
        <w:numPr>
          <w:ilvl w:val="1"/>
          <w:numId w:val="11"/>
        </w:numPr>
        <w:tabs>
          <w:tab w:val="left" w:pos="864"/>
        </w:tabs>
        <w:ind w:right="136"/>
        <w:rPr>
          <w:sz w:val="24"/>
        </w:rPr>
      </w:pPr>
      <w:r>
        <w:rPr>
          <w:sz w:val="24"/>
        </w:rPr>
        <w:t>внесение в панель показателей информации (после заседания СКК) о необходимых действиях по достижению показателей гранта, ответственных исполнителях и сроках выполнения действий, а также отслеживание хода реализации решений СКК и ведение соответствующих записей для рассмотрения на последующих заседаниях;</w:t>
      </w:r>
    </w:p>
    <w:p w14:paraId="7CC0FD26" w14:textId="77777777" w:rsidR="007F5261" w:rsidRDefault="007F5261">
      <w:pPr>
        <w:pStyle w:val="a5"/>
        <w:rPr>
          <w:sz w:val="24"/>
        </w:rPr>
        <w:sectPr w:rsidR="007F5261">
          <w:pgSz w:w="11910" w:h="16840"/>
          <w:pgMar w:top="900" w:right="992" w:bottom="880" w:left="1133" w:header="0" w:footer="616" w:gutter="0"/>
          <w:cols w:space="720"/>
        </w:sectPr>
      </w:pPr>
    </w:p>
    <w:p w14:paraId="12BC9EE8" w14:textId="77777777" w:rsidR="007F5261" w:rsidRDefault="00000000">
      <w:pPr>
        <w:pStyle w:val="a5"/>
        <w:numPr>
          <w:ilvl w:val="1"/>
          <w:numId w:val="11"/>
        </w:numPr>
        <w:tabs>
          <w:tab w:val="left" w:pos="864"/>
        </w:tabs>
        <w:spacing w:before="80"/>
        <w:ind w:right="138"/>
        <w:rPr>
          <w:sz w:val="24"/>
        </w:rPr>
      </w:pPr>
      <w:r>
        <w:rPr>
          <w:sz w:val="24"/>
        </w:rPr>
        <w:lastRenderedPageBreak/>
        <w:t>архивирование всей документации, которая касается внедрения гранта, в том числе годовых планов по надзору, панелей показателей, протоколов заседаний и отчетов, согласно требованиям Глобального фонда.</w:t>
      </w:r>
    </w:p>
    <w:p w14:paraId="6928E6BF" w14:textId="77777777" w:rsidR="007F5261" w:rsidRDefault="00000000">
      <w:pPr>
        <w:pStyle w:val="2"/>
        <w:spacing w:before="238"/>
      </w:pPr>
      <w:bookmarkStart w:id="9" w:name="_bookmark9"/>
      <w:bookmarkEnd w:id="9"/>
      <w:r>
        <w:t>ОСНОВНИЙ</w:t>
      </w:r>
      <w:r>
        <w:rPr>
          <w:spacing w:val="-7"/>
        </w:rPr>
        <w:t xml:space="preserve"> </w:t>
      </w:r>
      <w:r>
        <w:t>РЕЦИПИЕНТ</w:t>
      </w:r>
      <w:r>
        <w:rPr>
          <w:spacing w:val="-4"/>
        </w:rPr>
        <w:t xml:space="preserve"> (ОР)</w:t>
      </w:r>
    </w:p>
    <w:p w14:paraId="61291DA1" w14:textId="77777777" w:rsidR="007F5261" w:rsidRDefault="007F5261">
      <w:pPr>
        <w:pStyle w:val="a3"/>
        <w:spacing w:before="61"/>
        <w:rPr>
          <w:b/>
          <w:i/>
        </w:rPr>
      </w:pPr>
    </w:p>
    <w:p w14:paraId="01628714" w14:textId="77777777" w:rsidR="007F5261" w:rsidRDefault="00000000">
      <w:pPr>
        <w:pStyle w:val="a3"/>
        <w:spacing w:before="1" w:line="281" w:lineRule="exact"/>
        <w:ind w:left="864"/>
      </w:pPr>
      <w:r>
        <w:t>ОР</w:t>
      </w:r>
      <w:r>
        <w:rPr>
          <w:spacing w:val="-5"/>
        </w:rPr>
        <w:t xml:space="preserve"> </w:t>
      </w:r>
      <w:r>
        <w:t>несет</w:t>
      </w:r>
      <w:r>
        <w:rPr>
          <w:spacing w:val="-2"/>
        </w:rPr>
        <w:t xml:space="preserve"> </w:t>
      </w:r>
      <w:r>
        <w:t>ответственность</w:t>
      </w:r>
      <w:r>
        <w:rPr>
          <w:spacing w:val="-5"/>
        </w:rPr>
        <w:t xml:space="preserve"> </w:t>
      </w:r>
      <w:r>
        <w:t>за</w:t>
      </w:r>
      <w:r>
        <w:rPr>
          <w:spacing w:val="-2"/>
        </w:rPr>
        <w:t xml:space="preserve"> </w:t>
      </w:r>
      <w:r>
        <w:t>мониторинг</w:t>
      </w:r>
      <w:r>
        <w:rPr>
          <w:spacing w:val="-2"/>
        </w:rPr>
        <w:t xml:space="preserve"> </w:t>
      </w:r>
      <w:r>
        <w:t>и</w:t>
      </w:r>
      <w:r>
        <w:rPr>
          <w:spacing w:val="-4"/>
        </w:rPr>
        <w:t xml:space="preserve"> </w:t>
      </w:r>
      <w:r>
        <w:t>оценку</w:t>
      </w:r>
      <w:r>
        <w:rPr>
          <w:spacing w:val="-3"/>
        </w:rPr>
        <w:t xml:space="preserve"> </w:t>
      </w:r>
      <w:r>
        <w:t>своих</w:t>
      </w:r>
      <w:r>
        <w:rPr>
          <w:spacing w:val="-4"/>
        </w:rPr>
        <w:t xml:space="preserve"> </w:t>
      </w:r>
      <w:r>
        <w:rPr>
          <w:spacing w:val="-2"/>
        </w:rPr>
        <w:t>грантов:</w:t>
      </w:r>
    </w:p>
    <w:p w14:paraId="3BE4B8B9" w14:textId="77777777" w:rsidR="007F5261" w:rsidRDefault="00000000">
      <w:pPr>
        <w:pStyle w:val="a5"/>
        <w:numPr>
          <w:ilvl w:val="1"/>
          <w:numId w:val="11"/>
        </w:numPr>
        <w:tabs>
          <w:tab w:val="left" w:pos="864"/>
        </w:tabs>
        <w:ind w:right="142"/>
        <w:jc w:val="left"/>
        <w:rPr>
          <w:sz w:val="24"/>
        </w:rPr>
      </w:pPr>
      <w:r>
        <w:rPr>
          <w:sz w:val="24"/>
        </w:rPr>
        <w:t>получает</w:t>
      </w:r>
      <w:r>
        <w:rPr>
          <w:spacing w:val="80"/>
          <w:w w:val="150"/>
          <w:sz w:val="24"/>
        </w:rPr>
        <w:t xml:space="preserve"> </w:t>
      </w:r>
      <w:r>
        <w:rPr>
          <w:sz w:val="24"/>
        </w:rPr>
        <w:t>отчеты</w:t>
      </w:r>
      <w:r>
        <w:rPr>
          <w:spacing w:val="80"/>
          <w:w w:val="150"/>
          <w:sz w:val="24"/>
        </w:rPr>
        <w:t xml:space="preserve"> </w:t>
      </w:r>
      <w:r>
        <w:rPr>
          <w:sz w:val="24"/>
        </w:rPr>
        <w:t>от</w:t>
      </w:r>
      <w:r>
        <w:rPr>
          <w:spacing w:val="80"/>
          <w:w w:val="150"/>
          <w:sz w:val="24"/>
        </w:rPr>
        <w:t xml:space="preserve"> </w:t>
      </w:r>
      <w:r>
        <w:rPr>
          <w:sz w:val="24"/>
        </w:rPr>
        <w:t>СР,</w:t>
      </w:r>
      <w:r>
        <w:rPr>
          <w:spacing w:val="80"/>
          <w:w w:val="150"/>
          <w:sz w:val="24"/>
        </w:rPr>
        <w:t xml:space="preserve"> </w:t>
      </w:r>
      <w:r>
        <w:rPr>
          <w:sz w:val="24"/>
        </w:rPr>
        <w:t>верифицирует</w:t>
      </w:r>
      <w:r>
        <w:rPr>
          <w:spacing w:val="80"/>
          <w:w w:val="150"/>
          <w:sz w:val="24"/>
        </w:rPr>
        <w:t xml:space="preserve"> </w:t>
      </w:r>
      <w:r>
        <w:rPr>
          <w:sz w:val="24"/>
        </w:rPr>
        <w:t>и</w:t>
      </w:r>
      <w:r>
        <w:rPr>
          <w:spacing w:val="80"/>
          <w:w w:val="150"/>
          <w:sz w:val="24"/>
        </w:rPr>
        <w:t xml:space="preserve"> </w:t>
      </w:r>
      <w:r>
        <w:rPr>
          <w:sz w:val="24"/>
        </w:rPr>
        <w:t>анализирует</w:t>
      </w:r>
      <w:r>
        <w:rPr>
          <w:spacing w:val="80"/>
          <w:w w:val="150"/>
          <w:sz w:val="24"/>
        </w:rPr>
        <w:t xml:space="preserve"> </w:t>
      </w:r>
      <w:r>
        <w:rPr>
          <w:sz w:val="24"/>
        </w:rPr>
        <w:t>данные</w:t>
      </w:r>
      <w:r>
        <w:rPr>
          <w:spacing w:val="80"/>
          <w:w w:val="150"/>
          <w:sz w:val="24"/>
        </w:rPr>
        <w:t xml:space="preserve"> </w:t>
      </w:r>
      <w:r>
        <w:rPr>
          <w:sz w:val="24"/>
        </w:rPr>
        <w:t>с</w:t>
      </w:r>
      <w:r>
        <w:rPr>
          <w:spacing w:val="80"/>
          <w:w w:val="150"/>
          <w:sz w:val="24"/>
        </w:rPr>
        <w:t xml:space="preserve"> </w:t>
      </w:r>
      <w:r>
        <w:rPr>
          <w:sz w:val="24"/>
        </w:rPr>
        <w:t>целью обеспечения полноты, точности и качества данных;</w:t>
      </w:r>
    </w:p>
    <w:p w14:paraId="508F5C5C" w14:textId="77777777" w:rsidR="007F5261" w:rsidRDefault="00000000">
      <w:pPr>
        <w:pStyle w:val="a5"/>
        <w:numPr>
          <w:ilvl w:val="1"/>
          <w:numId w:val="11"/>
        </w:numPr>
        <w:tabs>
          <w:tab w:val="left" w:pos="864"/>
          <w:tab w:val="left" w:pos="2209"/>
          <w:tab w:val="left" w:pos="3037"/>
          <w:tab w:val="left" w:pos="3375"/>
          <w:tab w:val="left" w:pos="4080"/>
          <w:tab w:val="left" w:pos="5948"/>
          <w:tab w:val="left" w:pos="6418"/>
          <w:tab w:val="left" w:pos="7565"/>
          <w:tab w:val="left" w:pos="8673"/>
        </w:tabs>
        <w:spacing w:before="1"/>
        <w:ind w:right="146"/>
        <w:jc w:val="left"/>
        <w:rPr>
          <w:sz w:val="24"/>
        </w:rPr>
      </w:pPr>
      <w:r>
        <w:rPr>
          <w:spacing w:val="-2"/>
          <w:sz w:val="24"/>
        </w:rPr>
        <w:t>заполняет</w:t>
      </w:r>
      <w:r>
        <w:rPr>
          <w:sz w:val="24"/>
        </w:rPr>
        <w:tab/>
      </w:r>
      <w:r>
        <w:rPr>
          <w:spacing w:val="-2"/>
          <w:sz w:val="24"/>
        </w:rPr>
        <w:t>отчет</w:t>
      </w:r>
      <w:r>
        <w:rPr>
          <w:sz w:val="24"/>
        </w:rPr>
        <w:tab/>
      </w:r>
      <w:r>
        <w:rPr>
          <w:spacing w:val="-10"/>
          <w:sz w:val="24"/>
        </w:rPr>
        <w:t>о</w:t>
      </w:r>
      <w:r>
        <w:rPr>
          <w:sz w:val="24"/>
        </w:rPr>
        <w:tab/>
      </w:r>
      <w:r>
        <w:rPr>
          <w:spacing w:val="-4"/>
          <w:sz w:val="24"/>
        </w:rPr>
        <w:t>ходе</w:t>
      </w:r>
      <w:r>
        <w:rPr>
          <w:sz w:val="24"/>
        </w:rPr>
        <w:tab/>
      </w:r>
      <w:r>
        <w:rPr>
          <w:spacing w:val="-2"/>
          <w:sz w:val="24"/>
        </w:rPr>
        <w:t>работы/запрос</w:t>
      </w:r>
      <w:r>
        <w:rPr>
          <w:sz w:val="24"/>
        </w:rPr>
        <w:tab/>
      </w:r>
      <w:r>
        <w:rPr>
          <w:spacing w:val="-6"/>
          <w:sz w:val="24"/>
        </w:rPr>
        <w:t>на</w:t>
      </w:r>
      <w:r>
        <w:rPr>
          <w:sz w:val="24"/>
        </w:rPr>
        <w:tab/>
      </w:r>
      <w:r>
        <w:rPr>
          <w:spacing w:val="-2"/>
          <w:sz w:val="24"/>
        </w:rPr>
        <w:t>выплату</w:t>
      </w:r>
      <w:r>
        <w:rPr>
          <w:sz w:val="24"/>
        </w:rPr>
        <w:tab/>
      </w:r>
      <w:r>
        <w:rPr>
          <w:spacing w:val="-2"/>
          <w:sz w:val="24"/>
        </w:rPr>
        <w:t>средств,</w:t>
      </w:r>
      <w:r>
        <w:rPr>
          <w:sz w:val="24"/>
        </w:rPr>
        <w:tab/>
      </w:r>
      <w:r>
        <w:rPr>
          <w:spacing w:val="-2"/>
          <w:sz w:val="24"/>
        </w:rPr>
        <w:t xml:space="preserve">который </w:t>
      </w:r>
      <w:r>
        <w:rPr>
          <w:sz w:val="24"/>
        </w:rPr>
        <w:t>направляется МАФ в течение 45 дней со дня окончания отчетного периода.</w:t>
      </w:r>
    </w:p>
    <w:p w14:paraId="26D721D8" w14:textId="77777777" w:rsidR="007F5261" w:rsidRDefault="00000000">
      <w:pPr>
        <w:pStyle w:val="a3"/>
        <w:spacing w:before="280"/>
        <w:ind w:left="144" w:right="138" w:firstLine="720"/>
        <w:jc w:val="both"/>
        <w:rPr>
          <w:position w:val="6"/>
          <w:sz w:val="16"/>
        </w:rPr>
      </w:pPr>
      <w:r>
        <w:t>При этом, принимая грант от Глобального фонда, ОР соглашается оказывать поддержку надзорной функции СКК. «ОР должен сотрудничать с СКК и с Глобальным фондом...ОР будет участвовать в регулярных встречах с СКК...ОР будет предоставлять в целях информации в СКК, при получении запроса со стороны СКК, копию отчетов и информационные материалы, касающиеся программы. Это может включать в себя, но не ограничиваться, запросы на выплату средств, отчеты об исполнении предварительных условий, письма по исполнению гранта и информацию о любых изменениях в соглашении. Кроме того, ОР будет оказывать помощь СКК при подготовке любого запроса на продолжение финансирования. ОР понимает, что ГФ,</w:t>
      </w:r>
      <w:r>
        <w:rPr>
          <w:spacing w:val="40"/>
        </w:rPr>
        <w:t xml:space="preserve"> </w:t>
      </w:r>
      <w:r>
        <w:t>по своему собственному усмотрению, может поделиться любой информацией о Программе с СКК»</w:t>
      </w:r>
      <w:r>
        <w:rPr>
          <w:position w:val="6"/>
          <w:sz w:val="16"/>
        </w:rPr>
        <w:t>5</w:t>
      </w:r>
    </w:p>
    <w:p w14:paraId="263A2EF1" w14:textId="77777777" w:rsidR="007F5261" w:rsidRDefault="007F5261">
      <w:pPr>
        <w:pStyle w:val="a3"/>
      </w:pPr>
    </w:p>
    <w:p w14:paraId="2127945E" w14:textId="77777777" w:rsidR="007F5261" w:rsidRDefault="00000000">
      <w:pPr>
        <w:pStyle w:val="a3"/>
        <w:spacing w:before="1" w:line="281" w:lineRule="exact"/>
        <w:ind w:left="864"/>
        <w:jc w:val="both"/>
      </w:pPr>
      <w:r>
        <w:t>Таким</w:t>
      </w:r>
      <w:r>
        <w:rPr>
          <w:spacing w:val="-6"/>
        </w:rPr>
        <w:t xml:space="preserve"> </w:t>
      </w:r>
      <w:r>
        <w:t>образом,</w:t>
      </w:r>
      <w:r>
        <w:rPr>
          <w:spacing w:val="-3"/>
        </w:rPr>
        <w:t xml:space="preserve"> </w:t>
      </w:r>
      <w:r>
        <w:t>роль</w:t>
      </w:r>
      <w:r>
        <w:rPr>
          <w:spacing w:val="-4"/>
        </w:rPr>
        <w:t xml:space="preserve"> </w:t>
      </w:r>
      <w:r>
        <w:t>ОР</w:t>
      </w:r>
      <w:r>
        <w:rPr>
          <w:spacing w:val="-4"/>
        </w:rPr>
        <w:t xml:space="preserve"> </w:t>
      </w:r>
      <w:r>
        <w:t>по</w:t>
      </w:r>
      <w:r>
        <w:rPr>
          <w:spacing w:val="-2"/>
        </w:rPr>
        <w:t xml:space="preserve"> </w:t>
      </w:r>
      <w:r>
        <w:t>отношению</w:t>
      </w:r>
      <w:r>
        <w:rPr>
          <w:spacing w:val="-3"/>
        </w:rPr>
        <w:t xml:space="preserve"> </w:t>
      </w:r>
      <w:r>
        <w:t>к</w:t>
      </w:r>
      <w:r>
        <w:rPr>
          <w:spacing w:val="-3"/>
        </w:rPr>
        <w:t xml:space="preserve"> </w:t>
      </w:r>
      <w:r>
        <w:t>функции</w:t>
      </w:r>
      <w:r>
        <w:rPr>
          <w:spacing w:val="-4"/>
        </w:rPr>
        <w:t xml:space="preserve"> </w:t>
      </w:r>
      <w:r>
        <w:t>надзора</w:t>
      </w:r>
      <w:r>
        <w:rPr>
          <w:spacing w:val="-2"/>
        </w:rPr>
        <w:t xml:space="preserve"> </w:t>
      </w:r>
      <w:r>
        <w:t>СКК</w:t>
      </w:r>
      <w:r>
        <w:rPr>
          <w:spacing w:val="-4"/>
        </w:rPr>
        <w:t xml:space="preserve"> </w:t>
      </w:r>
      <w:r>
        <w:t>заключается</w:t>
      </w:r>
      <w:r>
        <w:rPr>
          <w:spacing w:val="-2"/>
        </w:rPr>
        <w:t xml:space="preserve"> </w:t>
      </w:r>
      <w:r>
        <w:rPr>
          <w:spacing w:val="-5"/>
        </w:rPr>
        <w:t>в:</w:t>
      </w:r>
    </w:p>
    <w:p w14:paraId="06739233" w14:textId="77777777" w:rsidR="007F5261" w:rsidRDefault="00000000">
      <w:pPr>
        <w:pStyle w:val="a5"/>
        <w:numPr>
          <w:ilvl w:val="1"/>
          <w:numId w:val="11"/>
        </w:numPr>
        <w:tabs>
          <w:tab w:val="left" w:pos="864"/>
        </w:tabs>
        <w:ind w:right="138"/>
        <w:rPr>
          <w:sz w:val="24"/>
        </w:rPr>
      </w:pPr>
      <w:r>
        <w:rPr>
          <w:sz w:val="24"/>
        </w:rPr>
        <w:t>подачи через Секретариат СКК данных о выполнении гранта на регулярной основе, например заполненных панелей показателей (важно использовать при заполнении панелей показателей одобренные МАФ отчеты о ходе работы/запросы на выплату средств);</w:t>
      </w:r>
    </w:p>
    <w:p w14:paraId="1ABC5CE9" w14:textId="77777777" w:rsidR="007F5261" w:rsidRDefault="00000000">
      <w:pPr>
        <w:pStyle w:val="a5"/>
        <w:numPr>
          <w:ilvl w:val="1"/>
          <w:numId w:val="11"/>
        </w:numPr>
        <w:tabs>
          <w:tab w:val="left" w:pos="864"/>
        </w:tabs>
        <w:ind w:right="139"/>
        <w:rPr>
          <w:sz w:val="24"/>
        </w:rPr>
      </w:pPr>
      <w:r>
        <w:rPr>
          <w:sz w:val="24"/>
        </w:rPr>
        <w:t xml:space="preserve">предоставлении в СКК копий всех важных документов (включая Грантовые соглашения, письма, касающиеся осуществления грантов, отчеты по аудиту и </w:t>
      </w:r>
      <w:r>
        <w:rPr>
          <w:spacing w:val="-2"/>
          <w:sz w:val="24"/>
        </w:rPr>
        <w:t>т.д.);</w:t>
      </w:r>
    </w:p>
    <w:p w14:paraId="47451AD4" w14:textId="77777777" w:rsidR="007F5261" w:rsidRDefault="00000000">
      <w:pPr>
        <w:pStyle w:val="a5"/>
        <w:numPr>
          <w:ilvl w:val="1"/>
          <w:numId w:val="11"/>
        </w:numPr>
        <w:tabs>
          <w:tab w:val="left" w:pos="864"/>
        </w:tabs>
        <w:ind w:right="146"/>
        <w:rPr>
          <w:sz w:val="24"/>
        </w:rPr>
      </w:pPr>
      <w:r>
        <w:rPr>
          <w:sz w:val="24"/>
        </w:rPr>
        <w:t>предоставлении в СКК, по его требованию, данных, касающиеся отдельных вопросов реализации гранта;</w:t>
      </w:r>
    </w:p>
    <w:p w14:paraId="41231C18" w14:textId="77777777" w:rsidR="007F5261" w:rsidRDefault="00000000">
      <w:pPr>
        <w:pStyle w:val="a5"/>
        <w:numPr>
          <w:ilvl w:val="1"/>
          <w:numId w:val="11"/>
        </w:numPr>
        <w:tabs>
          <w:tab w:val="left" w:pos="864"/>
        </w:tabs>
        <w:spacing w:before="2"/>
        <w:ind w:right="141"/>
        <w:rPr>
          <w:sz w:val="24"/>
        </w:rPr>
      </w:pPr>
      <w:r>
        <w:rPr>
          <w:sz w:val="24"/>
        </w:rPr>
        <w:t>оказании поддержки СКК при организации и проведении надзорных визитов</w:t>
      </w:r>
      <w:r>
        <w:rPr>
          <w:spacing w:val="40"/>
          <w:sz w:val="24"/>
        </w:rPr>
        <w:t xml:space="preserve"> </w:t>
      </w:r>
      <w:r>
        <w:rPr>
          <w:sz w:val="24"/>
        </w:rPr>
        <w:t>на места.</w:t>
      </w:r>
    </w:p>
    <w:p w14:paraId="7AF99FD4" w14:textId="77777777" w:rsidR="007F5261" w:rsidRDefault="00000000">
      <w:pPr>
        <w:pStyle w:val="2"/>
        <w:spacing w:before="239"/>
      </w:pPr>
      <w:bookmarkStart w:id="10" w:name="_bookmark10"/>
      <w:bookmarkEnd w:id="10"/>
      <w:r>
        <w:t>СУБРЕЦИПИЕНТЫ</w:t>
      </w:r>
      <w:r>
        <w:rPr>
          <w:spacing w:val="-11"/>
        </w:rPr>
        <w:t xml:space="preserve"> </w:t>
      </w:r>
      <w:r>
        <w:rPr>
          <w:spacing w:val="-4"/>
        </w:rPr>
        <w:t>(СР)</w:t>
      </w:r>
    </w:p>
    <w:p w14:paraId="5575836C" w14:textId="77777777" w:rsidR="007F5261" w:rsidRDefault="007F5261">
      <w:pPr>
        <w:pStyle w:val="a3"/>
        <w:spacing w:before="37"/>
        <w:rPr>
          <w:b/>
          <w:i/>
        </w:rPr>
      </w:pPr>
    </w:p>
    <w:p w14:paraId="183FA65F" w14:textId="77777777" w:rsidR="007F5261" w:rsidRDefault="00000000">
      <w:pPr>
        <w:pStyle w:val="a3"/>
        <w:ind w:left="144" w:right="144" w:firstLine="720"/>
        <w:jc w:val="both"/>
      </w:pPr>
      <w:r>
        <w:t>Каждый СР вступает в отношения, регулируемые подписанным контрактом с ОР</w:t>
      </w:r>
      <w:r>
        <w:rPr>
          <w:spacing w:val="-2"/>
        </w:rPr>
        <w:t xml:space="preserve"> </w:t>
      </w:r>
      <w:r>
        <w:t>и</w:t>
      </w:r>
      <w:r>
        <w:rPr>
          <w:spacing w:val="-2"/>
        </w:rPr>
        <w:t xml:space="preserve"> </w:t>
      </w:r>
      <w:r>
        <w:t>от</w:t>
      </w:r>
      <w:r>
        <w:rPr>
          <w:spacing w:val="-2"/>
        </w:rPr>
        <w:t xml:space="preserve"> </w:t>
      </w:r>
      <w:r>
        <w:t>СР</w:t>
      </w:r>
      <w:r>
        <w:rPr>
          <w:spacing w:val="-2"/>
        </w:rPr>
        <w:t xml:space="preserve"> </w:t>
      </w:r>
      <w:r>
        <w:t>требуется</w:t>
      </w:r>
      <w:r>
        <w:rPr>
          <w:spacing w:val="-2"/>
        </w:rPr>
        <w:t xml:space="preserve"> </w:t>
      </w:r>
      <w:r>
        <w:t>достижение</w:t>
      </w:r>
      <w:r>
        <w:rPr>
          <w:spacing w:val="-2"/>
        </w:rPr>
        <w:t xml:space="preserve"> </w:t>
      </w:r>
      <w:r>
        <w:t>определенных</w:t>
      </w:r>
      <w:r>
        <w:rPr>
          <w:spacing w:val="-2"/>
        </w:rPr>
        <w:t xml:space="preserve"> </w:t>
      </w:r>
      <w:r>
        <w:t>программных</w:t>
      </w:r>
      <w:r>
        <w:rPr>
          <w:spacing w:val="-2"/>
        </w:rPr>
        <w:t xml:space="preserve"> </w:t>
      </w:r>
      <w:r>
        <w:t>индикаторов.</w:t>
      </w:r>
      <w:r>
        <w:rPr>
          <w:spacing w:val="-1"/>
        </w:rPr>
        <w:t xml:space="preserve"> </w:t>
      </w:r>
      <w:r>
        <w:t>Роль</w:t>
      </w:r>
      <w:r>
        <w:rPr>
          <w:spacing w:val="-2"/>
        </w:rPr>
        <w:t xml:space="preserve"> </w:t>
      </w:r>
      <w:r>
        <w:t>СР</w:t>
      </w:r>
      <w:r>
        <w:rPr>
          <w:spacing w:val="-2"/>
        </w:rPr>
        <w:t xml:space="preserve"> </w:t>
      </w:r>
      <w:r>
        <w:t>в осуществлении функции надзора СКК заключается в следующем:</w:t>
      </w:r>
    </w:p>
    <w:p w14:paraId="5CDE3FB6" w14:textId="77777777" w:rsidR="007F5261" w:rsidRDefault="00000000">
      <w:pPr>
        <w:pStyle w:val="a5"/>
        <w:numPr>
          <w:ilvl w:val="1"/>
          <w:numId w:val="11"/>
        </w:numPr>
        <w:tabs>
          <w:tab w:val="left" w:pos="864"/>
        </w:tabs>
        <w:ind w:right="139"/>
        <w:rPr>
          <w:sz w:val="24"/>
        </w:rPr>
      </w:pPr>
      <w:r>
        <w:rPr>
          <w:sz w:val="24"/>
        </w:rPr>
        <w:t>своевременная и регулярная подача данных ОР (эта информация - основа надзорной деятельности СКК);</w:t>
      </w:r>
    </w:p>
    <w:p w14:paraId="553F019B" w14:textId="77777777" w:rsidR="007F5261" w:rsidRDefault="00000000">
      <w:pPr>
        <w:pStyle w:val="a5"/>
        <w:numPr>
          <w:ilvl w:val="1"/>
          <w:numId w:val="11"/>
        </w:numPr>
        <w:tabs>
          <w:tab w:val="left" w:pos="864"/>
        </w:tabs>
        <w:ind w:right="144"/>
        <w:rPr>
          <w:sz w:val="24"/>
        </w:rPr>
      </w:pPr>
      <w:r>
        <w:rPr>
          <w:sz w:val="24"/>
        </w:rPr>
        <w:t>предоставление данных в СКК по каким-либо конкретным вопросам в случае соответствующего запроса от СКК;</w:t>
      </w:r>
    </w:p>
    <w:p w14:paraId="6D2D8500" w14:textId="77777777" w:rsidR="007F5261" w:rsidRDefault="00000000">
      <w:pPr>
        <w:pStyle w:val="a5"/>
        <w:numPr>
          <w:ilvl w:val="1"/>
          <w:numId w:val="11"/>
        </w:numPr>
        <w:tabs>
          <w:tab w:val="left" w:pos="864"/>
        </w:tabs>
        <w:ind w:right="137"/>
        <w:rPr>
          <w:sz w:val="24"/>
        </w:rPr>
      </w:pPr>
      <w:r>
        <w:rPr>
          <w:sz w:val="24"/>
        </w:rPr>
        <w:t>совместно с ОР, оказание содействия членам СКК при проведении их визитов</w:t>
      </w:r>
      <w:r>
        <w:rPr>
          <w:spacing w:val="40"/>
          <w:sz w:val="24"/>
        </w:rPr>
        <w:t xml:space="preserve"> </w:t>
      </w:r>
      <w:r>
        <w:rPr>
          <w:sz w:val="24"/>
        </w:rPr>
        <w:t>на места, а также оказание содействия более лучшему пониманию гранта со стороны членов СКК.</w:t>
      </w:r>
    </w:p>
    <w:p w14:paraId="06544E36" w14:textId="77777777" w:rsidR="007F5261" w:rsidRDefault="007F5261">
      <w:pPr>
        <w:pStyle w:val="a3"/>
        <w:rPr>
          <w:sz w:val="20"/>
        </w:rPr>
      </w:pPr>
    </w:p>
    <w:p w14:paraId="6B490ECF" w14:textId="77777777" w:rsidR="007F5261" w:rsidRDefault="007F5261">
      <w:pPr>
        <w:pStyle w:val="a3"/>
        <w:rPr>
          <w:sz w:val="20"/>
        </w:rPr>
      </w:pPr>
    </w:p>
    <w:p w14:paraId="6CCA06F2" w14:textId="77777777" w:rsidR="007F5261" w:rsidRDefault="00000000">
      <w:pPr>
        <w:pStyle w:val="a3"/>
        <w:spacing w:before="47"/>
        <w:rPr>
          <w:sz w:val="20"/>
        </w:rPr>
      </w:pPr>
      <w:r>
        <w:rPr>
          <w:noProof/>
          <w:sz w:val="20"/>
        </w:rPr>
        <mc:AlternateContent>
          <mc:Choice Requires="wps">
            <w:drawing>
              <wp:anchor distT="0" distB="0" distL="0" distR="0" simplePos="0" relativeHeight="251660288" behindDoc="1" locked="0" layoutInCell="1" allowOverlap="1" wp14:anchorId="2BDF7D2E" wp14:editId="37D21B1D">
                <wp:simplePos x="0" y="0"/>
                <wp:positionH relativeFrom="page">
                  <wp:posOffset>811072</wp:posOffset>
                </wp:positionH>
                <wp:positionV relativeFrom="paragraph">
                  <wp:posOffset>194519</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312D12" id="Graphic 7" o:spid="_x0000_s1026" style="position:absolute;margin-left:63.85pt;margin-top:15.3pt;width:144.0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" path="m1829054,l,,,7620r1829054,l1829054,xe" fillcolor="black" stroked="f">
                <v:path arrowok="t"/>
                <w10:wrap type="topAndBottom" anchorx="page"/>
              </v:shape>
            </w:pict>
          </mc:Fallback>
        </mc:AlternateContent>
      </w:r>
    </w:p>
    <w:p w14:paraId="1D79538C" w14:textId="77777777" w:rsidR="007F5261" w:rsidRDefault="00000000">
      <w:pPr>
        <w:spacing w:before="101"/>
        <w:ind w:left="144"/>
        <w:rPr>
          <w:rFonts w:ascii="Arial" w:hAnsi="Arial"/>
          <w:i/>
        </w:rPr>
      </w:pPr>
      <w:r>
        <w:rPr>
          <w:rFonts w:ascii="Arial MT" w:hAnsi="Arial MT"/>
          <w:vertAlign w:val="superscript"/>
        </w:rPr>
        <w:t>5</w:t>
      </w:r>
      <w:r>
        <w:rPr>
          <w:rFonts w:ascii="Arial MT" w:hAnsi="Arial MT"/>
          <w:spacing w:val="-4"/>
        </w:rPr>
        <w:t xml:space="preserve"> </w:t>
      </w:r>
      <w:r>
        <w:rPr>
          <w:rFonts w:ascii="Arial" w:hAnsi="Arial"/>
          <w:i/>
        </w:rPr>
        <w:t>Грантовое</w:t>
      </w:r>
      <w:r>
        <w:rPr>
          <w:rFonts w:ascii="Arial" w:hAnsi="Arial"/>
          <w:i/>
          <w:spacing w:val="-5"/>
        </w:rPr>
        <w:t xml:space="preserve"> </w:t>
      </w:r>
      <w:r>
        <w:rPr>
          <w:rFonts w:ascii="Arial" w:hAnsi="Arial"/>
          <w:i/>
        </w:rPr>
        <w:t>соглашение</w:t>
      </w:r>
      <w:r>
        <w:rPr>
          <w:rFonts w:ascii="Arial" w:hAnsi="Arial"/>
          <w:i/>
          <w:spacing w:val="-3"/>
        </w:rPr>
        <w:t xml:space="preserve"> </w:t>
      </w:r>
      <w:r>
        <w:rPr>
          <w:rFonts w:ascii="Arial" w:hAnsi="Arial"/>
          <w:i/>
        </w:rPr>
        <w:t>между</w:t>
      </w:r>
      <w:r>
        <w:rPr>
          <w:rFonts w:ascii="Arial" w:hAnsi="Arial"/>
          <w:i/>
          <w:spacing w:val="-5"/>
        </w:rPr>
        <w:t xml:space="preserve"> </w:t>
      </w:r>
      <w:r>
        <w:rPr>
          <w:rFonts w:ascii="Arial" w:hAnsi="Arial"/>
          <w:i/>
        </w:rPr>
        <w:t>ГФ</w:t>
      </w:r>
      <w:r>
        <w:rPr>
          <w:rFonts w:ascii="Arial" w:hAnsi="Arial"/>
          <w:i/>
          <w:spacing w:val="-3"/>
        </w:rPr>
        <w:t xml:space="preserve"> </w:t>
      </w:r>
      <w:r>
        <w:rPr>
          <w:rFonts w:ascii="Arial" w:hAnsi="Arial"/>
          <w:i/>
        </w:rPr>
        <w:t>и</w:t>
      </w:r>
      <w:r>
        <w:rPr>
          <w:rFonts w:ascii="Arial" w:hAnsi="Arial"/>
          <w:i/>
          <w:spacing w:val="-7"/>
        </w:rPr>
        <w:t xml:space="preserve"> </w:t>
      </w:r>
      <w:r>
        <w:rPr>
          <w:rFonts w:ascii="Arial" w:hAnsi="Arial"/>
          <w:i/>
        </w:rPr>
        <w:t>ОР,</w:t>
      </w:r>
      <w:r>
        <w:rPr>
          <w:rFonts w:ascii="Arial" w:hAnsi="Arial"/>
          <w:i/>
          <w:spacing w:val="-4"/>
        </w:rPr>
        <w:t xml:space="preserve"> </w:t>
      </w:r>
      <w:r>
        <w:rPr>
          <w:rFonts w:ascii="Arial" w:hAnsi="Arial"/>
          <w:i/>
        </w:rPr>
        <w:t>статья</w:t>
      </w:r>
      <w:r>
        <w:rPr>
          <w:rFonts w:ascii="Arial" w:hAnsi="Arial"/>
          <w:i/>
          <w:spacing w:val="-3"/>
        </w:rPr>
        <w:t xml:space="preserve"> </w:t>
      </w:r>
      <w:r>
        <w:rPr>
          <w:rFonts w:ascii="Arial" w:hAnsi="Arial"/>
          <w:i/>
        </w:rPr>
        <w:t>7</w:t>
      </w:r>
      <w:r>
        <w:rPr>
          <w:rFonts w:ascii="Arial" w:hAnsi="Arial"/>
          <w:i/>
          <w:spacing w:val="-2"/>
        </w:rPr>
        <w:t xml:space="preserve"> </w:t>
      </w:r>
      <w:r>
        <w:rPr>
          <w:rFonts w:ascii="Arial" w:hAnsi="Arial"/>
          <w:i/>
          <w:spacing w:val="-5"/>
        </w:rPr>
        <w:t>(b)</w:t>
      </w:r>
    </w:p>
    <w:p w14:paraId="5286EF69" w14:textId="77777777" w:rsidR="007F5261" w:rsidRDefault="007F5261">
      <w:pPr>
        <w:rPr>
          <w:rFonts w:ascii="Arial" w:hAnsi="Arial"/>
          <w:i/>
        </w:rPr>
        <w:sectPr w:rsidR="007F5261">
          <w:pgSz w:w="11910" w:h="16840"/>
          <w:pgMar w:top="900" w:right="992" w:bottom="800" w:left="1133" w:header="0" w:footer="616" w:gutter="0"/>
          <w:cols w:space="720"/>
        </w:sectPr>
      </w:pPr>
    </w:p>
    <w:p w14:paraId="1D9B68E9" w14:textId="77777777" w:rsidR="007F5261" w:rsidRDefault="00000000">
      <w:pPr>
        <w:pStyle w:val="2"/>
        <w:spacing w:before="80"/>
      </w:pPr>
      <w:bookmarkStart w:id="11" w:name="_bookmark11"/>
      <w:bookmarkEnd w:id="11"/>
      <w:r>
        <w:lastRenderedPageBreak/>
        <w:t>МЕСТНЫЙ</w:t>
      </w:r>
      <w:r>
        <w:rPr>
          <w:spacing w:val="-3"/>
        </w:rPr>
        <w:t xml:space="preserve"> </w:t>
      </w:r>
      <w:r>
        <w:t>АГЕНТ</w:t>
      </w:r>
      <w:r>
        <w:rPr>
          <w:spacing w:val="-2"/>
        </w:rPr>
        <w:t xml:space="preserve"> </w:t>
      </w:r>
      <w:r>
        <w:t>ФОНДА</w:t>
      </w:r>
      <w:r>
        <w:rPr>
          <w:spacing w:val="-4"/>
        </w:rPr>
        <w:t xml:space="preserve"> (МАФ)</w:t>
      </w:r>
    </w:p>
    <w:p w14:paraId="6E147D58" w14:textId="77777777" w:rsidR="007F5261" w:rsidRDefault="007F5261">
      <w:pPr>
        <w:pStyle w:val="a3"/>
        <w:spacing w:before="35"/>
        <w:rPr>
          <w:b/>
          <w:i/>
        </w:rPr>
      </w:pPr>
    </w:p>
    <w:p w14:paraId="23199CD8" w14:textId="77777777" w:rsidR="007F5261" w:rsidRDefault="00000000">
      <w:pPr>
        <w:pStyle w:val="a3"/>
        <w:ind w:left="144" w:right="138" w:firstLine="720"/>
        <w:jc w:val="both"/>
      </w:pPr>
      <w:r>
        <w:t>Задача МАФ заключается в предоставлении независимой и объективной информации Секретариату Глобального фонда (Женева).</w:t>
      </w:r>
    </w:p>
    <w:p w14:paraId="28A2D852" w14:textId="77777777" w:rsidR="007F5261" w:rsidRDefault="00000000">
      <w:pPr>
        <w:pStyle w:val="a3"/>
        <w:spacing w:before="1"/>
        <w:ind w:left="144" w:right="137" w:firstLine="720"/>
        <w:jc w:val="both"/>
      </w:pPr>
      <w:r>
        <w:t>Каждый ОР отчитывается перед Глобальным фондом через МАФ, согласно специальным процедурам, отраженным в грантовом соглашении. МАФ обеспечивает предоставление достоверной информации в Глобальный фонд путем изучения и проверки данных, представленных ОР и касающихся финансовой, программной и закупочной деятельности. МАФ также направляет запросы ОР по любым вопросам, которые ему кажутся проблематичными, и предоставляет свои рекомендации Глобальному фонду относительно очередного перечисления средств ОР для освоения в следующем периоде.</w:t>
      </w:r>
    </w:p>
    <w:p w14:paraId="0A519111" w14:textId="77777777" w:rsidR="007F5261" w:rsidRDefault="00000000">
      <w:pPr>
        <w:pStyle w:val="a3"/>
        <w:spacing w:before="1"/>
        <w:ind w:left="144" w:right="136" w:firstLine="720"/>
        <w:jc w:val="both"/>
      </w:pPr>
      <w:r>
        <w:t>МАФ не предоставляет напрямую в СКК отчеты о том, что ему удалось обнаружить и выяснить при изучении и верификации данных, полученных от ОР. При этом, роль МАФ относительно надзора существенна, т.к. МАФ рассматривает отчет о ходе работы/запроса на выплату средств ОР, который является основой для заполнения панелей показателей. Таким образом, деятельность МАФ обеспечивает точность и надежность данных, используемых в надзорной деятельности СКК.</w:t>
      </w:r>
    </w:p>
    <w:p w14:paraId="7636F364" w14:textId="77777777" w:rsidR="007F5261" w:rsidRDefault="007F5261">
      <w:pPr>
        <w:pStyle w:val="a3"/>
        <w:jc w:val="both"/>
        <w:sectPr w:rsidR="007F5261">
          <w:pgSz w:w="11910" w:h="16840"/>
          <w:pgMar w:top="900" w:right="992" w:bottom="880" w:left="1133" w:header="0" w:footer="616" w:gutter="0"/>
          <w:cols w:space="720"/>
        </w:sectPr>
      </w:pPr>
    </w:p>
    <w:p w14:paraId="352448B4" w14:textId="77777777" w:rsidR="007F5261" w:rsidRDefault="00000000">
      <w:pPr>
        <w:pStyle w:val="1"/>
        <w:numPr>
          <w:ilvl w:val="0"/>
          <w:numId w:val="11"/>
        </w:numPr>
        <w:tabs>
          <w:tab w:val="left" w:pos="392"/>
        </w:tabs>
        <w:ind w:left="392" w:hanging="248"/>
        <w:jc w:val="both"/>
      </w:pPr>
      <w:bookmarkStart w:id="12" w:name="_bookmark12"/>
      <w:bookmarkEnd w:id="12"/>
      <w:r>
        <w:lastRenderedPageBreak/>
        <w:t>ПРОЦЕСС</w:t>
      </w:r>
      <w:r>
        <w:rPr>
          <w:spacing w:val="-5"/>
        </w:rPr>
        <w:t xml:space="preserve"> </w:t>
      </w:r>
      <w:r>
        <w:t>НАДЗОРНОЙ</w:t>
      </w:r>
      <w:r>
        <w:rPr>
          <w:spacing w:val="-5"/>
        </w:rPr>
        <w:t xml:space="preserve"> </w:t>
      </w:r>
      <w:r>
        <w:rPr>
          <w:spacing w:val="-2"/>
        </w:rPr>
        <w:t>ДЕЯТЕЛЬНОСТИ</w:t>
      </w:r>
    </w:p>
    <w:p w14:paraId="4C05E127" w14:textId="77777777" w:rsidR="007F5261" w:rsidRDefault="007F5261">
      <w:pPr>
        <w:pStyle w:val="a3"/>
        <w:rPr>
          <w:b/>
        </w:rPr>
      </w:pPr>
    </w:p>
    <w:p w14:paraId="189B851D" w14:textId="77777777" w:rsidR="007F5261" w:rsidRDefault="007F5261">
      <w:pPr>
        <w:pStyle w:val="a3"/>
        <w:spacing w:before="49"/>
        <w:rPr>
          <w:b/>
        </w:rPr>
      </w:pPr>
    </w:p>
    <w:p w14:paraId="214E6B40" w14:textId="77777777" w:rsidR="007F5261" w:rsidRDefault="00000000">
      <w:pPr>
        <w:pStyle w:val="a3"/>
        <w:ind w:left="144" w:right="141" w:firstLine="720"/>
        <w:jc w:val="both"/>
      </w:pPr>
      <w:r>
        <w:t>Этот раздел презентует процесс осуществления надзора за внедрением гранта, который основывается на ежегодном рабочем плане и осуществляется поэтапно: (1) сбор информации, (2) анализ информации, (3) выработка рекомендаций и принятие решений, (4) отслеживание результатов и отчетность.</w:t>
      </w:r>
    </w:p>
    <w:p w14:paraId="58753530" w14:textId="77777777" w:rsidR="007F5261" w:rsidRDefault="007F5261">
      <w:pPr>
        <w:pStyle w:val="a3"/>
        <w:rPr>
          <w:sz w:val="20"/>
        </w:rPr>
      </w:pPr>
    </w:p>
    <w:p w14:paraId="23866275" w14:textId="77777777" w:rsidR="007F5261" w:rsidRDefault="00000000">
      <w:pPr>
        <w:pStyle w:val="a3"/>
        <w:spacing w:before="46"/>
        <w:rPr>
          <w:sz w:val="20"/>
        </w:rPr>
      </w:pPr>
      <w:r>
        <w:rPr>
          <w:noProof/>
          <w:sz w:val="20"/>
        </w:rPr>
        <mc:AlternateContent>
          <mc:Choice Requires="wpg">
            <w:drawing>
              <wp:anchor distT="0" distB="0" distL="0" distR="0" simplePos="0" relativeHeight="251661312" behindDoc="1" locked="0" layoutInCell="1" allowOverlap="1" wp14:anchorId="1266F35E" wp14:editId="129309BC">
                <wp:simplePos x="0" y="0"/>
                <wp:positionH relativeFrom="page">
                  <wp:posOffset>816554</wp:posOffset>
                </wp:positionH>
                <wp:positionV relativeFrom="paragraph">
                  <wp:posOffset>193901</wp:posOffset>
                </wp:positionV>
                <wp:extent cx="5774055" cy="35915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4055" cy="3591560"/>
                          <a:chOff x="0" y="0"/>
                          <a:chExt cx="5774055" cy="3591560"/>
                        </a:xfrm>
                      </wpg:grpSpPr>
                      <pic:pic xmlns:pic="http://schemas.openxmlformats.org/drawingml/2006/picture">
                        <pic:nvPicPr>
                          <pic:cNvPr id="9" name="Image 9"/>
                          <pic:cNvPicPr/>
                        </pic:nvPicPr>
                        <pic:blipFill>
                          <a:blip r:embed="rId9" cstate="print"/>
                          <a:stretch>
                            <a:fillRect/>
                          </a:stretch>
                        </pic:blipFill>
                        <pic:spPr>
                          <a:xfrm>
                            <a:off x="554666" y="304605"/>
                            <a:ext cx="4749588" cy="540347"/>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595841" y="1001648"/>
                            <a:ext cx="1079149" cy="1355817"/>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1704163" y="976109"/>
                            <a:ext cx="2514396" cy="1430684"/>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4080379" y="976109"/>
                            <a:ext cx="1311551" cy="1420217"/>
                          </a:xfrm>
                          <a:prstGeom prst="rect">
                            <a:avLst/>
                          </a:prstGeom>
                        </pic:spPr>
                      </pic:pic>
                      <pic:pic xmlns:pic="http://schemas.openxmlformats.org/drawingml/2006/picture">
                        <pic:nvPicPr>
                          <pic:cNvPr id="13" name="Image 13"/>
                          <pic:cNvPicPr/>
                        </pic:nvPicPr>
                        <pic:blipFill>
                          <a:blip r:embed="rId13" cstate="print"/>
                          <a:stretch>
                            <a:fillRect/>
                          </a:stretch>
                        </pic:blipFill>
                        <pic:spPr>
                          <a:xfrm>
                            <a:off x="554666" y="2658814"/>
                            <a:ext cx="4749588" cy="603872"/>
                          </a:xfrm>
                          <a:prstGeom prst="rect">
                            <a:avLst/>
                          </a:prstGeom>
                        </pic:spPr>
                      </pic:pic>
                      <pic:pic xmlns:pic="http://schemas.openxmlformats.org/drawingml/2006/picture">
                        <pic:nvPicPr>
                          <pic:cNvPr id="14" name="Image 14"/>
                          <pic:cNvPicPr/>
                        </pic:nvPicPr>
                        <pic:blipFill>
                          <a:blip r:embed="rId14" cstate="print"/>
                          <a:stretch>
                            <a:fillRect/>
                          </a:stretch>
                        </pic:blipFill>
                        <pic:spPr>
                          <a:xfrm>
                            <a:off x="0" y="0"/>
                            <a:ext cx="5773476" cy="3591560"/>
                          </a:xfrm>
                          <a:prstGeom prst="rect">
                            <a:avLst/>
                          </a:prstGeom>
                        </pic:spPr>
                      </pic:pic>
                      <wps:wsp>
                        <wps:cNvPr id="15" name="Graphic 15"/>
                        <wps:cNvSpPr/>
                        <wps:spPr>
                          <a:xfrm>
                            <a:off x="634521" y="341393"/>
                            <a:ext cx="10795" cy="10795"/>
                          </a:xfrm>
                          <a:custGeom>
                            <a:avLst/>
                            <a:gdLst/>
                            <a:ahLst/>
                            <a:cxnLst/>
                            <a:rect l="l" t="t" r="r" b="b"/>
                            <a:pathLst>
                              <a:path w="10795" h="10795">
                                <a:moveTo>
                                  <a:pt x="0" y="5117"/>
                                </a:moveTo>
                                <a:lnTo>
                                  <a:pt x="1497" y="1499"/>
                                </a:lnTo>
                                <a:lnTo>
                                  <a:pt x="5113" y="0"/>
                                </a:lnTo>
                                <a:lnTo>
                                  <a:pt x="8729" y="1499"/>
                                </a:lnTo>
                                <a:lnTo>
                                  <a:pt x="10227" y="5117"/>
                                </a:lnTo>
                                <a:lnTo>
                                  <a:pt x="8729" y="8736"/>
                                </a:lnTo>
                                <a:lnTo>
                                  <a:pt x="5113" y="10235"/>
                                </a:lnTo>
                                <a:lnTo>
                                  <a:pt x="1497" y="8736"/>
                                </a:lnTo>
                                <a:lnTo>
                                  <a:pt x="0" y="5117"/>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680804" y="1043562"/>
                            <a:ext cx="908685" cy="1185545"/>
                          </a:xfrm>
                          <a:custGeom>
                            <a:avLst/>
                            <a:gdLst/>
                            <a:ahLst/>
                            <a:cxnLst/>
                            <a:rect l="l" t="t" r="r" b="b"/>
                            <a:pathLst>
                              <a:path w="908685" h="1185545">
                                <a:moveTo>
                                  <a:pt x="0" y="0"/>
                                </a:moveTo>
                                <a:lnTo>
                                  <a:pt x="908419" y="0"/>
                                </a:lnTo>
                                <a:lnTo>
                                  <a:pt x="908419" y="1185083"/>
                                </a:lnTo>
                                <a:lnTo>
                                  <a:pt x="0" y="1185083"/>
                                </a:lnTo>
                                <a:lnTo>
                                  <a:pt x="0" y="0"/>
                                </a:lnTo>
                                <a:close/>
                              </a:path>
                            </a:pathLst>
                          </a:custGeom>
                          <a:ln w="10230">
                            <a:solidFill>
                              <a:srgbClr val="000000"/>
                            </a:solidFill>
                            <a:prstDash val="solid"/>
                          </a:ln>
                        </wps:spPr>
                        <wps:bodyPr wrap="square" lIns="0" tIns="0" rIns="0" bIns="0" rtlCol="0">
                          <a:prstTxWarp prst="textNoShape">
                            <a:avLst/>
                          </a:prstTxWarp>
                          <a:noAutofit/>
                        </wps:bodyPr>
                      </wps:wsp>
                      <wps:wsp>
                        <wps:cNvPr id="17" name="Graphic 17"/>
                        <wps:cNvSpPr/>
                        <wps:spPr>
                          <a:xfrm>
                            <a:off x="675690" y="1038444"/>
                            <a:ext cx="10795" cy="10795"/>
                          </a:xfrm>
                          <a:custGeom>
                            <a:avLst/>
                            <a:gdLst/>
                            <a:ahLst/>
                            <a:cxnLst/>
                            <a:rect l="l" t="t" r="r" b="b"/>
                            <a:pathLst>
                              <a:path w="10795" h="10795">
                                <a:moveTo>
                                  <a:pt x="0" y="5117"/>
                                </a:moveTo>
                                <a:lnTo>
                                  <a:pt x="1497" y="1499"/>
                                </a:lnTo>
                                <a:lnTo>
                                  <a:pt x="5113" y="0"/>
                                </a:lnTo>
                                <a:lnTo>
                                  <a:pt x="8729" y="1499"/>
                                </a:lnTo>
                                <a:lnTo>
                                  <a:pt x="10227" y="5117"/>
                                </a:lnTo>
                                <a:lnTo>
                                  <a:pt x="8729" y="8736"/>
                                </a:lnTo>
                                <a:lnTo>
                                  <a:pt x="5113" y="10235"/>
                                </a:lnTo>
                                <a:lnTo>
                                  <a:pt x="1497" y="8736"/>
                                </a:lnTo>
                                <a:lnTo>
                                  <a:pt x="0" y="5117"/>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1820792" y="1049906"/>
                            <a:ext cx="996950" cy="1191895"/>
                          </a:xfrm>
                          <a:custGeom>
                            <a:avLst/>
                            <a:gdLst/>
                            <a:ahLst/>
                            <a:cxnLst/>
                            <a:rect l="l" t="t" r="r" b="b"/>
                            <a:pathLst>
                              <a:path w="996950" h="1191895">
                                <a:moveTo>
                                  <a:pt x="0" y="0"/>
                                </a:moveTo>
                                <a:lnTo>
                                  <a:pt x="996631" y="0"/>
                                </a:lnTo>
                                <a:lnTo>
                                  <a:pt x="996631" y="1191532"/>
                                </a:lnTo>
                                <a:lnTo>
                                  <a:pt x="0" y="1191532"/>
                                </a:lnTo>
                                <a:lnTo>
                                  <a:pt x="0" y="0"/>
                                </a:lnTo>
                                <a:close/>
                              </a:path>
                            </a:pathLst>
                          </a:custGeom>
                          <a:ln w="10231">
                            <a:solidFill>
                              <a:srgbClr val="000000"/>
                            </a:solidFill>
                            <a:prstDash val="solid"/>
                          </a:ln>
                        </wps:spPr>
                        <wps:bodyPr wrap="square" lIns="0" tIns="0" rIns="0" bIns="0" rtlCol="0">
                          <a:prstTxWarp prst="textNoShape">
                            <a:avLst/>
                          </a:prstTxWarp>
                          <a:noAutofit/>
                        </wps:bodyPr>
                      </wps:wsp>
                      <wps:wsp>
                        <wps:cNvPr id="19" name="Graphic 19"/>
                        <wps:cNvSpPr/>
                        <wps:spPr>
                          <a:xfrm>
                            <a:off x="1815678" y="1044788"/>
                            <a:ext cx="10795" cy="10795"/>
                          </a:xfrm>
                          <a:custGeom>
                            <a:avLst/>
                            <a:gdLst/>
                            <a:ahLst/>
                            <a:cxnLst/>
                            <a:rect l="l" t="t" r="r" b="b"/>
                            <a:pathLst>
                              <a:path w="10795" h="10795">
                                <a:moveTo>
                                  <a:pt x="0" y="5117"/>
                                </a:moveTo>
                                <a:lnTo>
                                  <a:pt x="1497" y="1499"/>
                                </a:lnTo>
                                <a:lnTo>
                                  <a:pt x="5113" y="0"/>
                                </a:lnTo>
                                <a:lnTo>
                                  <a:pt x="8729" y="1499"/>
                                </a:lnTo>
                                <a:lnTo>
                                  <a:pt x="10227" y="5117"/>
                                </a:lnTo>
                                <a:lnTo>
                                  <a:pt x="8729" y="8736"/>
                                </a:lnTo>
                                <a:lnTo>
                                  <a:pt x="5113" y="10235"/>
                                </a:lnTo>
                                <a:lnTo>
                                  <a:pt x="1497" y="8736"/>
                                </a:lnTo>
                                <a:lnTo>
                                  <a:pt x="0" y="5117"/>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3022687" y="1049906"/>
                            <a:ext cx="1068705" cy="1185545"/>
                          </a:xfrm>
                          <a:custGeom>
                            <a:avLst/>
                            <a:gdLst/>
                            <a:ahLst/>
                            <a:cxnLst/>
                            <a:rect l="l" t="t" r="r" b="b"/>
                            <a:pathLst>
                              <a:path w="1068705" h="1185545">
                                <a:moveTo>
                                  <a:pt x="0" y="0"/>
                                </a:moveTo>
                                <a:lnTo>
                                  <a:pt x="1068679" y="0"/>
                                </a:lnTo>
                                <a:lnTo>
                                  <a:pt x="1068679" y="1185294"/>
                                </a:lnTo>
                                <a:lnTo>
                                  <a:pt x="0" y="1185294"/>
                                </a:lnTo>
                                <a:lnTo>
                                  <a:pt x="0" y="0"/>
                                </a:lnTo>
                                <a:close/>
                              </a:path>
                            </a:pathLst>
                          </a:custGeom>
                          <a:ln w="10231">
                            <a:solidFill>
                              <a:srgbClr val="000000"/>
                            </a:solidFill>
                            <a:prstDash val="solid"/>
                          </a:ln>
                        </wps:spPr>
                        <wps:bodyPr wrap="square" lIns="0" tIns="0" rIns="0" bIns="0" rtlCol="0">
                          <a:prstTxWarp prst="textNoShape">
                            <a:avLst/>
                          </a:prstTxWarp>
                          <a:noAutofit/>
                        </wps:bodyPr>
                      </wps:wsp>
                      <wps:wsp>
                        <wps:cNvPr id="21" name="Graphic 21"/>
                        <wps:cNvSpPr/>
                        <wps:spPr>
                          <a:xfrm>
                            <a:off x="3017572" y="1044788"/>
                            <a:ext cx="10795" cy="10795"/>
                          </a:xfrm>
                          <a:custGeom>
                            <a:avLst/>
                            <a:gdLst/>
                            <a:ahLst/>
                            <a:cxnLst/>
                            <a:rect l="l" t="t" r="r" b="b"/>
                            <a:pathLst>
                              <a:path w="10795" h="10795">
                                <a:moveTo>
                                  <a:pt x="0" y="5117"/>
                                </a:moveTo>
                                <a:lnTo>
                                  <a:pt x="1497" y="1499"/>
                                </a:lnTo>
                                <a:lnTo>
                                  <a:pt x="5113" y="0"/>
                                </a:lnTo>
                                <a:lnTo>
                                  <a:pt x="8729" y="1499"/>
                                </a:lnTo>
                                <a:lnTo>
                                  <a:pt x="10227" y="5117"/>
                                </a:lnTo>
                                <a:lnTo>
                                  <a:pt x="8729" y="8736"/>
                                </a:lnTo>
                                <a:lnTo>
                                  <a:pt x="5113" y="10235"/>
                                </a:lnTo>
                                <a:lnTo>
                                  <a:pt x="1497" y="8736"/>
                                </a:lnTo>
                                <a:lnTo>
                                  <a:pt x="0" y="5117"/>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4196269" y="1049906"/>
                            <a:ext cx="1069975" cy="1182370"/>
                          </a:xfrm>
                          <a:custGeom>
                            <a:avLst/>
                            <a:gdLst/>
                            <a:ahLst/>
                            <a:cxnLst/>
                            <a:rect l="l" t="t" r="r" b="b"/>
                            <a:pathLst>
                              <a:path w="1069975" h="1182370">
                                <a:moveTo>
                                  <a:pt x="0" y="0"/>
                                </a:moveTo>
                                <a:lnTo>
                                  <a:pt x="1069524" y="0"/>
                                </a:lnTo>
                                <a:lnTo>
                                  <a:pt x="1069524" y="1181911"/>
                                </a:lnTo>
                                <a:lnTo>
                                  <a:pt x="0" y="1181911"/>
                                </a:lnTo>
                                <a:lnTo>
                                  <a:pt x="0" y="0"/>
                                </a:lnTo>
                                <a:close/>
                              </a:path>
                            </a:pathLst>
                          </a:custGeom>
                          <a:ln w="10231">
                            <a:solidFill>
                              <a:srgbClr val="000000"/>
                            </a:solidFill>
                            <a:prstDash val="solid"/>
                          </a:ln>
                        </wps:spPr>
                        <wps:bodyPr wrap="square" lIns="0" tIns="0" rIns="0" bIns="0" rtlCol="0">
                          <a:prstTxWarp prst="textNoShape">
                            <a:avLst/>
                          </a:prstTxWarp>
                          <a:noAutofit/>
                        </wps:bodyPr>
                      </wps:wsp>
                      <wps:wsp>
                        <wps:cNvPr id="23" name="Graphic 23"/>
                        <wps:cNvSpPr/>
                        <wps:spPr>
                          <a:xfrm>
                            <a:off x="634509" y="1044790"/>
                            <a:ext cx="3567429" cy="1662430"/>
                          </a:xfrm>
                          <a:custGeom>
                            <a:avLst/>
                            <a:gdLst/>
                            <a:ahLst/>
                            <a:cxnLst/>
                            <a:rect l="l" t="t" r="r" b="b"/>
                            <a:pathLst>
                              <a:path w="3567429" h="1662430">
                                <a:moveTo>
                                  <a:pt x="10236" y="1656778"/>
                                </a:moveTo>
                                <a:lnTo>
                                  <a:pt x="8737" y="1653171"/>
                                </a:lnTo>
                                <a:lnTo>
                                  <a:pt x="5118" y="1651660"/>
                                </a:lnTo>
                                <a:lnTo>
                                  <a:pt x="1498" y="1653171"/>
                                </a:lnTo>
                                <a:lnTo>
                                  <a:pt x="0" y="1656778"/>
                                </a:lnTo>
                                <a:lnTo>
                                  <a:pt x="1498" y="1660398"/>
                                </a:lnTo>
                                <a:lnTo>
                                  <a:pt x="5118" y="1661896"/>
                                </a:lnTo>
                                <a:lnTo>
                                  <a:pt x="8737" y="1660398"/>
                                </a:lnTo>
                                <a:lnTo>
                                  <a:pt x="10236" y="1656778"/>
                                </a:lnTo>
                                <a:close/>
                              </a:path>
                              <a:path w="3567429" h="1662430">
                                <a:moveTo>
                                  <a:pt x="3566871" y="5118"/>
                                </a:moveTo>
                                <a:lnTo>
                                  <a:pt x="3565372" y="1498"/>
                                </a:lnTo>
                                <a:lnTo>
                                  <a:pt x="3561753" y="0"/>
                                </a:lnTo>
                                <a:lnTo>
                                  <a:pt x="3558133" y="1498"/>
                                </a:lnTo>
                                <a:lnTo>
                                  <a:pt x="3556635" y="5118"/>
                                </a:lnTo>
                                <a:lnTo>
                                  <a:pt x="3558133" y="8737"/>
                                </a:lnTo>
                                <a:lnTo>
                                  <a:pt x="3561753" y="10236"/>
                                </a:lnTo>
                                <a:lnTo>
                                  <a:pt x="3565372" y="8737"/>
                                </a:lnTo>
                                <a:lnTo>
                                  <a:pt x="3566871" y="5118"/>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15" cstate="print"/>
                          <a:stretch>
                            <a:fillRect/>
                          </a:stretch>
                        </pic:blipFill>
                        <pic:spPr>
                          <a:xfrm>
                            <a:off x="2812305" y="1603552"/>
                            <a:ext cx="247296" cy="73985"/>
                          </a:xfrm>
                          <a:prstGeom prst="rect">
                            <a:avLst/>
                          </a:prstGeom>
                        </pic:spPr>
                      </pic:pic>
                      <pic:pic xmlns:pic="http://schemas.openxmlformats.org/drawingml/2006/picture">
                        <pic:nvPicPr>
                          <pic:cNvPr id="25" name="Image 25"/>
                          <pic:cNvPicPr/>
                        </pic:nvPicPr>
                        <pic:blipFill>
                          <a:blip r:embed="rId16" cstate="print"/>
                          <a:stretch>
                            <a:fillRect/>
                          </a:stretch>
                        </pic:blipFill>
                        <pic:spPr>
                          <a:xfrm>
                            <a:off x="4056351" y="1592556"/>
                            <a:ext cx="119574" cy="73774"/>
                          </a:xfrm>
                          <a:prstGeom prst="rect">
                            <a:avLst/>
                          </a:prstGeom>
                        </pic:spPr>
                      </pic:pic>
                      <pic:pic xmlns:pic="http://schemas.openxmlformats.org/drawingml/2006/picture">
                        <pic:nvPicPr>
                          <pic:cNvPr id="26" name="Image 26"/>
                          <pic:cNvPicPr/>
                        </pic:nvPicPr>
                        <pic:blipFill>
                          <a:blip r:embed="rId17" cstate="print"/>
                          <a:stretch>
                            <a:fillRect/>
                          </a:stretch>
                        </pic:blipFill>
                        <pic:spPr>
                          <a:xfrm>
                            <a:off x="1080299" y="756728"/>
                            <a:ext cx="73721" cy="272076"/>
                          </a:xfrm>
                          <a:prstGeom prst="rect">
                            <a:avLst/>
                          </a:prstGeom>
                        </pic:spPr>
                      </pic:pic>
                      <pic:pic xmlns:pic="http://schemas.openxmlformats.org/drawingml/2006/picture">
                        <pic:nvPicPr>
                          <pic:cNvPr id="27" name="Image 27"/>
                          <pic:cNvPicPr/>
                        </pic:nvPicPr>
                        <pic:blipFill>
                          <a:blip r:embed="rId18" cstate="print"/>
                          <a:stretch>
                            <a:fillRect/>
                          </a:stretch>
                        </pic:blipFill>
                        <pic:spPr>
                          <a:xfrm>
                            <a:off x="2328360" y="761129"/>
                            <a:ext cx="73721" cy="277401"/>
                          </a:xfrm>
                          <a:prstGeom prst="rect">
                            <a:avLst/>
                          </a:prstGeom>
                        </pic:spPr>
                      </pic:pic>
                      <pic:pic xmlns:pic="http://schemas.openxmlformats.org/drawingml/2006/picture">
                        <pic:nvPicPr>
                          <pic:cNvPr id="28" name="Image 28"/>
                          <pic:cNvPicPr/>
                        </pic:nvPicPr>
                        <pic:blipFill>
                          <a:blip r:embed="rId19" cstate="print"/>
                          <a:stretch>
                            <a:fillRect/>
                          </a:stretch>
                        </pic:blipFill>
                        <pic:spPr>
                          <a:xfrm>
                            <a:off x="3515042" y="756728"/>
                            <a:ext cx="73721" cy="272076"/>
                          </a:xfrm>
                          <a:prstGeom prst="rect">
                            <a:avLst/>
                          </a:prstGeom>
                        </pic:spPr>
                      </pic:pic>
                      <pic:pic xmlns:pic="http://schemas.openxmlformats.org/drawingml/2006/picture">
                        <pic:nvPicPr>
                          <pic:cNvPr id="29" name="Image 29"/>
                          <pic:cNvPicPr/>
                        </pic:nvPicPr>
                        <pic:blipFill>
                          <a:blip r:embed="rId20" cstate="print"/>
                          <a:stretch>
                            <a:fillRect/>
                          </a:stretch>
                        </pic:blipFill>
                        <pic:spPr>
                          <a:xfrm>
                            <a:off x="4702780" y="756728"/>
                            <a:ext cx="73721" cy="272076"/>
                          </a:xfrm>
                          <a:prstGeom prst="rect">
                            <a:avLst/>
                          </a:prstGeom>
                        </pic:spPr>
                      </pic:pic>
                      <wps:wsp>
                        <wps:cNvPr id="30" name="Graphic 30"/>
                        <wps:cNvSpPr/>
                        <wps:spPr>
                          <a:xfrm>
                            <a:off x="518210" y="1635734"/>
                            <a:ext cx="4860290" cy="793750"/>
                          </a:xfrm>
                          <a:custGeom>
                            <a:avLst/>
                            <a:gdLst/>
                            <a:ahLst/>
                            <a:cxnLst/>
                            <a:rect l="l" t="t" r="r" b="b"/>
                            <a:pathLst>
                              <a:path w="4860290" h="793750">
                                <a:moveTo>
                                  <a:pt x="4752231" y="13638"/>
                                </a:moveTo>
                                <a:lnTo>
                                  <a:pt x="4826709" y="13638"/>
                                </a:lnTo>
                                <a:lnTo>
                                  <a:pt x="4853014" y="15224"/>
                                </a:lnTo>
                                <a:lnTo>
                                  <a:pt x="4860092" y="15224"/>
                                </a:lnTo>
                                <a:lnTo>
                                  <a:pt x="4860092" y="683730"/>
                                </a:lnTo>
                                <a:lnTo>
                                  <a:pt x="4860092" y="793156"/>
                                </a:lnTo>
                                <a:lnTo>
                                  <a:pt x="0" y="793156"/>
                                </a:lnTo>
                                <a:lnTo>
                                  <a:pt x="0" y="0"/>
                                </a:lnTo>
                                <a:lnTo>
                                  <a:pt x="40387" y="0"/>
                                </a:lnTo>
                                <a:lnTo>
                                  <a:pt x="83130" y="0"/>
                                </a:lnTo>
                                <a:lnTo>
                                  <a:pt x="157090" y="0"/>
                                </a:lnTo>
                              </a:path>
                            </a:pathLst>
                          </a:custGeom>
                          <a:ln w="10235">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21" cstate="print"/>
                          <a:stretch>
                            <a:fillRect/>
                          </a:stretch>
                        </pic:blipFill>
                        <pic:spPr>
                          <a:xfrm>
                            <a:off x="1589599" y="1610952"/>
                            <a:ext cx="154013" cy="73668"/>
                          </a:xfrm>
                          <a:prstGeom prst="rect">
                            <a:avLst/>
                          </a:prstGeom>
                        </pic:spPr>
                      </pic:pic>
                      <pic:pic xmlns:pic="http://schemas.openxmlformats.org/drawingml/2006/picture">
                        <pic:nvPicPr>
                          <pic:cNvPr id="32" name="Image 32"/>
                          <pic:cNvPicPr/>
                        </pic:nvPicPr>
                        <pic:blipFill>
                          <a:blip r:embed="rId22" cstate="print"/>
                          <a:stretch>
                            <a:fillRect/>
                          </a:stretch>
                        </pic:blipFill>
                        <pic:spPr>
                          <a:xfrm>
                            <a:off x="551123" y="1598054"/>
                            <a:ext cx="114080" cy="72928"/>
                          </a:xfrm>
                          <a:prstGeom prst="rect">
                            <a:avLst/>
                          </a:prstGeom>
                        </pic:spPr>
                      </pic:pic>
                      <pic:pic xmlns:pic="http://schemas.openxmlformats.org/drawingml/2006/picture">
                        <pic:nvPicPr>
                          <pic:cNvPr id="33" name="Image 33"/>
                          <pic:cNvPicPr/>
                        </pic:nvPicPr>
                        <pic:blipFill>
                          <a:blip r:embed="rId23" cstate="print"/>
                          <a:stretch>
                            <a:fillRect/>
                          </a:stretch>
                        </pic:blipFill>
                        <pic:spPr>
                          <a:xfrm>
                            <a:off x="1036553" y="2414723"/>
                            <a:ext cx="73732" cy="271230"/>
                          </a:xfrm>
                          <a:prstGeom prst="rect">
                            <a:avLst/>
                          </a:prstGeom>
                        </pic:spPr>
                      </pic:pic>
                      <pic:pic xmlns:pic="http://schemas.openxmlformats.org/drawingml/2006/picture">
                        <pic:nvPicPr>
                          <pic:cNvPr id="34" name="Image 34"/>
                          <pic:cNvPicPr/>
                        </pic:nvPicPr>
                        <pic:blipFill>
                          <a:blip r:embed="rId24" cstate="print"/>
                          <a:stretch>
                            <a:fillRect/>
                          </a:stretch>
                        </pic:blipFill>
                        <pic:spPr>
                          <a:xfrm>
                            <a:off x="2259164" y="2414723"/>
                            <a:ext cx="73721" cy="271230"/>
                          </a:xfrm>
                          <a:prstGeom prst="rect">
                            <a:avLst/>
                          </a:prstGeom>
                        </pic:spPr>
                      </pic:pic>
                      <pic:pic xmlns:pic="http://schemas.openxmlformats.org/drawingml/2006/picture">
                        <pic:nvPicPr>
                          <pic:cNvPr id="35" name="Image 35"/>
                          <pic:cNvPicPr/>
                        </pic:nvPicPr>
                        <pic:blipFill>
                          <a:blip r:embed="rId25" cstate="print"/>
                          <a:stretch>
                            <a:fillRect/>
                          </a:stretch>
                        </pic:blipFill>
                        <pic:spPr>
                          <a:xfrm>
                            <a:off x="3552333" y="2409609"/>
                            <a:ext cx="73933" cy="276344"/>
                          </a:xfrm>
                          <a:prstGeom prst="rect">
                            <a:avLst/>
                          </a:prstGeom>
                        </pic:spPr>
                      </pic:pic>
                      <pic:pic xmlns:pic="http://schemas.openxmlformats.org/drawingml/2006/picture">
                        <pic:nvPicPr>
                          <pic:cNvPr id="36" name="Image 36"/>
                          <pic:cNvPicPr/>
                        </pic:nvPicPr>
                        <pic:blipFill>
                          <a:blip r:embed="rId26" cstate="print"/>
                          <a:stretch>
                            <a:fillRect/>
                          </a:stretch>
                        </pic:blipFill>
                        <pic:spPr>
                          <a:xfrm>
                            <a:off x="4732994" y="2409609"/>
                            <a:ext cx="73721" cy="276344"/>
                          </a:xfrm>
                          <a:prstGeom prst="rect">
                            <a:avLst/>
                          </a:prstGeom>
                        </pic:spPr>
                      </pic:pic>
                      <wps:wsp>
                        <wps:cNvPr id="37" name="Graphic 37"/>
                        <wps:cNvSpPr/>
                        <wps:spPr>
                          <a:xfrm>
                            <a:off x="115913" y="73314"/>
                            <a:ext cx="5555615" cy="3371850"/>
                          </a:xfrm>
                          <a:custGeom>
                            <a:avLst/>
                            <a:gdLst/>
                            <a:ahLst/>
                            <a:cxnLst/>
                            <a:rect l="l" t="t" r="r" b="b"/>
                            <a:pathLst>
                              <a:path w="5555615" h="3371850">
                                <a:moveTo>
                                  <a:pt x="833698" y="0"/>
                                </a:moveTo>
                                <a:lnTo>
                                  <a:pt x="4722134" y="0"/>
                                </a:lnTo>
                                <a:lnTo>
                                  <a:pt x="4753371" y="1163"/>
                                </a:lnTo>
                                <a:lnTo>
                                  <a:pt x="4814955" y="10347"/>
                                </a:lnTo>
                                <a:lnTo>
                                  <a:pt x="4875217" y="28402"/>
                                </a:lnTo>
                                <a:lnTo>
                                  <a:pt x="4933995" y="55001"/>
                                </a:lnTo>
                                <a:lnTo>
                                  <a:pt x="4991130" y="89817"/>
                                </a:lnTo>
                                <a:lnTo>
                                  <a:pt x="5046459" y="132526"/>
                                </a:lnTo>
                                <a:lnTo>
                                  <a:pt x="5099822" y="182799"/>
                                </a:lnTo>
                                <a:lnTo>
                                  <a:pt x="5151057" y="240310"/>
                                </a:lnTo>
                                <a:lnTo>
                                  <a:pt x="5175827" y="271678"/>
                                </a:lnTo>
                                <a:lnTo>
                                  <a:pt x="5200004" y="304733"/>
                                </a:lnTo>
                                <a:lnTo>
                                  <a:pt x="5223569" y="339434"/>
                                </a:lnTo>
                                <a:lnTo>
                                  <a:pt x="5246501" y="375741"/>
                                </a:lnTo>
                                <a:lnTo>
                                  <a:pt x="5268781" y="413612"/>
                                </a:lnTo>
                                <a:lnTo>
                                  <a:pt x="5290388" y="453007"/>
                                </a:lnTo>
                                <a:lnTo>
                                  <a:pt x="5311302" y="493886"/>
                                </a:lnTo>
                                <a:lnTo>
                                  <a:pt x="5331502" y="536206"/>
                                </a:lnTo>
                                <a:lnTo>
                                  <a:pt x="5350970" y="579928"/>
                                </a:lnTo>
                                <a:lnTo>
                                  <a:pt x="5369684" y="625011"/>
                                </a:lnTo>
                                <a:lnTo>
                                  <a:pt x="5387625" y="671413"/>
                                </a:lnTo>
                                <a:lnTo>
                                  <a:pt x="5404772" y="719094"/>
                                </a:lnTo>
                                <a:lnTo>
                                  <a:pt x="5421105" y="768013"/>
                                </a:lnTo>
                                <a:lnTo>
                                  <a:pt x="5436605" y="818130"/>
                                </a:lnTo>
                                <a:lnTo>
                                  <a:pt x="5451250" y="869403"/>
                                </a:lnTo>
                                <a:lnTo>
                                  <a:pt x="5465021" y="921792"/>
                                </a:lnTo>
                                <a:lnTo>
                                  <a:pt x="5477898" y="975255"/>
                                </a:lnTo>
                                <a:lnTo>
                                  <a:pt x="5489861" y="1029753"/>
                                </a:lnTo>
                                <a:lnTo>
                                  <a:pt x="5500888" y="1085244"/>
                                </a:lnTo>
                                <a:lnTo>
                                  <a:pt x="5510962" y="1141687"/>
                                </a:lnTo>
                                <a:lnTo>
                                  <a:pt x="5520060" y="1199042"/>
                                </a:lnTo>
                                <a:lnTo>
                                  <a:pt x="5528163" y="1257268"/>
                                </a:lnTo>
                                <a:lnTo>
                                  <a:pt x="5535251" y="1316324"/>
                                </a:lnTo>
                                <a:lnTo>
                                  <a:pt x="5541304" y="1376169"/>
                                </a:lnTo>
                                <a:lnTo>
                                  <a:pt x="5546302" y="1436762"/>
                                </a:lnTo>
                                <a:lnTo>
                                  <a:pt x="5550224" y="1498062"/>
                                </a:lnTo>
                                <a:lnTo>
                                  <a:pt x="5553050" y="1560030"/>
                                </a:lnTo>
                                <a:lnTo>
                                  <a:pt x="5554761" y="1622623"/>
                                </a:lnTo>
                                <a:lnTo>
                                  <a:pt x="5555336" y="1685801"/>
                                </a:lnTo>
                                <a:lnTo>
                                  <a:pt x="5554761" y="1748975"/>
                                </a:lnTo>
                                <a:lnTo>
                                  <a:pt x="5553050" y="1811565"/>
                                </a:lnTo>
                                <a:lnTo>
                                  <a:pt x="5550224" y="1873528"/>
                                </a:lnTo>
                                <a:lnTo>
                                  <a:pt x="5546302" y="1934825"/>
                                </a:lnTo>
                                <a:lnTo>
                                  <a:pt x="5541304" y="1995415"/>
                                </a:lnTo>
                                <a:lnTo>
                                  <a:pt x="5535251" y="2055256"/>
                                </a:lnTo>
                                <a:lnTo>
                                  <a:pt x="5528163" y="2114309"/>
                                </a:lnTo>
                                <a:lnTo>
                                  <a:pt x="5520060" y="2172532"/>
                                </a:lnTo>
                                <a:lnTo>
                                  <a:pt x="5510962" y="2229884"/>
                                </a:lnTo>
                                <a:lnTo>
                                  <a:pt x="5500888" y="2286324"/>
                                </a:lnTo>
                                <a:lnTo>
                                  <a:pt x="5489861" y="2341813"/>
                                </a:lnTo>
                                <a:lnTo>
                                  <a:pt x="5477898" y="2396308"/>
                                </a:lnTo>
                                <a:lnTo>
                                  <a:pt x="5465021" y="2449770"/>
                                </a:lnTo>
                                <a:lnTo>
                                  <a:pt x="5451250" y="2502156"/>
                                </a:lnTo>
                                <a:lnTo>
                                  <a:pt x="5436605" y="2553427"/>
                                </a:lnTo>
                                <a:lnTo>
                                  <a:pt x="5421105" y="2603542"/>
                                </a:lnTo>
                                <a:lnTo>
                                  <a:pt x="5404772" y="2652460"/>
                                </a:lnTo>
                                <a:lnTo>
                                  <a:pt x="5387625" y="2700139"/>
                                </a:lnTo>
                                <a:lnTo>
                                  <a:pt x="5369684" y="2746540"/>
                                </a:lnTo>
                                <a:lnTo>
                                  <a:pt x="5350970" y="2791621"/>
                                </a:lnTo>
                                <a:lnTo>
                                  <a:pt x="5331502" y="2835342"/>
                                </a:lnTo>
                                <a:lnTo>
                                  <a:pt x="5311302" y="2877661"/>
                                </a:lnTo>
                                <a:lnTo>
                                  <a:pt x="5290388" y="2918539"/>
                                </a:lnTo>
                                <a:lnTo>
                                  <a:pt x="5268781" y="2957933"/>
                                </a:lnTo>
                                <a:lnTo>
                                  <a:pt x="5246501" y="2995804"/>
                                </a:lnTo>
                                <a:lnTo>
                                  <a:pt x="5223569" y="3032110"/>
                                </a:lnTo>
                                <a:lnTo>
                                  <a:pt x="5200004" y="3066810"/>
                                </a:lnTo>
                                <a:lnTo>
                                  <a:pt x="5175827" y="3099865"/>
                                </a:lnTo>
                                <a:lnTo>
                                  <a:pt x="5151057" y="3131232"/>
                                </a:lnTo>
                                <a:lnTo>
                                  <a:pt x="5125716" y="3160871"/>
                                </a:lnTo>
                                <a:lnTo>
                                  <a:pt x="5073397" y="3214803"/>
                                </a:lnTo>
                                <a:lnTo>
                                  <a:pt x="5019030" y="3261334"/>
                                </a:lnTo>
                                <a:lnTo>
                                  <a:pt x="4962778" y="3300137"/>
                                </a:lnTo>
                                <a:lnTo>
                                  <a:pt x="4904802" y="3330886"/>
                                </a:lnTo>
                                <a:lnTo>
                                  <a:pt x="4845261" y="3353253"/>
                                </a:lnTo>
                                <a:lnTo>
                                  <a:pt x="4784318" y="3366913"/>
                                </a:lnTo>
                                <a:lnTo>
                                  <a:pt x="4722134" y="3371539"/>
                                </a:lnTo>
                                <a:lnTo>
                                  <a:pt x="833698" y="3371539"/>
                                </a:lnTo>
                                <a:lnTo>
                                  <a:pt x="771534" y="3366913"/>
                                </a:lnTo>
                                <a:lnTo>
                                  <a:pt x="710602" y="3353253"/>
                                </a:lnTo>
                                <a:lnTo>
                                  <a:pt x="651063" y="3330886"/>
                                </a:lnTo>
                                <a:lnTo>
                                  <a:pt x="593080" y="3300137"/>
                                </a:lnTo>
                                <a:lnTo>
                                  <a:pt x="536814" y="3261334"/>
                                </a:lnTo>
                                <a:lnTo>
                                  <a:pt x="482427" y="3214803"/>
                                </a:lnTo>
                                <a:lnTo>
                                  <a:pt x="430082" y="3160871"/>
                                </a:lnTo>
                                <a:lnTo>
                                  <a:pt x="404725" y="3131232"/>
                                </a:lnTo>
                                <a:lnTo>
                                  <a:pt x="379940" y="3099864"/>
                                </a:lnTo>
                                <a:lnTo>
                                  <a:pt x="355746" y="3066810"/>
                                </a:lnTo>
                                <a:lnTo>
                                  <a:pt x="332163" y="3032109"/>
                                </a:lnTo>
                                <a:lnTo>
                                  <a:pt x="309212" y="2995803"/>
                                </a:lnTo>
                                <a:lnTo>
                                  <a:pt x="286913" y="2957933"/>
                                </a:lnTo>
                                <a:lnTo>
                                  <a:pt x="265287" y="2918538"/>
                                </a:lnTo>
                                <a:lnTo>
                                  <a:pt x="244353" y="2877661"/>
                                </a:lnTo>
                                <a:lnTo>
                                  <a:pt x="224132" y="2835342"/>
                                </a:lnTo>
                                <a:lnTo>
                                  <a:pt x="204644" y="2791621"/>
                                </a:lnTo>
                                <a:lnTo>
                                  <a:pt x="185909" y="2746540"/>
                                </a:lnTo>
                                <a:lnTo>
                                  <a:pt x="167948" y="2700139"/>
                                </a:lnTo>
                                <a:lnTo>
                                  <a:pt x="150781" y="2652460"/>
                                </a:lnTo>
                                <a:lnTo>
                                  <a:pt x="134427" y="2603542"/>
                                </a:lnTo>
                                <a:lnTo>
                                  <a:pt x="118908" y="2553427"/>
                                </a:lnTo>
                                <a:lnTo>
                                  <a:pt x="104243" y="2502156"/>
                                </a:lnTo>
                                <a:lnTo>
                                  <a:pt x="90454" y="2449769"/>
                                </a:lnTo>
                                <a:lnTo>
                                  <a:pt x="77559" y="2396308"/>
                                </a:lnTo>
                                <a:lnTo>
                                  <a:pt x="65579" y="2341812"/>
                                </a:lnTo>
                                <a:lnTo>
                                  <a:pt x="54535" y="2286324"/>
                                </a:lnTo>
                                <a:lnTo>
                                  <a:pt x="44446" y="2229883"/>
                                </a:lnTo>
                                <a:lnTo>
                                  <a:pt x="35334" y="2172531"/>
                                </a:lnTo>
                                <a:lnTo>
                                  <a:pt x="27218" y="2114309"/>
                                </a:lnTo>
                                <a:lnTo>
                                  <a:pt x="20118" y="2055256"/>
                                </a:lnTo>
                                <a:lnTo>
                                  <a:pt x="14055" y="1995414"/>
                                </a:lnTo>
                                <a:lnTo>
                                  <a:pt x="9049" y="1934825"/>
                                </a:lnTo>
                                <a:lnTo>
                                  <a:pt x="5120" y="1873528"/>
                                </a:lnTo>
                                <a:lnTo>
                                  <a:pt x="2289" y="1811564"/>
                                </a:lnTo>
                                <a:lnTo>
                                  <a:pt x="575" y="1748975"/>
                                </a:lnTo>
                                <a:lnTo>
                                  <a:pt x="0" y="1685801"/>
                                </a:lnTo>
                                <a:lnTo>
                                  <a:pt x="575" y="1622623"/>
                                </a:lnTo>
                                <a:lnTo>
                                  <a:pt x="2289" y="1560029"/>
                                </a:lnTo>
                                <a:lnTo>
                                  <a:pt x="5120" y="1498062"/>
                                </a:lnTo>
                                <a:lnTo>
                                  <a:pt x="9049" y="1436761"/>
                                </a:lnTo>
                                <a:lnTo>
                                  <a:pt x="14055" y="1376168"/>
                                </a:lnTo>
                                <a:lnTo>
                                  <a:pt x="20118" y="1316323"/>
                                </a:lnTo>
                                <a:lnTo>
                                  <a:pt x="27218" y="1257268"/>
                                </a:lnTo>
                                <a:lnTo>
                                  <a:pt x="35334" y="1199042"/>
                                </a:lnTo>
                                <a:lnTo>
                                  <a:pt x="44446" y="1141687"/>
                                </a:lnTo>
                                <a:lnTo>
                                  <a:pt x="54535" y="1085244"/>
                                </a:lnTo>
                                <a:lnTo>
                                  <a:pt x="65579" y="1029753"/>
                                </a:lnTo>
                                <a:lnTo>
                                  <a:pt x="77559" y="975255"/>
                                </a:lnTo>
                                <a:lnTo>
                                  <a:pt x="90454" y="921791"/>
                                </a:lnTo>
                                <a:lnTo>
                                  <a:pt x="104243" y="869403"/>
                                </a:lnTo>
                                <a:lnTo>
                                  <a:pt x="118908" y="818130"/>
                                </a:lnTo>
                                <a:lnTo>
                                  <a:pt x="134427" y="768013"/>
                                </a:lnTo>
                                <a:lnTo>
                                  <a:pt x="150781" y="719094"/>
                                </a:lnTo>
                                <a:lnTo>
                                  <a:pt x="167948" y="671412"/>
                                </a:lnTo>
                                <a:lnTo>
                                  <a:pt x="185909" y="625010"/>
                                </a:lnTo>
                                <a:lnTo>
                                  <a:pt x="204644" y="579928"/>
                                </a:lnTo>
                                <a:lnTo>
                                  <a:pt x="224132" y="536206"/>
                                </a:lnTo>
                                <a:lnTo>
                                  <a:pt x="244353" y="493885"/>
                                </a:lnTo>
                                <a:lnTo>
                                  <a:pt x="265287" y="453007"/>
                                </a:lnTo>
                                <a:lnTo>
                                  <a:pt x="286913" y="413612"/>
                                </a:lnTo>
                                <a:lnTo>
                                  <a:pt x="309212" y="375740"/>
                                </a:lnTo>
                                <a:lnTo>
                                  <a:pt x="332163" y="339434"/>
                                </a:lnTo>
                                <a:lnTo>
                                  <a:pt x="355745" y="304732"/>
                                </a:lnTo>
                                <a:lnTo>
                                  <a:pt x="379940" y="271677"/>
                                </a:lnTo>
                                <a:lnTo>
                                  <a:pt x="404725" y="240310"/>
                                </a:lnTo>
                                <a:lnTo>
                                  <a:pt x="430082" y="210670"/>
                                </a:lnTo>
                                <a:lnTo>
                                  <a:pt x="482427" y="156737"/>
                                </a:lnTo>
                                <a:lnTo>
                                  <a:pt x="536813" y="110205"/>
                                </a:lnTo>
                                <a:lnTo>
                                  <a:pt x="593080" y="71402"/>
                                </a:lnTo>
                                <a:lnTo>
                                  <a:pt x="651063" y="40653"/>
                                </a:lnTo>
                                <a:lnTo>
                                  <a:pt x="710602" y="18285"/>
                                </a:lnTo>
                                <a:lnTo>
                                  <a:pt x="771534" y="4625"/>
                                </a:lnTo>
                                <a:lnTo>
                                  <a:pt x="802472" y="1163"/>
                                </a:lnTo>
                                <a:lnTo>
                                  <a:pt x="833698" y="0"/>
                                </a:lnTo>
                                <a:close/>
                              </a:path>
                            </a:pathLst>
                          </a:custGeom>
                          <a:ln w="10233">
                            <a:solidFill>
                              <a:srgbClr val="000000"/>
                            </a:solidFill>
                            <a:prstDash val="solid"/>
                          </a:ln>
                        </wps:spPr>
                        <wps:bodyPr wrap="square" lIns="0" tIns="0" rIns="0" bIns="0" rtlCol="0">
                          <a:prstTxWarp prst="textNoShape">
                            <a:avLst/>
                          </a:prstTxWarp>
                          <a:noAutofit/>
                        </wps:bodyPr>
                      </wps:wsp>
                      <wps:wsp>
                        <wps:cNvPr id="38" name="Textbox 38"/>
                        <wps:cNvSpPr txBox="1"/>
                        <wps:spPr>
                          <a:xfrm>
                            <a:off x="1558270" y="135420"/>
                            <a:ext cx="2673985" cy="153670"/>
                          </a:xfrm>
                          <a:prstGeom prst="rect">
                            <a:avLst/>
                          </a:prstGeom>
                        </wps:spPr>
                        <wps:txbx>
                          <w:txbxContent>
                            <w:p w14:paraId="190EDBB4" w14:textId="77777777" w:rsidR="007F5261" w:rsidRDefault="00000000">
                              <w:pPr>
                                <w:spacing w:before="2"/>
                                <w:rPr>
                                  <w:rFonts w:ascii="Microsoft Sans Serif" w:hAnsi="Microsoft Sans Serif"/>
                                  <w:sz w:val="21"/>
                                </w:rPr>
                              </w:pPr>
                              <w:r>
                                <w:rPr>
                                  <w:rFonts w:ascii="Microsoft Sans Serif" w:hAnsi="Microsoft Sans Serif"/>
                                  <w:spacing w:val="-2"/>
                                  <w:sz w:val="21"/>
                                </w:rPr>
                                <w:t>ПРОЦЕСС</w:t>
                              </w:r>
                              <w:r>
                                <w:rPr>
                                  <w:rFonts w:ascii="Microsoft Sans Serif" w:hAnsi="Microsoft Sans Serif"/>
                                  <w:spacing w:val="-12"/>
                                  <w:sz w:val="21"/>
                                </w:rPr>
                                <w:t xml:space="preserve"> </w:t>
                              </w:r>
                              <w:r>
                                <w:rPr>
                                  <w:rFonts w:ascii="Microsoft Sans Serif" w:hAnsi="Microsoft Sans Serif"/>
                                  <w:spacing w:val="-2"/>
                                  <w:sz w:val="21"/>
                                </w:rPr>
                                <w:t>НАДЗОРНОЙ</w:t>
                              </w:r>
                              <w:r>
                                <w:rPr>
                                  <w:rFonts w:ascii="Microsoft Sans Serif" w:hAnsi="Microsoft Sans Serif"/>
                                  <w:spacing w:val="-7"/>
                                  <w:sz w:val="21"/>
                                </w:rPr>
                                <w:t xml:space="preserve"> </w:t>
                              </w:r>
                              <w:r>
                                <w:rPr>
                                  <w:rFonts w:ascii="Microsoft Sans Serif" w:hAnsi="Microsoft Sans Serif"/>
                                  <w:spacing w:val="-4"/>
                                  <w:sz w:val="21"/>
                                </w:rPr>
                                <w:t>ДЕЯТЕЛЬНОСТИ</w:t>
                              </w:r>
                            </w:p>
                          </w:txbxContent>
                        </wps:txbx>
                        <wps:bodyPr wrap="square" lIns="0" tIns="0" rIns="0" bIns="0" rtlCol="0">
                          <a:noAutofit/>
                        </wps:bodyPr>
                      </wps:wsp>
                      <wps:wsp>
                        <wps:cNvPr id="39" name="Textbox 39"/>
                        <wps:cNvSpPr txBox="1"/>
                        <wps:spPr>
                          <a:xfrm>
                            <a:off x="751352" y="1484762"/>
                            <a:ext cx="767715" cy="290830"/>
                          </a:xfrm>
                          <a:prstGeom prst="rect">
                            <a:avLst/>
                          </a:prstGeom>
                        </wps:spPr>
                        <wps:txbx>
                          <w:txbxContent>
                            <w:p w14:paraId="65A3A361" w14:textId="77777777" w:rsidR="007F5261" w:rsidRDefault="00000000">
                              <w:pPr>
                                <w:spacing w:line="247" w:lineRule="auto"/>
                                <w:ind w:right="18" w:firstLine="354"/>
                                <w:rPr>
                                  <w:rFonts w:ascii="Microsoft Sans Serif" w:hAnsi="Microsoft Sans Serif"/>
                                  <w:sz w:val="20"/>
                                </w:rPr>
                              </w:pPr>
                              <w:r>
                                <w:rPr>
                                  <w:rFonts w:ascii="Microsoft Sans Serif" w:hAnsi="Microsoft Sans Serif"/>
                                  <w:spacing w:val="-4"/>
                                  <w:sz w:val="20"/>
                                </w:rPr>
                                <w:t>Сбор информации</w:t>
                              </w:r>
                            </w:p>
                          </w:txbxContent>
                        </wps:txbx>
                        <wps:bodyPr wrap="square" lIns="0" tIns="0" rIns="0" bIns="0" rtlCol="0">
                          <a:noAutofit/>
                        </wps:bodyPr>
                      </wps:wsp>
                      <wps:wsp>
                        <wps:cNvPr id="40" name="Textbox 40"/>
                        <wps:cNvSpPr txBox="1"/>
                        <wps:spPr>
                          <a:xfrm>
                            <a:off x="1937527" y="1335127"/>
                            <a:ext cx="800735" cy="607060"/>
                          </a:xfrm>
                          <a:prstGeom prst="rect">
                            <a:avLst/>
                          </a:prstGeom>
                        </wps:spPr>
                        <wps:txbx>
                          <w:txbxContent>
                            <w:p w14:paraId="40B189FA" w14:textId="77777777" w:rsidR="007F5261" w:rsidRDefault="00000000">
                              <w:pPr>
                                <w:spacing w:line="290" w:lineRule="auto"/>
                                <w:ind w:right="39" w:firstLine="263"/>
                                <w:rPr>
                                  <w:rFonts w:ascii="Microsoft Sans Serif" w:hAnsi="Microsoft Sans Serif"/>
                                  <w:sz w:val="18"/>
                                </w:rPr>
                              </w:pPr>
                              <w:r>
                                <w:rPr>
                                  <w:rFonts w:ascii="Microsoft Sans Serif" w:hAnsi="Microsoft Sans Serif"/>
                                  <w:spacing w:val="-2"/>
                                  <w:sz w:val="18"/>
                                </w:rPr>
                                <w:t>Анализ информации</w:t>
                              </w:r>
                              <w:r>
                                <w:rPr>
                                  <w:rFonts w:ascii="Arial MT" w:hAnsi="Arial MT"/>
                                  <w:spacing w:val="-2"/>
                                  <w:sz w:val="18"/>
                                </w:rPr>
                                <w:t>:</w:t>
                              </w:r>
                              <w:r>
                                <w:rPr>
                                  <w:rFonts w:ascii="Arial MT" w:hAnsi="Arial MT"/>
                                  <w:spacing w:val="40"/>
                                  <w:sz w:val="18"/>
                                </w:rPr>
                                <w:t xml:space="preserve"> </w:t>
                              </w:r>
                              <w:r>
                                <w:rPr>
                                  <w:rFonts w:ascii="Arial MT" w:hAnsi="Arial MT"/>
                                  <w:sz w:val="18"/>
                                </w:rPr>
                                <w:t xml:space="preserve">– </w:t>
                              </w:r>
                              <w:r>
                                <w:rPr>
                                  <w:rFonts w:ascii="Microsoft Sans Serif" w:hAnsi="Microsoft Sans Serif"/>
                                  <w:sz w:val="18"/>
                                </w:rPr>
                                <w:t>достиж</w:t>
                              </w:r>
                              <w:r>
                                <w:rPr>
                                  <w:rFonts w:ascii="Microsoft Sans Serif" w:hAnsi="Microsoft Sans Serif"/>
                                  <w:spacing w:val="-20"/>
                                  <w:sz w:val="18"/>
                                </w:rPr>
                                <w:t xml:space="preserve"> </w:t>
                              </w:r>
                              <w:r>
                                <w:rPr>
                                  <w:rFonts w:ascii="Microsoft Sans Serif" w:hAnsi="Microsoft Sans Serif"/>
                                  <w:sz w:val="18"/>
                                </w:rPr>
                                <w:t>ения</w:t>
                              </w:r>
                            </w:p>
                            <w:p w14:paraId="76071F79" w14:textId="77777777" w:rsidR="007F5261" w:rsidRDefault="00000000">
                              <w:pPr>
                                <w:ind w:left="72"/>
                                <w:rPr>
                                  <w:rFonts w:ascii="Microsoft Sans Serif" w:hAnsi="Microsoft Sans Serif"/>
                                  <w:sz w:val="18"/>
                                </w:rPr>
                              </w:pPr>
                              <w:r>
                                <w:rPr>
                                  <w:rFonts w:ascii="Arial MT" w:hAnsi="Arial MT"/>
                                  <w:sz w:val="18"/>
                                </w:rPr>
                                <w:t>-</w:t>
                              </w:r>
                              <w:r>
                                <w:rPr>
                                  <w:rFonts w:ascii="Arial MT" w:hAnsi="Arial MT"/>
                                  <w:spacing w:val="20"/>
                                  <w:sz w:val="18"/>
                                </w:rPr>
                                <w:t xml:space="preserve"> </w:t>
                              </w:r>
                              <w:r>
                                <w:rPr>
                                  <w:rFonts w:ascii="Microsoft Sans Serif" w:hAnsi="Microsoft Sans Serif"/>
                                  <w:spacing w:val="-2"/>
                                  <w:sz w:val="18"/>
                                </w:rPr>
                                <w:t>проблемы</w:t>
                              </w:r>
                            </w:p>
                          </w:txbxContent>
                        </wps:txbx>
                        <wps:bodyPr wrap="square" lIns="0" tIns="0" rIns="0" bIns="0" rtlCol="0">
                          <a:noAutofit/>
                        </wps:bodyPr>
                      </wps:wsp>
                      <wps:wsp>
                        <wps:cNvPr id="41" name="Textbox 41"/>
                        <wps:cNvSpPr txBox="1"/>
                        <wps:spPr>
                          <a:xfrm>
                            <a:off x="3096636" y="1411567"/>
                            <a:ext cx="918210" cy="447675"/>
                          </a:xfrm>
                          <a:prstGeom prst="rect">
                            <a:avLst/>
                          </a:prstGeom>
                        </wps:spPr>
                        <wps:txbx>
                          <w:txbxContent>
                            <w:p w14:paraId="20818352" w14:textId="77777777" w:rsidR="007F5261" w:rsidRDefault="00000000">
                              <w:pPr>
                                <w:spacing w:line="204" w:lineRule="exact"/>
                                <w:ind w:left="1" w:right="18"/>
                                <w:jc w:val="center"/>
                                <w:rPr>
                                  <w:rFonts w:ascii="Arial MT" w:hAnsi="Arial MT"/>
                                  <w:sz w:val="18"/>
                                </w:rPr>
                              </w:pPr>
                              <w:r>
                                <w:rPr>
                                  <w:rFonts w:ascii="Microsoft Sans Serif" w:hAnsi="Microsoft Sans Serif"/>
                                  <w:sz w:val="18"/>
                                </w:rPr>
                                <w:t>Принятие</w:t>
                              </w:r>
                              <w:r>
                                <w:rPr>
                                  <w:rFonts w:ascii="Microsoft Sans Serif" w:hAnsi="Microsoft Sans Serif"/>
                                  <w:spacing w:val="52"/>
                                  <w:sz w:val="18"/>
                                </w:rPr>
                                <w:t xml:space="preserve"> </w:t>
                              </w:r>
                              <w:r>
                                <w:rPr>
                                  <w:rFonts w:ascii="Microsoft Sans Serif" w:hAnsi="Microsoft Sans Serif"/>
                                  <w:spacing w:val="-4"/>
                                  <w:sz w:val="18"/>
                                </w:rPr>
                                <w:t>мер</w:t>
                              </w:r>
                              <w:r>
                                <w:rPr>
                                  <w:rFonts w:ascii="Arial MT" w:hAnsi="Arial MT"/>
                                  <w:spacing w:val="-4"/>
                                  <w:sz w:val="18"/>
                                </w:rPr>
                                <w:t>:</w:t>
                              </w:r>
                            </w:p>
                            <w:p w14:paraId="23979A56" w14:textId="77777777" w:rsidR="007F5261" w:rsidRDefault="00000000">
                              <w:pPr>
                                <w:spacing w:before="43"/>
                                <w:ind w:right="18"/>
                                <w:jc w:val="center"/>
                                <w:rPr>
                                  <w:rFonts w:ascii="Microsoft Sans Serif" w:hAnsi="Microsoft Sans Serif"/>
                                  <w:sz w:val="18"/>
                                </w:rPr>
                              </w:pPr>
                              <w:r>
                                <w:rPr>
                                  <w:rFonts w:ascii="Arial MT" w:hAnsi="Arial MT"/>
                                  <w:sz w:val="18"/>
                                </w:rPr>
                                <w:t>-</w:t>
                              </w:r>
                              <w:r>
                                <w:rPr>
                                  <w:rFonts w:ascii="Arial MT" w:hAnsi="Arial MT"/>
                                  <w:spacing w:val="18"/>
                                  <w:sz w:val="18"/>
                                </w:rPr>
                                <w:t xml:space="preserve"> </w:t>
                              </w:r>
                              <w:r>
                                <w:rPr>
                                  <w:rFonts w:ascii="Microsoft Sans Serif" w:hAnsi="Microsoft Sans Serif"/>
                                  <w:spacing w:val="-2"/>
                                  <w:sz w:val="18"/>
                                </w:rPr>
                                <w:t>рекомендации</w:t>
                              </w:r>
                            </w:p>
                            <w:p w14:paraId="0A089BE7" w14:textId="77777777" w:rsidR="007F5261" w:rsidRDefault="00000000">
                              <w:pPr>
                                <w:spacing w:before="43"/>
                                <w:ind w:left="4" w:right="18"/>
                                <w:jc w:val="center"/>
                                <w:rPr>
                                  <w:rFonts w:ascii="Microsoft Sans Serif" w:hAnsi="Microsoft Sans Serif"/>
                                  <w:sz w:val="18"/>
                                </w:rPr>
                              </w:pPr>
                              <w:r>
                                <w:rPr>
                                  <w:rFonts w:ascii="Arial MT" w:hAnsi="Arial MT"/>
                                  <w:sz w:val="18"/>
                                </w:rPr>
                                <w:t>–</w:t>
                              </w:r>
                              <w:r>
                                <w:rPr>
                                  <w:rFonts w:ascii="Arial MT" w:hAnsi="Arial MT"/>
                                  <w:spacing w:val="4"/>
                                  <w:sz w:val="18"/>
                                </w:rPr>
                                <w:t xml:space="preserve"> </w:t>
                              </w:r>
                              <w:r>
                                <w:rPr>
                                  <w:rFonts w:ascii="Microsoft Sans Serif" w:hAnsi="Microsoft Sans Serif"/>
                                  <w:spacing w:val="-2"/>
                                  <w:sz w:val="18"/>
                                </w:rPr>
                                <w:t>решения</w:t>
                              </w:r>
                            </w:p>
                          </w:txbxContent>
                        </wps:txbx>
                        <wps:bodyPr wrap="square" lIns="0" tIns="0" rIns="0" bIns="0" rtlCol="0">
                          <a:noAutofit/>
                        </wps:bodyPr>
                      </wps:wsp>
                      <wps:wsp>
                        <wps:cNvPr id="42" name="Textbox 42"/>
                        <wps:cNvSpPr txBox="1"/>
                        <wps:spPr>
                          <a:xfrm>
                            <a:off x="4201385" y="1055022"/>
                            <a:ext cx="1059815" cy="1172210"/>
                          </a:xfrm>
                          <a:prstGeom prst="rect">
                            <a:avLst/>
                          </a:prstGeom>
                        </wps:spPr>
                        <wps:txbx>
                          <w:txbxContent>
                            <w:p w14:paraId="6329A15A" w14:textId="77777777" w:rsidR="007F5261" w:rsidRDefault="007F5261">
                              <w:pPr>
                                <w:rPr>
                                  <w:sz w:val="18"/>
                                </w:rPr>
                              </w:pPr>
                            </w:p>
                            <w:p w14:paraId="4F1FDB1A" w14:textId="77777777" w:rsidR="007F5261" w:rsidRDefault="007F5261">
                              <w:pPr>
                                <w:spacing w:before="33"/>
                                <w:rPr>
                                  <w:sz w:val="18"/>
                                </w:rPr>
                              </w:pPr>
                            </w:p>
                            <w:p w14:paraId="14255362" w14:textId="77777777" w:rsidR="007F5261" w:rsidRDefault="00000000">
                              <w:pPr>
                                <w:ind w:right="23"/>
                                <w:jc w:val="center"/>
                                <w:rPr>
                                  <w:rFonts w:ascii="Arial MT" w:hAnsi="Arial MT"/>
                                  <w:sz w:val="18"/>
                                </w:rPr>
                              </w:pPr>
                              <w:r>
                                <w:rPr>
                                  <w:rFonts w:ascii="Microsoft Sans Serif" w:hAnsi="Microsoft Sans Serif"/>
                                  <w:spacing w:val="-2"/>
                                  <w:sz w:val="18"/>
                                </w:rPr>
                                <w:t>Отчетность</w:t>
                              </w:r>
                              <w:r>
                                <w:rPr>
                                  <w:rFonts w:ascii="Arial MT" w:hAnsi="Arial MT"/>
                                  <w:spacing w:val="-2"/>
                                  <w:sz w:val="18"/>
                                </w:rPr>
                                <w:t>:</w:t>
                              </w:r>
                            </w:p>
                            <w:p w14:paraId="76FC8F65" w14:textId="77777777" w:rsidR="007F5261" w:rsidRDefault="00000000">
                              <w:pPr>
                                <w:spacing w:before="43" w:line="297" w:lineRule="auto"/>
                                <w:ind w:left="1" w:right="23"/>
                                <w:jc w:val="center"/>
                                <w:rPr>
                                  <w:rFonts w:ascii="Microsoft Sans Serif" w:hAnsi="Microsoft Sans Serif"/>
                                  <w:sz w:val="16"/>
                                </w:rPr>
                              </w:pPr>
                              <w:r>
                                <w:rPr>
                                  <w:rFonts w:ascii="Arial MT" w:hAnsi="Arial MT"/>
                                  <w:w w:val="105"/>
                                  <w:sz w:val="18"/>
                                </w:rPr>
                                <w:t xml:space="preserve">- </w:t>
                              </w:r>
                              <w:r>
                                <w:rPr>
                                  <w:rFonts w:ascii="Microsoft Sans Serif" w:hAnsi="Microsoft Sans Serif"/>
                                  <w:w w:val="105"/>
                                  <w:sz w:val="16"/>
                                </w:rPr>
                                <w:t xml:space="preserve">отслеживание </w:t>
                              </w:r>
                              <w:r>
                                <w:rPr>
                                  <w:rFonts w:ascii="Microsoft Sans Serif" w:hAnsi="Microsoft Sans Serif"/>
                                  <w:spacing w:val="-2"/>
                                  <w:w w:val="105"/>
                                  <w:sz w:val="16"/>
                                </w:rPr>
                                <w:t>результатов</w:t>
                              </w:r>
                            </w:p>
                            <w:p w14:paraId="521609C1" w14:textId="77777777" w:rsidR="007F5261" w:rsidRDefault="00000000">
                              <w:pPr>
                                <w:spacing w:before="5"/>
                                <w:ind w:left="2" w:right="23"/>
                                <w:jc w:val="center"/>
                                <w:rPr>
                                  <w:rFonts w:ascii="Microsoft Sans Serif" w:hAnsi="Microsoft Sans Serif"/>
                                  <w:sz w:val="16"/>
                                </w:rPr>
                              </w:pPr>
                              <w:r>
                                <w:rPr>
                                  <w:rFonts w:ascii="Arial MT" w:hAnsi="Arial MT"/>
                                  <w:sz w:val="16"/>
                                </w:rPr>
                                <w:t>-</w:t>
                              </w:r>
                              <w:r>
                                <w:rPr>
                                  <w:rFonts w:ascii="Microsoft Sans Serif" w:hAnsi="Microsoft Sans Serif"/>
                                  <w:spacing w:val="-2"/>
                                  <w:sz w:val="16"/>
                                </w:rPr>
                                <w:t>информирование</w:t>
                              </w:r>
                            </w:p>
                          </w:txbxContent>
                        </wps:txbx>
                        <wps:bodyPr wrap="square" lIns="0" tIns="0" rIns="0" bIns="0" rtlCol="0">
                          <a:noAutofit/>
                        </wps:bodyPr>
                      </wps:wsp>
                      <wps:wsp>
                        <wps:cNvPr id="43" name="Textbox 43"/>
                        <wps:cNvSpPr txBox="1"/>
                        <wps:spPr>
                          <a:xfrm>
                            <a:off x="639635" y="2701569"/>
                            <a:ext cx="4580890" cy="430530"/>
                          </a:xfrm>
                          <a:prstGeom prst="rect">
                            <a:avLst/>
                          </a:prstGeom>
                          <a:ln w="10235">
                            <a:solidFill>
                              <a:srgbClr val="000000"/>
                            </a:solidFill>
                            <a:prstDash val="solid"/>
                          </a:ln>
                        </wps:spPr>
                        <wps:txbx>
                          <w:txbxContent>
                            <w:p w14:paraId="1DA4AC43" w14:textId="77777777" w:rsidR="007F5261" w:rsidRDefault="00000000">
                              <w:pPr>
                                <w:spacing w:before="205"/>
                                <w:ind w:right="17"/>
                                <w:jc w:val="center"/>
                                <w:rPr>
                                  <w:rFonts w:ascii="Microsoft Sans Serif" w:hAnsi="Microsoft Sans Serif"/>
                                  <w:sz w:val="20"/>
                                </w:rPr>
                              </w:pPr>
                              <w:r>
                                <w:rPr>
                                  <w:rFonts w:ascii="Microsoft Sans Serif" w:hAnsi="Microsoft Sans Serif"/>
                                  <w:sz w:val="20"/>
                                </w:rPr>
                                <w:t>Ежегодный</w:t>
                              </w:r>
                              <w:r>
                                <w:rPr>
                                  <w:rFonts w:ascii="Microsoft Sans Serif" w:hAnsi="Microsoft Sans Serif"/>
                                  <w:spacing w:val="5"/>
                                  <w:sz w:val="20"/>
                                </w:rPr>
                                <w:t xml:space="preserve"> </w:t>
                              </w:r>
                              <w:r>
                                <w:rPr>
                                  <w:rFonts w:ascii="Microsoft Sans Serif" w:hAnsi="Microsoft Sans Serif"/>
                                  <w:sz w:val="20"/>
                                </w:rPr>
                                <w:t>отчет</w:t>
                              </w:r>
                              <w:r>
                                <w:rPr>
                                  <w:rFonts w:ascii="Microsoft Sans Serif" w:hAnsi="Microsoft Sans Serif"/>
                                  <w:spacing w:val="14"/>
                                  <w:sz w:val="20"/>
                                </w:rPr>
                                <w:t xml:space="preserve"> </w:t>
                              </w:r>
                              <w:r>
                                <w:rPr>
                                  <w:rFonts w:ascii="Microsoft Sans Serif" w:hAnsi="Microsoft Sans Serif"/>
                                  <w:sz w:val="20"/>
                                </w:rPr>
                                <w:t>о</w:t>
                              </w:r>
                              <w:r>
                                <w:rPr>
                                  <w:rFonts w:ascii="Microsoft Sans Serif" w:hAnsi="Microsoft Sans Serif"/>
                                  <w:spacing w:val="5"/>
                                  <w:sz w:val="20"/>
                                </w:rPr>
                                <w:t xml:space="preserve"> </w:t>
                              </w:r>
                              <w:r>
                                <w:rPr>
                                  <w:rFonts w:ascii="Microsoft Sans Serif" w:hAnsi="Microsoft Sans Serif"/>
                                  <w:sz w:val="20"/>
                                </w:rPr>
                                <w:t>выполнении</w:t>
                              </w:r>
                              <w:r>
                                <w:rPr>
                                  <w:rFonts w:ascii="Microsoft Sans Serif" w:hAnsi="Microsoft Sans Serif"/>
                                  <w:spacing w:val="4"/>
                                  <w:sz w:val="20"/>
                                </w:rPr>
                                <w:t xml:space="preserve"> </w:t>
                              </w:r>
                              <w:r>
                                <w:rPr>
                                  <w:rFonts w:ascii="Microsoft Sans Serif" w:hAnsi="Microsoft Sans Serif"/>
                                  <w:sz w:val="20"/>
                                </w:rPr>
                                <w:t>плана</w:t>
                              </w:r>
                              <w:r>
                                <w:rPr>
                                  <w:rFonts w:ascii="Microsoft Sans Serif" w:hAnsi="Microsoft Sans Serif"/>
                                  <w:spacing w:val="5"/>
                                  <w:sz w:val="20"/>
                                </w:rPr>
                                <w:t xml:space="preserve"> </w:t>
                              </w:r>
                              <w:r>
                                <w:rPr>
                                  <w:rFonts w:ascii="Microsoft Sans Serif" w:hAnsi="Microsoft Sans Serif"/>
                                  <w:spacing w:val="-2"/>
                                  <w:sz w:val="20"/>
                                </w:rPr>
                                <w:t>надзора</w:t>
                              </w:r>
                            </w:p>
                          </w:txbxContent>
                        </wps:txbx>
                        <wps:bodyPr wrap="square" lIns="0" tIns="0" rIns="0" bIns="0" rtlCol="0">
                          <a:noAutofit/>
                        </wps:bodyPr>
                      </wps:wsp>
                      <wps:wsp>
                        <wps:cNvPr id="44" name="Textbox 44"/>
                        <wps:cNvSpPr txBox="1"/>
                        <wps:spPr>
                          <a:xfrm>
                            <a:off x="639635" y="346511"/>
                            <a:ext cx="4580890" cy="370840"/>
                          </a:xfrm>
                          <a:prstGeom prst="rect">
                            <a:avLst/>
                          </a:prstGeom>
                          <a:ln w="10235">
                            <a:solidFill>
                              <a:srgbClr val="000000"/>
                            </a:solidFill>
                            <a:prstDash val="solid"/>
                          </a:ln>
                        </wps:spPr>
                        <wps:txbx>
                          <w:txbxContent>
                            <w:p w14:paraId="7FCF5814" w14:textId="77777777" w:rsidR="007F5261" w:rsidRDefault="00000000">
                              <w:pPr>
                                <w:spacing w:before="159"/>
                                <w:ind w:left="1965"/>
                                <w:rPr>
                                  <w:rFonts w:ascii="Microsoft Sans Serif" w:hAnsi="Microsoft Sans Serif"/>
                                  <w:sz w:val="20"/>
                                </w:rPr>
                              </w:pPr>
                              <w:r>
                                <w:rPr>
                                  <w:rFonts w:ascii="Microsoft Sans Serif" w:hAnsi="Microsoft Sans Serif"/>
                                  <w:sz w:val="20"/>
                                </w:rPr>
                                <w:t>Ежегодный</w:t>
                              </w:r>
                              <w:r>
                                <w:rPr>
                                  <w:rFonts w:ascii="Microsoft Sans Serif" w:hAnsi="Microsoft Sans Serif"/>
                                  <w:spacing w:val="3"/>
                                  <w:sz w:val="20"/>
                                </w:rPr>
                                <w:t xml:space="preserve"> </w:t>
                              </w:r>
                              <w:r>
                                <w:rPr>
                                  <w:rFonts w:ascii="Microsoft Sans Serif" w:hAnsi="Microsoft Sans Serif"/>
                                  <w:sz w:val="20"/>
                                </w:rPr>
                                <w:t>рабочий</w:t>
                              </w:r>
                              <w:r>
                                <w:rPr>
                                  <w:rFonts w:ascii="Microsoft Sans Serif" w:hAnsi="Microsoft Sans Serif"/>
                                  <w:spacing w:val="3"/>
                                  <w:sz w:val="20"/>
                                </w:rPr>
                                <w:t xml:space="preserve"> </w:t>
                              </w:r>
                              <w:r>
                                <w:rPr>
                                  <w:rFonts w:ascii="Microsoft Sans Serif" w:hAnsi="Microsoft Sans Serif"/>
                                  <w:sz w:val="20"/>
                                </w:rPr>
                                <w:t>план</w:t>
                              </w:r>
                              <w:r>
                                <w:rPr>
                                  <w:rFonts w:ascii="Microsoft Sans Serif" w:hAnsi="Microsoft Sans Serif"/>
                                  <w:spacing w:val="5"/>
                                  <w:sz w:val="20"/>
                                </w:rPr>
                                <w:t xml:space="preserve"> </w:t>
                              </w:r>
                              <w:r>
                                <w:rPr>
                                  <w:rFonts w:ascii="Microsoft Sans Serif" w:hAnsi="Microsoft Sans Serif"/>
                                  <w:spacing w:val="-2"/>
                                  <w:sz w:val="20"/>
                                </w:rPr>
                                <w:t>надзора</w:t>
                              </w:r>
                            </w:p>
                          </w:txbxContent>
                        </wps:txbx>
                        <wps:bodyPr wrap="square" lIns="0" tIns="0" rIns="0" bIns="0" rtlCol="0">
                          <a:noAutofit/>
                        </wps:bodyPr>
                      </wps:wsp>
                    </wpg:wgp>
                  </a:graphicData>
                </a:graphic>
              </wp:anchor>
            </w:drawing>
          </mc:Choice>
          <mc:Fallback>
            <w:pict>
              <v:group w14:anchorId="1266F35E" id="Group 8" o:spid="_x0000_s1026" style="position:absolute;margin-left:64.3pt;margin-top:15.25pt;width:454.65pt;height:282.8pt;z-index:-251655168;mso-wrap-distance-left:0;mso-wrap-distance-right:0;mso-position-horizontal-relative:page" coordsize="57740,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style="position:absolute;left:5546;top:3046;width:47496;height:5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">
                  <v:imagedata r:id="rId27" o:title=""/>
                </v:shape>
                <v:shape id="Image 10" o:spid="_x0000_s1028" type="#_x0000_t75" style="position:absolute;left:5958;top:10016;width:10791;height:13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">
                  <v:imagedata r:id="rId28" o:title=""/>
                </v:shape>
                <v:shape id="Image 11" o:spid="_x0000_s1029" type="#_x0000_t75" style="position:absolute;left:17041;top:9761;width:25144;height:14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">
                  <v:imagedata r:id="rId29" o:title=""/>
                </v:shape>
                <v:shape id="Image 12" o:spid="_x0000_s1030" type="#_x0000_t75" style="position:absolute;left:40803;top:9761;width:13116;height:14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">
                  <v:imagedata r:id="rId30" o:title=""/>
                </v:shape>
                <v:shape id="Image 13" o:spid="_x0000_s1031" type="#_x0000_t75" style="position:absolute;left:5546;top:26588;width:47496;height:6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">
                  <v:imagedata r:id="rId31" o:title=""/>
                </v:shape>
                <v:shape id="Image 14" o:spid="_x0000_s1032" type="#_x0000_t75" style="position:absolute;width:57734;height:35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">
                  <v:imagedata r:id="rId32" o:title=""/>
                </v:shape>
                <v:shape id="Graphic 15" o:spid="_x0000_s1033" style="position:absolute;left:6345;top:3413;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" path="m,5117l1497,1499,5113,,8729,1499r1498,3618l8729,8736,5113,10235,1497,8736,,5117xe" fillcolor="black" stroked="f">
                  <v:path arrowok="t"/>
                </v:shape>
                <v:shape id="Graphic 16" o:spid="_x0000_s1034" style="position:absolute;left:6808;top:10435;width:9086;height:11856;visibility:visible;mso-wrap-style:square;v-text-anchor:top" coordsize="908685,118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" path="m,l908419,r,1185083l,1185083,,xe" filled="f" strokeweight=".28417mm">
                  <v:path arrowok="t"/>
                </v:shape>
                <v:shape id="Graphic 17" o:spid="_x0000_s1035" style="position:absolute;left:6756;top:10384;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" path="m,5117l1497,1499,5113,,8729,1499r1498,3618l8729,8736,5113,10235,1497,8736,,5117xe" fillcolor="black" stroked="f">
                  <v:path arrowok="t"/>
                </v:shape>
                <v:shape id="Graphic 18" o:spid="_x0000_s1036" style="position:absolute;left:18207;top:10499;width:9970;height:11919;visibility:visible;mso-wrap-style:square;v-text-anchor:top" coordsize="996950,119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" path="m,l996631,r,1191532l,1191532,,xe" filled="f" strokeweight=".28419mm">
                  <v:path arrowok="t"/>
                </v:shape>
                <v:shape id="Graphic 19" o:spid="_x0000_s1037" style="position:absolute;left:18156;top:10447;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" path="m,5117l1497,1499,5113,,8729,1499r1498,3618l8729,8736,5113,10235,1497,8736,,5117xe" fillcolor="black" stroked="f">
                  <v:path arrowok="t"/>
                </v:shape>
                <v:shape id="Graphic 20" o:spid="_x0000_s1038" style="position:absolute;left:30226;top:10499;width:10687;height:11855;visibility:visible;mso-wrap-style:square;v-text-anchor:top" coordsize="1068705,118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" path="m,l1068679,r,1185294l,1185294,,xe" filled="f" strokeweight=".28419mm">
                  <v:path arrowok="t"/>
                </v:shape>
                <v:shape id="Graphic 21" o:spid="_x0000_s1039" style="position:absolute;left:30175;top:10447;width:108;height:108;visibility:visible;mso-wrap-style:square;v-text-anchor:top" coordsize="1079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" path="m,5117l1497,1499,5113,,8729,1499r1498,3618l8729,8736,5113,10235,1497,8736,,5117xe" fillcolor="black" stroked="f">
                  <v:path arrowok="t"/>
                </v:shape>
                <v:shape id="Graphic 22" o:spid="_x0000_s1040" style="position:absolute;left:41962;top:10499;width:10700;height:11823;visibility:visible;mso-wrap-style:square;v-text-anchor:top" coordsize="1069975,118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" path="m,l1069524,r,1181911l,1181911,,xe" filled="f" strokeweight=".28419mm">
                  <v:path arrowok="t"/>
                </v:shape>
                <v:shape id="Graphic 23" o:spid="_x0000_s1041" style="position:absolute;left:6345;top:10447;width:35674;height:16625;visibility:visible;mso-wrap-style:square;v-text-anchor:top" coordsize="3567429,166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" path="m10236,1656778r-1499,-3607l5118,1651660r-3620,1511l,1656778r1498,3620l5118,1661896r3619,-1498l10236,1656778xem3566871,5118r-1499,-3620l3561753,r-3620,1498l3556635,5118r1498,3619l3561753,10236r3619,-1499l3566871,5118xe" fillcolor="black" stroked="f">
                  <v:path arrowok="t"/>
                </v:shape>
                <v:shape id="Image 24" o:spid="_x0000_s1042" type="#_x0000_t75" style="position:absolute;left:28123;top:16035;width:2473;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">
                  <v:imagedata r:id="rId33" o:title=""/>
                </v:shape>
                <v:shape id="Image 25" o:spid="_x0000_s1043" type="#_x0000_t75" style="position:absolute;left:40563;top:15925;width:1196;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">
                  <v:imagedata r:id="rId34" o:title=""/>
                </v:shape>
                <v:shape id="Image 26" o:spid="_x0000_s1044" type="#_x0000_t75" style="position:absolute;left:10802;top:7567;width:738;height:2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">
                  <v:imagedata r:id="rId35" o:title=""/>
                </v:shape>
                <v:shape id="Image 27" o:spid="_x0000_s1045" type="#_x0000_t75" style="position:absolute;left:23283;top:7611;width:737;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">
                  <v:imagedata r:id="rId36" o:title=""/>
                </v:shape>
                <v:shape id="Image 28" o:spid="_x0000_s1046" type="#_x0000_t75" style="position:absolute;left:35150;top:7567;width:737;height:2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">
                  <v:imagedata r:id="rId37" o:title=""/>
                </v:shape>
                <v:shape id="Image 29" o:spid="_x0000_s1047" type="#_x0000_t75" style="position:absolute;left:47027;top:7567;width:738;height:2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">
                  <v:imagedata r:id="rId38" o:title=""/>
                </v:shape>
                <v:shape id="Graphic 30" o:spid="_x0000_s1048" style="position:absolute;left:5182;top:16357;width:48603;height:7937;visibility:visible;mso-wrap-style:square;v-text-anchor:top" coordsize="4860290,79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" path="m4752231,13638r74478,l4853014,15224r7078,l4860092,683730r,109426l,793156,,,40387,,83130,r73960,e" filled="f" strokeweight=".28431mm">
                  <v:path arrowok="t"/>
                </v:shape>
                <v:shape id="Image 31" o:spid="_x0000_s1049" type="#_x0000_t75" style="position:absolute;left:15895;top:16109;width:1541;height: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">
                  <v:imagedata r:id="rId39" o:title=""/>
                </v:shape>
                <v:shape id="Image 32" o:spid="_x0000_s1050" type="#_x0000_t75" style="position:absolute;left:5511;top:15980;width:1141;height: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">
                  <v:imagedata r:id="rId40" o:title=""/>
                </v:shape>
                <v:shape id="Image 33" o:spid="_x0000_s1051" type="#_x0000_t75" style="position:absolute;left:10365;top:24147;width:737;height:2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">
                  <v:imagedata r:id="rId41" o:title=""/>
                </v:shape>
                <v:shape id="Image 34" o:spid="_x0000_s1052" type="#_x0000_t75" style="position:absolute;left:22591;top:24147;width:737;height:2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">
                  <v:imagedata r:id="rId42" o:title=""/>
                </v:shape>
                <v:shape id="Image 35" o:spid="_x0000_s1053" type="#_x0000_t75" style="position:absolute;left:35523;top:24096;width:739;height: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">
                  <v:imagedata r:id="rId43" o:title=""/>
                </v:shape>
                <v:shape id="Image 36" o:spid="_x0000_s1054" type="#_x0000_t75" style="position:absolute;left:47329;top:24096;width:738;height: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">
                  <v:imagedata r:id="rId44" o:title=""/>
                </v:shape>
                <v:shape id="Graphic 37" o:spid="_x0000_s1055" style="position:absolute;left:1159;top:733;width:55556;height:33718;visibility:visible;mso-wrap-style:square;v-text-anchor:top" coordsize="5555615,337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" path="m833698,l4722134,r31237,1163l4814955,10347r60262,18055l4933995,55001r57135,34816l5046459,132526r53363,50273l5151057,240310r24770,31368l5200004,304733r23565,34701l5246501,375741r22280,37871l5290388,453007r20914,40879l5331502,536206r19468,43722l5369684,625011r17941,46402l5404772,719094r16333,48919l5436605,818130r14645,51273l5465021,921792r12877,53463l5489861,1029753r11027,55491l5510962,1141687r9098,57355l5528163,1257268r7088,59056l5541304,1376169r4998,60593l5550224,1498062r2826,61968l5554761,1622623r575,63178l5554761,1748975r-1711,62590l5550224,1873528r-3922,61297l5541304,1995415r-6053,59841l5528163,2114309r-8103,58223l5510962,2229884r-10074,56440l5489861,2341813r-11963,54495l5465021,2449770r-13771,52386l5436605,2553427r-15500,50115l5404772,2652460r-17147,47679l5369684,2746540r-18714,45081l5331502,2835342r-20200,42319l5290388,2918539r-21607,39394l5246501,2995804r-22932,36306l5200004,3066810r-24177,33055l5151057,3131232r-25341,29639l5073397,3214803r-54367,46531l4962778,3300137r-57976,30749l4845261,3353253r-60943,13660l4722134,3371539r-3888436,l771534,3366913r-60932,-13660l651063,3330886r-57983,-30749l536814,3261334r-54387,-46531l430082,3160871r-25357,-29639l379940,3099864r-24194,-33054l332163,3032109r-22951,-36306l286913,2957933r-21626,-39395l244353,2877661r-20221,-42319l204644,2791621r-18735,-45081l167948,2700139r-17167,-47679l134427,2603542r-15519,-50115l104243,2502156,90454,2449769,77559,2396308,65579,2341812,54535,2286324,44446,2229883r-9112,-57352l27218,2114309r-7100,-59053l14055,1995414,9049,1934825,5120,1873528,2289,1811564,575,1748975,,1685801r575,-63178l2289,1560029r2831,-61967l9049,1436761r5006,-60593l20118,1316323r7100,-59055l35334,1199042r9112,-57355l54535,1085244r11044,-55491l77559,975255,90454,921791r13789,-52388l118908,818130r15519,-50117l150781,719094r17167,-47682l185909,625010r18735,-45082l224132,536206r20221,-42321l265287,453007r21626,-39395l309212,375740r22951,-36306l355745,304732r24195,-33055l404725,240310r25357,-29640l482427,156737r54386,-46532l593080,71402,651063,40653,710602,18285,771534,4625,802472,1163,833698,xe" filled="f" strokeweight=".28425mm">
                  <v:path arrowok="t"/>
                </v:shape>
                <v:shapetype id="_x0000_t202" coordsize="21600,21600" o:spt="202" path="m,l,21600r21600,l21600,xe">
                  <v:stroke joinstyle="miter"/>
                  <v:path gradientshapeok="t" o:connecttype="rect"/>
                </v:shapetype>
                <v:shape id="Textbox 38" o:spid="_x0000_s1056" type="#_x0000_t202" style="position:absolute;left:15582;top:1354;width:2674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90EDBB4" w14:textId="77777777" w:rsidR="007F5261" w:rsidRDefault="00000000">
                        <w:pPr>
                          <w:spacing w:before="2"/>
                          <w:rPr>
                            <w:rFonts w:ascii="Microsoft Sans Serif" w:hAnsi="Microsoft Sans Serif"/>
                            <w:sz w:val="21"/>
                          </w:rPr>
                        </w:pPr>
                        <w:r>
                          <w:rPr>
                            <w:rFonts w:ascii="Microsoft Sans Serif" w:hAnsi="Microsoft Sans Serif"/>
                            <w:spacing w:val="-2"/>
                            <w:sz w:val="21"/>
                          </w:rPr>
                          <w:t>ПРОЦЕСС</w:t>
                        </w:r>
                        <w:r>
                          <w:rPr>
                            <w:rFonts w:ascii="Microsoft Sans Serif" w:hAnsi="Microsoft Sans Serif"/>
                            <w:spacing w:val="-12"/>
                            <w:sz w:val="21"/>
                          </w:rPr>
                          <w:t xml:space="preserve"> </w:t>
                        </w:r>
                        <w:r>
                          <w:rPr>
                            <w:rFonts w:ascii="Microsoft Sans Serif" w:hAnsi="Microsoft Sans Serif"/>
                            <w:spacing w:val="-2"/>
                            <w:sz w:val="21"/>
                          </w:rPr>
                          <w:t>НАДЗОРНОЙ</w:t>
                        </w:r>
                        <w:r>
                          <w:rPr>
                            <w:rFonts w:ascii="Microsoft Sans Serif" w:hAnsi="Microsoft Sans Serif"/>
                            <w:spacing w:val="-7"/>
                            <w:sz w:val="21"/>
                          </w:rPr>
                          <w:t xml:space="preserve"> </w:t>
                        </w:r>
                        <w:r>
                          <w:rPr>
                            <w:rFonts w:ascii="Microsoft Sans Serif" w:hAnsi="Microsoft Sans Serif"/>
                            <w:spacing w:val="-4"/>
                            <w:sz w:val="21"/>
                          </w:rPr>
                          <w:t>ДЕЯТЕЛЬНОСТИ</w:t>
                        </w:r>
                      </w:p>
                    </w:txbxContent>
                  </v:textbox>
                </v:shape>
                <v:shape id="Textbox 39" o:spid="_x0000_s1057" type="#_x0000_t202" style="position:absolute;left:7513;top:14847;width:7677;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5A3A361" w14:textId="77777777" w:rsidR="007F5261" w:rsidRDefault="00000000">
                        <w:pPr>
                          <w:spacing w:line="247" w:lineRule="auto"/>
                          <w:ind w:right="18" w:firstLine="354"/>
                          <w:rPr>
                            <w:rFonts w:ascii="Microsoft Sans Serif" w:hAnsi="Microsoft Sans Serif"/>
                            <w:sz w:val="20"/>
                          </w:rPr>
                        </w:pPr>
                        <w:r>
                          <w:rPr>
                            <w:rFonts w:ascii="Microsoft Sans Serif" w:hAnsi="Microsoft Sans Serif"/>
                            <w:spacing w:val="-4"/>
                            <w:sz w:val="20"/>
                          </w:rPr>
                          <w:t>Сбор информации</w:t>
                        </w:r>
                      </w:p>
                    </w:txbxContent>
                  </v:textbox>
                </v:shape>
                <v:shape id="Textbox 40" o:spid="_x0000_s1058" type="#_x0000_t202" style="position:absolute;left:19375;top:13351;width:8007;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0B189FA" w14:textId="77777777" w:rsidR="007F5261" w:rsidRDefault="00000000">
                        <w:pPr>
                          <w:spacing w:line="290" w:lineRule="auto"/>
                          <w:ind w:right="39" w:firstLine="263"/>
                          <w:rPr>
                            <w:rFonts w:ascii="Microsoft Sans Serif" w:hAnsi="Microsoft Sans Serif"/>
                            <w:sz w:val="18"/>
                          </w:rPr>
                        </w:pPr>
                        <w:r>
                          <w:rPr>
                            <w:rFonts w:ascii="Microsoft Sans Serif" w:hAnsi="Microsoft Sans Serif"/>
                            <w:spacing w:val="-2"/>
                            <w:sz w:val="18"/>
                          </w:rPr>
                          <w:t>Анализ информации</w:t>
                        </w:r>
                        <w:r>
                          <w:rPr>
                            <w:rFonts w:ascii="Arial MT" w:hAnsi="Arial MT"/>
                            <w:spacing w:val="-2"/>
                            <w:sz w:val="18"/>
                          </w:rPr>
                          <w:t>:</w:t>
                        </w:r>
                        <w:r>
                          <w:rPr>
                            <w:rFonts w:ascii="Arial MT" w:hAnsi="Arial MT"/>
                            <w:spacing w:val="40"/>
                            <w:sz w:val="18"/>
                          </w:rPr>
                          <w:t xml:space="preserve"> </w:t>
                        </w:r>
                        <w:r>
                          <w:rPr>
                            <w:rFonts w:ascii="Arial MT" w:hAnsi="Arial MT"/>
                            <w:sz w:val="18"/>
                          </w:rPr>
                          <w:t xml:space="preserve">– </w:t>
                        </w:r>
                        <w:r>
                          <w:rPr>
                            <w:rFonts w:ascii="Microsoft Sans Serif" w:hAnsi="Microsoft Sans Serif"/>
                            <w:sz w:val="18"/>
                          </w:rPr>
                          <w:t>достиж</w:t>
                        </w:r>
                        <w:r>
                          <w:rPr>
                            <w:rFonts w:ascii="Microsoft Sans Serif" w:hAnsi="Microsoft Sans Serif"/>
                            <w:spacing w:val="-20"/>
                            <w:sz w:val="18"/>
                          </w:rPr>
                          <w:t xml:space="preserve"> </w:t>
                        </w:r>
                        <w:r>
                          <w:rPr>
                            <w:rFonts w:ascii="Microsoft Sans Serif" w:hAnsi="Microsoft Sans Serif"/>
                            <w:sz w:val="18"/>
                          </w:rPr>
                          <w:t>ения</w:t>
                        </w:r>
                      </w:p>
                      <w:p w14:paraId="76071F79" w14:textId="77777777" w:rsidR="007F5261" w:rsidRDefault="00000000">
                        <w:pPr>
                          <w:ind w:left="72"/>
                          <w:rPr>
                            <w:rFonts w:ascii="Microsoft Sans Serif" w:hAnsi="Microsoft Sans Serif"/>
                            <w:sz w:val="18"/>
                          </w:rPr>
                        </w:pPr>
                        <w:r>
                          <w:rPr>
                            <w:rFonts w:ascii="Arial MT" w:hAnsi="Arial MT"/>
                            <w:sz w:val="18"/>
                          </w:rPr>
                          <w:t>-</w:t>
                        </w:r>
                        <w:r>
                          <w:rPr>
                            <w:rFonts w:ascii="Arial MT" w:hAnsi="Arial MT"/>
                            <w:spacing w:val="20"/>
                            <w:sz w:val="18"/>
                          </w:rPr>
                          <w:t xml:space="preserve"> </w:t>
                        </w:r>
                        <w:r>
                          <w:rPr>
                            <w:rFonts w:ascii="Microsoft Sans Serif" w:hAnsi="Microsoft Sans Serif"/>
                            <w:spacing w:val="-2"/>
                            <w:sz w:val="18"/>
                          </w:rPr>
                          <w:t>проблемы</w:t>
                        </w:r>
                      </w:p>
                    </w:txbxContent>
                  </v:textbox>
                </v:shape>
                <v:shape id="Textbox 41" o:spid="_x0000_s1059" type="#_x0000_t202" style="position:absolute;left:30966;top:14115;width:918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0818352" w14:textId="77777777" w:rsidR="007F5261" w:rsidRDefault="00000000">
                        <w:pPr>
                          <w:spacing w:line="204" w:lineRule="exact"/>
                          <w:ind w:left="1" w:right="18"/>
                          <w:jc w:val="center"/>
                          <w:rPr>
                            <w:rFonts w:ascii="Arial MT" w:hAnsi="Arial MT"/>
                            <w:sz w:val="18"/>
                          </w:rPr>
                        </w:pPr>
                        <w:r>
                          <w:rPr>
                            <w:rFonts w:ascii="Microsoft Sans Serif" w:hAnsi="Microsoft Sans Serif"/>
                            <w:sz w:val="18"/>
                          </w:rPr>
                          <w:t>Принятие</w:t>
                        </w:r>
                        <w:r>
                          <w:rPr>
                            <w:rFonts w:ascii="Microsoft Sans Serif" w:hAnsi="Microsoft Sans Serif"/>
                            <w:spacing w:val="52"/>
                            <w:sz w:val="18"/>
                          </w:rPr>
                          <w:t xml:space="preserve"> </w:t>
                        </w:r>
                        <w:r>
                          <w:rPr>
                            <w:rFonts w:ascii="Microsoft Sans Serif" w:hAnsi="Microsoft Sans Serif"/>
                            <w:spacing w:val="-4"/>
                            <w:sz w:val="18"/>
                          </w:rPr>
                          <w:t>мер</w:t>
                        </w:r>
                        <w:r>
                          <w:rPr>
                            <w:rFonts w:ascii="Arial MT" w:hAnsi="Arial MT"/>
                            <w:spacing w:val="-4"/>
                            <w:sz w:val="18"/>
                          </w:rPr>
                          <w:t>:</w:t>
                        </w:r>
                      </w:p>
                      <w:p w14:paraId="23979A56" w14:textId="77777777" w:rsidR="007F5261" w:rsidRDefault="00000000">
                        <w:pPr>
                          <w:spacing w:before="43"/>
                          <w:ind w:right="18"/>
                          <w:jc w:val="center"/>
                          <w:rPr>
                            <w:rFonts w:ascii="Microsoft Sans Serif" w:hAnsi="Microsoft Sans Serif"/>
                            <w:sz w:val="18"/>
                          </w:rPr>
                        </w:pPr>
                        <w:r>
                          <w:rPr>
                            <w:rFonts w:ascii="Arial MT" w:hAnsi="Arial MT"/>
                            <w:sz w:val="18"/>
                          </w:rPr>
                          <w:t>-</w:t>
                        </w:r>
                        <w:r>
                          <w:rPr>
                            <w:rFonts w:ascii="Arial MT" w:hAnsi="Arial MT"/>
                            <w:spacing w:val="18"/>
                            <w:sz w:val="18"/>
                          </w:rPr>
                          <w:t xml:space="preserve"> </w:t>
                        </w:r>
                        <w:r>
                          <w:rPr>
                            <w:rFonts w:ascii="Microsoft Sans Serif" w:hAnsi="Microsoft Sans Serif"/>
                            <w:spacing w:val="-2"/>
                            <w:sz w:val="18"/>
                          </w:rPr>
                          <w:t>рекомендации</w:t>
                        </w:r>
                      </w:p>
                      <w:p w14:paraId="0A089BE7" w14:textId="77777777" w:rsidR="007F5261" w:rsidRDefault="00000000">
                        <w:pPr>
                          <w:spacing w:before="43"/>
                          <w:ind w:left="4" w:right="18"/>
                          <w:jc w:val="center"/>
                          <w:rPr>
                            <w:rFonts w:ascii="Microsoft Sans Serif" w:hAnsi="Microsoft Sans Serif"/>
                            <w:sz w:val="18"/>
                          </w:rPr>
                        </w:pPr>
                        <w:r>
                          <w:rPr>
                            <w:rFonts w:ascii="Arial MT" w:hAnsi="Arial MT"/>
                            <w:sz w:val="18"/>
                          </w:rPr>
                          <w:t>–</w:t>
                        </w:r>
                        <w:r>
                          <w:rPr>
                            <w:rFonts w:ascii="Arial MT" w:hAnsi="Arial MT"/>
                            <w:spacing w:val="4"/>
                            <w:sz w:val="18"/>
                          </w:rPr>
                          <w:t xml:space="preserve"> </w:t>
                        </w:r>
                        <w:r>
                          <w:rPr>
                            <w:rFonts w:ascii="Microsoft Sans Serif" w:hAnsi="Microsoft Sans Serif"/>
                            <w:spacing w:val="-2"/>
                            <w:sz w:val="18"/>
                          </w:rPr>
                          <w:t>решения</w:t>
                        </w:r>
                      </w:p>
                    </w:txbxContent>
                  </v:textbox>
                </v:shape>
                <v:shape id="Textbox 42" o:spid="_x0000_s1060" type="#_x0000_t202" style="position:absolute;left:42013;top:10550;width:10599;height:11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329A15A" w14:textId="77777777" w:rsidR="007F5261" w:rsidRDefault="007F5261">
                        <w:pPr>
                          <w:rPr>
                            <w:sz w:val="18"/>
                          </w:rPr>
                        </w:pPr>
                      </w:p>
                      <w:p w14:paraId="4F1FDB1A" w14:textId="77777777" w:rsidR="007F5261" w:rsidRDefault="007F5261">
                        <w:pPr>
                          <w:spacing w:before="33"/>
                          <w:rPr>
                            <w:sz w:val="18"/>
                          </w:rPr>
                        </w:pPr>
                      </w:p>
                      <w:p w14:paraId="14255362" w14:textId="77777777" w:rsidR="007F5261" w:rsidRDefault="00000000">
                        <w:pPr>
                          <w:ind w:right="23"/>
                          <w:jc w:val="center"/>
                          <w:rPr>
                            <w:rFonts w:ascii="Arial MT" w:hAnsi="Arial MT"/>
                            <w:sz w:val="18"/>
                          </w:rPr>
                        </w:pPr>
                        <w:r>
                          <w:rPr>
                            <w:rFonts w:ascii="Microsoft Sans Serif" w:hAnsi="Microsoft Sans Serif"/>
                            <w:spacing w:val="-2"/>
                            <w:sz w:val="18"/>
                          </w:rPr>
                          <w:t>Отчетность</w:t>
                        </w:r>
                        <w:r>
                          <w:rPr>
                            <w:rFonts w:ascii="Arial MT" w:hAnsi="Arial MT"/>
                            <w:spacing w:val="-2"/>
                            <w:sz w:val="18"/>
                          </w:rPr>
                          <w:t>:</w:t>
                        </w:r>
                      </w:p>
                      <w:p w14:paraId="76FC8F65" w14:textId="77777777" w:rsidR="007F5261" w:rsidRDefault="00000000">
                        <w:pPr>
                          <w:spacing w:before="43" w:line="297" w:lineRule="auto"/>
                          <w:ind w:left="1" w:right="23"/>
                          <w:jc w:val="center"/>
                          <w:rPr>
                            <w:rFonts w:ascii="Microsoft Sans Serif" w:hAnsi="Microsoft Sans Serif"/>
                            <w:sz w:val="16"/>
                          </w:rPr>
                        </w:pPr>
                        <w:r>
                          <w:rPr>
                            <w:rFonts w:ascii="Arial MT" w:hAnsi="Arial MT"/>
                            <w:w w:val="105"/>
                            <w:sz w:val="18"/>
                          </w:rPr>
                          <w:t xml:space="preserve">- </w:t>
                        </w:r>
                        <w:r>
                          <w:rPr>
                            <w:rFonts w:ascii="Microsoft Sans Serif" w:hAnsi="Microsoft Sans Serif"/>
                            <w:w w:val="105"/>
                            <w:sz w:val="16"/>
                          </w:rPr>
                          <w:t xml:space="preserve">отслеживание </w:t>
                        </w:r>
                        <w:r>
                          <w:rPr>
                            <w:rFonts w:ascii="Microsoft Sans Serif" w:hAnsi="Microsoft Sans Serif"/>
                            <w:spacing w:val="-2"/>
                            <w:w w:val="105"/>
                            <w:sz w:val="16"/>
                          </w:rPr>
                          <w:t>результатов</w:t>
                        </w:r>
                      </w:p>
                      <w:p w14:paraId="521609C1" w14:textId="77777777" w:rsidR="007F5261" w:rsidRDefault="00000000">
                        <w:pPr>
                          <w:spacing w:before="5"/>
                          <w:ind w:left="2" w:right="23"/>
                          <w:jc w:val="center"/>
                          <w:rPr>
                            <w:rFonts w:ascii="Microsoft Sans Serif" w:hAnsi="Microsoft Sans Serif"/>
                            <w:sz w:val="16"/>
                          </w:rPr>
                        </w:pPr>
                        <w:r>
                          <w:rPr>
                            <w:rFonts w:ascii="Arial MT" w:hAnsi="Arial MT"/>
                            <w:sz w:val="16"/>
                          </w:rPr>
                          <w:t>-</w:t>
                        </w:r>
                        <w:r>
                          <w:rPr>
                            <w:rFonts w:ascii="Microsoft Sans Serif" w:hAnsi="Microsoft Sans Serif"/>
                            <w:spacing w:val="-2"/>
                            <w:sz w:val="16"/>
                          </w:rPr>
                          <w:t>информирование</w:t>
                        </w:r>
                      </w:p>
                    </w:txbxContent>
                  </v:textbox>
                </v:shape>
                <v:shape id="Textbox 43" o:spid="_x0000_s1061" type="#_x0000_t202" style="position:absolute;left:6396;top:27015;width:45809;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" filled="f" strokeweight=".28431mm">
                  <v:textbox inset="0,0,0,0">
                    <w:txbxContent>
                      <w:p w14:paraId="1DA4AC43" w14:textId="77777777" w:rsidR="007F5261" w:rsidRDefault="00000000">
                        <w:pPr>
                          <w:spacing w:before="205"/>
                          <w:ind w:right="17"/>
                          <w:jc w:val="center"/>
                          <w:rPr>
                            <w:rFonts w:ascii="Microsoft Sans Serif" w:hAnsi="Microsoft Sans Serif"/>
                            <w:sz w:val="20"/>
                          </w:rPr>
                        </w:pPr>
                        <w:r>
                          <w:rPr>
                            <w:rFonts w:ascii="Microsoft Sans Serif" w:hAnsi="Microsoft Sans Serif"/>
                            <w:sz w:val="20"/>
                          </w:rPr>
                          <w:t>Ежегодный</w:t>
                        </w:r>
                        <w:r>
                          <w:rPr>
                            <w:rFonts w:ascii="Microsoft Sans Serif" w:hAnsi="Microsoft Sans Serif"/>
                            <w:spacing w:val="5"/>
                            <w:sz w:val="20"/>
                          </w:rPr>
                          <w:t xml:space="preserve"> </w:t>
                        </w:r>
                        <w:r>
                          <w:rPr>
                            <w:rFonts w:ascii="Microsoft Sans Serif" w:hAnsi="Microsoft Sans Serif"/>
                            <w:sz w:val="20"/>
                          </w:rPr>
                          <w:t>отчет</w:t>
                        </w:r>
                        <w:r>
                          <w:rPr>
                            <w:rFonts w:ascii="Microsoft Sans Serif" w:hAnsi="Microsoft Sans Serif"/>
                            <w:spacing w:val="14"/>
                            <w:sz w:val="20"/>
                          </w:rPr>
                          <w:t xml:space="preserve"> </w:t>
                        </w:r>
                        <w:r>
                          <w:rPr>
                            <w:rFonts w:ascii="Microsoft Sans Serif" w:hAnsi="Microsoft Sans Serif"/>
                            <w:sz w:val="20"/>
                          </w:rPr>
                          <w:t>о</w:t>
                        </w:r>
                        <w:r>
                          <w:rPr>
                            <w:rFonts w:ascii="Microsoft Sans Serif" w:hAnsi="Microsoft Sans Serif"/>
                            <w:spacing w:val="5"/>
                            <w:sz w:val="20"/>
                          </w:rPr>
                          <w:t xml:space="preserve"> </w:t>
                        </w:r>
                        <w:r>
                          <w:rPr>
                            <w:rFonts w:ascii="Microsoft Sans Serif" w:hAnsi="Microsoft Sans Serif"/>
                            <w:sz w:val="20"/>
                          </w:rPr>
                          <w:t>выполнении</w:t>
                        </w:r>
                        <w:r>
                          <w:rPr>
                            <w:rFonts w:ascii="Microsoft Sans Serif" w:hAnsi="Microsoft Sans Serif"/>
                            <w:spacing w:val="4"/>
                            <w:sz w:val="20"/>
                          </w:rPr>
                          <w:t xml:space="preserve"> </w:t>
                        </w:r>
                        <w:r>
                          <w:rPr>
                            <w:rFonts w:ascii="Microsoft Sans Serif" w:hAnsi="Microsoft Sans Serif"/>
                            <w:sz w:val="20"/>
                          </w:rPr>
                          <w:t>плана</w:t>
                        </w:r>
                        <w:r>
                          <w:rPr>
                            <w:rFonts w:ascii="Microsoft Sans Serif" w:hAnsi="Microsoft Sans Serif"/>
                            <w:spacing w:val="5"/>
                            <w:sz w:val="20"/>
                          </w:rPr>
                          <w:t xml:space="preserve"> </w:t>
                        </w:r>
                        <w:r>
                          <w:rPr>
                            <w:rFonts w:ascii="Microsoft Sans Serif" w:hAnsi="Microsoft Sans Serif"/>
                            <w:spacing w:val="-2"/>
                            <w:sz w:val="20"/>
                          </w:rPr>
                          <w:t>надзора</w:t>
                        </w:r>
                      </w:p>
                    </w:txbxContent>
                  </v:textbox>
                </v:shape>
                <v:shape id="Textbox 44" o:spid="_x0000_s1062" type="#_x0000_t202" style="position:absolute;left:6396;top:3465;width:45809;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" filled="f" strokeweight=".28431mm">
                  <v:textbox inset="0,0,0,0">
                    <w:txbxContent>
                      <w:p w14:paraId="7FCF5814" w14:textId="77777777" w:rsidR="007F5261" w:rsidRDefault="00000000">
                        <w:pPr>
                          <w:spacing w:before="159"/>
                          <w:ind w:left="1965"/>
                          <w:rPr>
                            <w:rFonts w:ascii="Microsoft Sans Serif" w:hAnsi="Microsoft Sans Serif"/>
                            <w:sz w:val="20"/>
                          </w:rPr>
                        </w:pPr>
                        <w:r>
                          <w:rPr>
                            <w:rFonts w:ascii="Microsoft Sans Serif" w:hAnsi="Microsoft Sans Serif"/>
                            <w:sz w:val="20"/>
                          </w:rPr>
                          <w:t>Ежегодный</w:t>
                        </w:r>
                        <w:r>
                          <w:rPr>
                            <w:rFonts w:ascii="Microsoft Sans Serif" w:hAnsi="Microsoft Sans Serif"/>
                            <w:spacing w:val="3"/>
                            <w:sz w:val="20"/>
                          </w:rPr>
                          <w:t xml:space="preserve"> </w:t>
                        </w:r>
                        <w:r>
                          <w:rPr>
                            <w:rFonts w:ascii="Microsoft Sans Serif" w:hAnsi="Microsoft Sans Serif"/>
                            <w:sz w:val="20"/>
                          </w:rPr>
                          <w:t>рабочий</w:t>
                        </w:r>
                        <w:r>
                          <w:rPr>
                            <w:rFonts w:ascii="Microsoft Sans Serif" w:hAnsi="Microsoft Sans Serif"/>
                            <w:spacing w:val="3"/>
                            <w:sz w:val="20"/>
                          </w:rPr>
                          <w:t xml:space="preserve"> </w:t>
                        </w:r>
                        <w:r>
                          <w:rPr>
                            <w:rFonts w:ascii="Microsoft Sans Serif" w:hAnsi="Microsoft Sans Serif"/>
                            <w:sz w:val="20"/>
                          </w:rPr>
                          <w:t>план</w:t>
                        </w:r>
                        <w:r>
                          <w:rPr>
                            <w:rFonts w:ascii="Microsoft Sans Serif" w:hAnsi="Microsoft Sans Serif"/>
                            <w:spacing w:val="5"/>
                            <w:sz w:val="20"/>
                          </w:rPr>
                          <w:t xml:space="preserve"> </w:t>
                        </w:r>
                        <w:r>
                          <w:rPr>
                            <w:rFonts w:ascii="Microsoft Sans Serif" w:hAnsi="Microsoft Sans Serif"/>
                            <w:spacing w:val="-2"/>
                            <w:sz w:val="20"/>
                          </w:rPr>
                          <w:t>надзора</w:t>
                        </w:r>
                      </w:p>
                    </w:txbxContent>
                  </v:textbox>
                </v:shape>
                <w10:wrap type="topAndBottom" anchorx="page"/>
              </v:group>
            </w:pict>
          </mc:Fallback>
        </mc:AlternateContent>
      </w:r>
    </w:p>
    <w:p w14:paraId="757BEB2E" w14:textId="77777777" w:rsidR="007F5261" w:rsidRDefault="00000000">
      <w:pPr>
        <w:pStyle w:val="a3"/>
        <w:spacing w:before="278"/>
        <w:ind w:left="144" w:right="138" w:firstLine="720"/>
        <w:jc w:val="both"/>
      </w:pPr>
      <w:r>
        <w:t>Все этапы надзорной деятельности на практике реализуются через использование источников информации (отчеты, запросы, планы), инструментов надзора</w:t>
      </w:r>
      <w:r>
        <w:rPr>
          <w:spacing w:val="-1"/>
        </w:rPr>
        <w:t xml:space="preserve"> </w:t>
      </w:r>
      <w:r>
        <w:t>(панель</w:t>
      </w:r>
      <w:r>
        <w:rPr>
          <w:spacing w:val="-2"/>
        </w:rPr>
        <w:t xml:space="preserve"> </w:t>
      </w:r>
      <w:r>
        <w:t>показателей)</w:t>
      </w:r>
      <w:r>
        <w:rPr>
          <w:spacing w:val="-2"/>
        </w:rPr>
        <w:t xml:space="preserve"> </w:t>
      </w:r>
      <w:r>
        <w:t>и</w:t>
      </w:r>
      <w:r>
        <w:rPr>
          <w:spacing w:val="-2"/>
        </w:rPr>
        <w:t xml:space="preserve"> </w:t>
      </w:r>
      <w:r>
        <w:t>форм</w:t>
      </w:r>
      <w:r>
        <w:rPr>
          <w:spacing w:val="-2"/>
        </w:rPr>
        <w:t xml:space="preserve"> </w:t>
      </w:r>
      <w:r>
        <w:t>работы</w:t>
      </w:r>
      <w:r>
        <w:rPr>
          <w:spacing w:val="-2"/>
        </w:rPr>
        <w:t xml:space="preserve"> </w:t>
      </w:r>
      <w:r>
        <w:t>(надзорные</w:t>
      </w:r>
      <w:r>
        <w:rPr>
          <w:spacing w:val="-3"/>
        </w:rPr>
        <w:t xml:space="preserve"> </w:t>
      </w:r>
      <w:r>
        <w:t>визиты</w:t>
      </w:r>
      <w:r>
        <w:rPr>
          <w:spacing w:val="-2"/>
        </w:rPr>
        <w:t xml:space="preserve"> </w:t>
      </w:r>
      <w:r>
        <w:t>на</w:t>
      </w:r>
      <w:r>
        <w:rPr>
          <w:spacing w:val="-2"/>
        </w:rPr>
        <w:t xml:space="preserve"> </w:t>
      </w:r>
      <w:r>
        <w:t>места,</w:t>
      </w:r>
      <w:r>
        <w:rPr>
          <w:spacing w:val="-1"/>
        </w:rPr>
        <w:t xml:space="preserve"> </w:t>
      </w:r>
      <w:r>
        <w:t>заседания, рабочие встречи).</w:t>
      </w:r>
    </w:p>
    <w:p w14:paraId="2DFA4B42" w14:textId="77777777" w:rsidR="007F5261" w:rsidRDefault="00000000">
      <w:pPr>
        <w:pStyle w:val="2"/>
        <w:spacing w:before="241"/>
      </w:pPr>
      <w:bookmarkStart w:id="13" w:name="_bookmark13"/>
      <w:bookmarkEnd w:id="13"/>
      <w:r>
        <w:t xml:space="preserve">СБОР </w:t>
      </w:r>
      <w:r>
        <w:rPr>
          <w:spacing w:val="-2"/>
        </w:rPr>
        <w:t>ИНФОРМАЦИИ</w:t>
      </w:r>
    </w:p>
    <w:p w14:paraId="7625ED14" w14:textId="77777777" w:rsidR="007F5261" w:rsidRDefault="007F5261">
      <w:pPr>
        <w:pStyle w:val="a3"/>
        <w:spacing w:before="34"/>
        <w:rPr>
          <w:b/>
          <w:i/>
        </w:rPr>
      </w:pPr>
    </w:p>
    <w:p w14:paraId="28050AC2" w14:textId="77777777" w:rsidR="007F5261" w:rsidRDefault="00000000">
      <w:pPr>
        <w:pStyle w:val="a3"/>
        <w:ind w:left="144" w:right="139" w:firstLine="720"/>
        <w:jc w:val="both"/>
      </w:pPr>
      <w:r>
        <w:t>Сбор информации является отправной точкой надзорной деятельности и эффективно может выполняться СКК и КН только при активном сотрудничестве с ОР и другими партнерами, вовлеченными в реализацию гранта.</w:t>
      </w:r>
    </w:p>
    <w:p w14:paraId="647A7CEE" w14:textId="77777777" w:rsidR="007F5261" w:rsidRDefault="00000000">
      <w:pPr>
        <w:pStyle w:val="a3"/>
        <w:spacing w:before="121"/>
        <w:ind w:left="144" w:right="137" w:firstLine="720"/>
        <w:jc w:val="both"/>
      </w:pPr>
      <w:r>
        <w:t>К источникам информации, необходимым для выполнения надзорной</w:t>
      </w:r>
      <w:r>
        <w:rPr>
          <w:spacing w:val="40"/>
        </w:rPr>
        <w:t xml:space="preserve"> </w:t>
      </w:r>
      <w:r>
        <w:t>функции, можно отнести:</w:t>
      </w:r>
    </w:p>
    <w:p w14:paraId="4A17A91A" w14:textId="77777777" w:rsidR="007F5261" w:rsidRDefault="00000000">
      <w:pPr>
        <w:pStyle w:val="a5"/>
        <w:numPr>
          <w:ilvl w:val="0"/>
          <w:numId w:val="10"/>
        </w:numPr>
        <w:tabs>
          <w:tab w:val="left" w:pos="377"/>
        </w:tabs>
        <w:spacing w:before="121"/>
        <w:ind w:left="377" w:hanging="233"/>
        <w:jc w:val="both"/>
        <w:rPr>
          <w:sz w:val="24"/>
        </w:rPr>
      </w:pPr>
      <w:r>
        <w:rPr>
          <w:sz w:val="24"/>
        </w:rPr>
        <w:t>Ключевые</w:t>
      </w:r>
      <w:r>
        <w:rPr>
          <w:spacing w:val="-5"/>
          <w:sz w:val="24"/>
        </w:rPr>
        <w:t xml:space="preserve"> </w:t>
      </w:r>
      <w:r>
        <w:rPr>
          <w:sz w:val="24"/>
        </w:rPr>
        <w:t>документы</w:t>
      </w:r>
      <w:r>
        <w:rPr>
          <w:spacing w:val="-4"/>
          <w:sz w:val="24"/>
        </w:rPr>
        <w:t xml:space="preserve"> </w:t>
      </w:r>
      <w:r>
        <w:rPr>
          <w:spacing w:val="-5"/>
          <w:sz w:val="24"/>
        </w:rPr>
        <w:t>ОР:</w:t>
      </w:r>
    </w:p>
    <w:p w14:paraId="08BF20D7" w14:textId="77777777" w:rsidR="007F5261" w:rsidRDefault="00000000">
      <w:pPr>
        <w:pStyle w:val="a5"/>
        <w:numPr>
          <w:ilvl w:val="1"/>
          <w:numId w:val="10"/>
        </w:numPr>
        <w:tabs>
          <w:tab w:val="left" w:pos="863"/>
        </w:tabs>
        <w:spacing w:before="120"/>
        <w:ind w:left="863" w:hanging="359"/>
        <w:jc w:val="left"/>
        <w:rPr>
          <w:sz w:val="24"/>
        </w:rPr>
      </w:pPr>
      <w:r>
        <w:rPr>
          <w:sz w:val="24"/>
        </w:rPr>
        <w:t>рабочие</w:t>
      </w:r>
      <w:r>
        <w:rPr>
          <w:spacing w:val="-3"/>
          <w:sz w:val="24"/>
        </w:rPr>
        <w:t xml:space="preserve"> </w:t>
      </w:r>
      <w:r>
        <w:rPr>
          <w:sz w:val="24"/>
        </w:rPr>
        <w:t>планы</w:t>
      </w:r>
      <w:r>
        <w:rPr>
          <w:spacing w:val="-2"/>
          <w:sz w:val="24"/>
        </w:rPr>
        <w:t xml:space="preserve"> </w:t>
      </w:r>
      <w:r>
        <w:rPr>
          <w:sz w:val="24"/>
        </w:rPr>
        <w:t>и</w:t>
      </w:r>
      <w:r>
        <w:rPr>
          <w:spacing w:val="-3"/>
          <w:sz w:val="24"/>
        </w:rPr>
        <w:t xml:space="preserve"> </w:t>
      </w:r>
      <w:r>
        <w:rPr>
          <w:sz w:val="24"/>
        </w:rPr>
        <w:t>бюджеты</w:t>
      </w:r>
      <w:r>
        <w:rPr>
          <w:spacing w:val="-2"/>
          <w:sz w:val="24"/>
        </w:rPr>
        <w:t xml:space="preserve"> программ;</w:t>
      </w:r>
    </w:p>
    <w:p w14:paraId="275B9C24" w14:textId="77777777" w:rsidR="007F5261" w:rsidRDefault="00000000">
      <w:pPr>
        <w:pStyle w:val="a5"/>
        <w:numPr>
          <w:ilvl w:val="1"/>
          <w:numId w:val="10"/>
        </w:numPr>
        <w:tabs>
          <w:tab w:val="left" w:pos="863"/>
        </w:tabs>
        <w:spacing w:line="281" w:lineRule="exact"/>
        <w:ind w:left="863" w:hanging="359"/>
        <w:jc w:val="left"/>
        <w:rPr>
          <w:sz w:val="24"/>
        </w:rPr>
      </w:pPr>
      <w:r>
        <w:rPr>
          <w:sz w:val="24"/>
        </w:rPr>
        <w:t>планы</w:t>
      </w:r>
      <w:r>
        <w:rPr>
          <w:spacing w:val="-1"/>
          <w:sz w:val="24"/>
        </w:rPr>
        <w:t xml:space="preserve"> </w:t>
      </w:r>
      <w:r>
        <w:rPr>
          <w:sz w:val="24"/>
        </w:rPr>
        <w:t>мониторинга</w:t>
      </w:r>
      <w:r>
        <w:rPr>
          <w:spacing w:val="-1"/>
          <w:sz w:val="24"/>
        </w:rPr>
        <w:t xml:space="preserve"> </w:t>
      </w:r>
      <w:r>
        <w:rPr>
          <w:sz w:val="24"/>
        </w:rPr>
        <w:t>и</w:t>
      </w:r>
      <w:r>
        <w:rPr>
          <w:spacing w:val="-1"/>
          <w:sz w:val="24"/>
        </w:rPr>
        <w:t xml:space="preserve"> </w:t>
      </w:r>
      <w:r>
        <w:rPr>
          <w:spacing w:val="-2"/>
          <w:sz w:val="24"/>
        </w:rPr>
        <w:t>оценки;</w:t>
      </w:r>
    </w:p>
    <w:p w14:paraId="0081E839" w14:textId="77777777" w:rsidR="007F5261" w:rsidRDefault="00000000">
      <w:pPr>
        <w:pStyle w:val="a5"/>
        <w:numPr>
          <w:ilvl w:val="1"/>
          <w:numId w:val="10"/>
        </w:numPr>
        <w:tabs>
          <w:tab w:val="left" w:pos="863"/>
        </w:tabs>
        <w:spacing w:line="281" w:lineRule="exact"/>
        <w:ind w:left="863" w:hanging="359"/>
        <w:jc w:val="left"/>
        <w:rPr>
          <w:sz w:val="24"/>
        </w:rPr>
      </w:pPr>
      <w:r>
        <w:rPr>
          <w:sz w:val="24"/>
        </w:rPr>
        <w:t>планы</w:t>
      </w:r>
      <w:r>
        <w:rPr>
          <w:spacing w:val="-2"/>
          <w:sz w:val="24"/>
        </w:rPr>
        <w:t xml:space="preserve"> </w:t>
      </w:r>
      <w:r>
        <w:rPr>
          <w:sz w:val="24"/>
        </w:rPr>
        <w:t>закупок</w:t>
      </w:r>
      <w:r>
        <w:rPr>
          <w:spacing w:val="-2"/>
          <w:sz w:val="24"/>
        </w:rPr>
        <w:t xml:space="preserve"> </w:t>
      </w:r>
      <w:r>
        <w:rPr>
          <w:sz w:val="24"/>
        </w:rPr>
        <w:t>и</w:t>
      </w:r>
      <w:r>
        <w:rPr>
          <w:spacing w:val="-2"/>
          <w:sz w:val="24"/>
        </w:rPr>
        <w:t xml:space="preserve"> </w:t>
      </w:r>
      <w:r>
        <w:rPr>
          <w:sz w:val="24"/>
        </w:rPr>
        <w:t>управления</w:t>
      </w:r>
      <w:r>
        <w:rPr>
          <w:spacing w:val="-1"/>
          <w:sz w:val="24"/>
        </w:rPr>
        <w:t xml:space="preserve"> </w:t>
      </w:r>
      <w:r>
        <w:rPr>
          <w:spacing w:val="-2"/>
          <w:sz w:val="24"/>
        </w:rPr>
        <w:t>поставками;</w:t>
      </w:r>
    </w:p>
    <w:p w14:paraId="12B68FB4" w14:textId="77777777" w:rsidR="007F5261" w:rsidRDefault="00000000">
      <w:pPr>
        <w:pStyle w:val="a5"/>
        <w:numPr>
          <w:ilvl w:val="1"/>
          <w:numId w:val="10"/>
        </w:numPr>
        <w:tabs>
          <w:tab w:val="left" w:pos="864"/>
        </w:tabs>
        <w:ind w:right="139"/>
        <w:jc w:val="left"/>
        <w:rPr>
          <w:sz w:val="24"/>
        </w:rPr>
      </w:pPr>
      <w:r>
        <w:rPr>
          <w:sz w:val="24"/>
        </w:rPr>
        <w:t>отчеты о ходе работы/ запросы на выплату средств (PU/DR), направляемые ОР в Секретариат ГФ;</w:t>
      </w:r>
    </w:p>
    <w:p w14:paraId="00B39A54" w14:textId="77777777" w:rsidR="007F5261" w:rsidRDefault="00000000">
      <w:pPr>
        <w:pStyle w:val="a5"/>
        <w:numPr>
          <w:ilvl w:val="1"/>
          <w:numId w:val="10"/>
        </w:numPr>
        <w:tabs>
          <w:tab w:val="left" w:pos="863"/>
        </w:tabs>
        <w:spacing w:before="1" w:line="281" w:lineRule="exact"/>
        <w:ind w:left="863" w:hanging="359"/>
        <w:jc w:val="left"/>
        <w:rPr>
          <w:sz w:val="24"/>
        </w:rPr>
      </w:pPr>
      <w:r>
        <w:rPr>
          <w:sz w:val="24"/>
        </w:rPr>
        <w:t>итоги</w:t>
      </w:r>
      <w:r>
        <w:rPr>
          <w:spacing w:val="-3"/>
          <w:sz w:val="24"/>
        </w:rPr>
        <w:t xml:space="preserve"> </w:t>
      </w:r>
      <w:r>
        <w:rPr>
          <w:sz w:val="24"/>
        </w:rPr>
        <w:t>ежегодного</w:t>
      </w:r>
      <w:r>
        <w:rPr>
          <w:spacing w:val="-2"/>
          <w:sz w:val="24"/>
        </w:rPr>
        <w:t xml:space="preserve"> </w:t>
      </w:r>
      <w:r>
        <w:rPr>
          <w:sz w:val="24"/>
        </w:rPr>
        <w:t>аудита</w:t>
      </w:r>
      <w:r>
        <w:rPr>
          <w:spacing w:val="-2"/>
          <w:sz w:val="24"/>
        </w:rPr>
        <w:t xml:space="preserve"> </w:t>
      </w:r>
      <w:r>
        <w:rPr>
          <w:spacing w:val="-5"/>
          <w:sz w:val="24"/>
        </w:rPr>
        <w:t>ОР;</w:t>
      </w:r>
    </w:p>
    <w:p w14:paraId="05342E65" w14:textId="77777777" w:rsidR="007F5261" w:rsidRDefault="00000000">
      <w:pPr>
        <w:pStyle w:val="a5"/>
        <w:numPr>
          <w:ilvl w:val="1"/>
          <w:numId w:val="10"/>
        </w:numPr>
        <w:tabs>
          <w:tab w:val="left" w:pos="863"/>
        </w:tabs>
        <w:spacing w:line="281" w:lineRule="exact"/>
        <w:ind w:left="863" w:hanging="359"/>
        <w:jc w:val="left"/>
        <w:rPr>
          <w:sz w:val="24"/>
        </w:rPr>
      </w:pPr>
      <w:r>
        <w:rPr>
          <w:sz w:val="24"/>
        </w:rPr>
        <w:t>ежегодный</w:t>
      </w:r>
      <w:r>
        <w:rPr>
          <w:spacing w:val="-5"/>
          <w:sz w:val="24"/>
        </w:rPr>
        <w:t xml:space="preserve"> </w:t>
      </w:r>
      <w:r>
        <w:rPr>
          <w:sz w:val="24"/>
        </w:rPr>
        <w:t>(или</w:t>
      </w:r>
      <w:r>
        <w:rPr>
          <w:spacing w:val="-5"/>
          <w:sz w:val="24"/>
        </w:rPr>
        <w:t xml:space="preserve"> </w:t>
      </w:r>
      <w:r>
        <w:rPr>
          <w:sz w:val="24"/>
        </w:rPr>
        <w:t>расширенный)</w:t>
      </w:r>
      <w:r>
        <w:rPr>
          <w:spacing w:val="-5"/>
          <w:sz w:val="24"/>
        </w:rPr>
        <w:t xml:space="preserve"> </w:t>
      </w:r>
      <w:r>
        <w:rPr>
          <w:sz w:val="24"/>
        </w:rPr>
        <w:t>финансовый</w:t>
      </w:r>
      <w:r>
        <w:rPr>
          <w:spacing w:val="-5"/>
          <w:sz w:val="24"/>
        </w:rPr>
        <w:t xml:space="preserve"> </w:t>
      </w:r>
      <w:r>
        <w:rPr>
          <w:spacing w:val="-2"/>
          <w:sz w:val="24"/>
        </w:rPr>
        <w:t>отчет.</w:t>
      </w:r>
    </w:p>
    <w:p w14:paraId="3DE4986B" w14:textId="77777777" w:rsidR="007F5261" w:rsidRDefault="007F5261">
      <w:pPr>
        <w:pStyle w:val="a5"/>
        <w:spacing w:line="281" w:lineRule="exact"/>
        <w:jc w:val="left"/>
        <w:rPr>
          <w:sz w:val="24"/>
        </w:rPr>
        <w:sectPr w:rsidR="007F5261">
          <w:pgSz w:w="11910" w:h="16840"/>
          <w:pgMar w:top="900" w:right="992" w:bottom="880" w:left="1133" w:header="0" w:footer="616" w:gutter="0"/>
          <w:cols w:space="720"/>
        </w:sectPr>
      </w:pPr>
    </w:p>
    <w:p w14:paraId="05B825A6" w14:textId="77777777" w:rsidR="007F5261" w:rsidRDefault="00000000">
      <w:pPr>
        <w:pStyle w:val="a5"/>
        <w:numPr>
          <w:ilvl w:val="0"/>
          <w:numId w:val="10"/>
        </w:numPr>
        <w:tabs>
          <w:tab w:val="left" w:pos="377"/>
        </w:tabs>
        <w:spacing w:before="80"/>
        <w:ind w:left="377" w:hanging="233"/>
        <w:rPr>
          <w:sz w:val="24"/>
        </w:rPr>
      </w:pPr>
      <w:r>
        <w:rPr>
          <w:sz w:val="24"/>
        </w:rPr>
        <w:lastRenderedPageBreak/>
        <w:t>Результаты</w:t>
      </w:r>
      <w:r>
        <w:rPr>
          <w:spacing w:val="-8"/>
          <w:sz w:val="24"/>
        </w:rPr>
        <w:t xml:space="preserve"> </w:t>
      </w:r>
      <w:r>
        <w:rPr>
          <w:sz w:val="24"/>
        </w:rPr>
        <w:t>надзорных</w:t>
      </w:r>
      <w:r>
        <w:rPr>
          <w:spacing w:val="-5"/>
          <w:sz w:val="24"/>
        </w:rPr>
        <w:t xml:space="preserve"> </w:t>
      </w:r>
      <w:r>
        <w:rPr>
          <w:sz w:val="24"/>
        </w:rPr>
        <w:t>выездов</w:t>
      </w:r>
      <w:r>
        <w:rPr>
          <w:spacing w:val="-5"/>
          <w:sz w:val="24"/>
        </w:rPr>
        <w:t xml:space="preserve"> </w:t>
      </w:r>
      <w:r>
        <w:rPr>
          <w:sz w:val="24"/>
        </w:rPr>
        <w:t>на</w:t>
      </w:r>
      <w:r>
        <w:rPr>
          <w:spacing w:val="-5"/>
          <w:sz w:val="24"/>
        </w:rPr>
        <w:t xml:space="preserve"> </w:t>
      </w:r>
      <w:r>
        <w:rPr>
          <w:spacing w:val="-2"/>
          <w:sz w:val="24"/>
        </w:rPr>
        <w:t>места.</w:t>
      </w:r>
    </w:p>
    <w:p w14:paraId="048908E8" w14:textId="77777777" w:rsidR="007F5261" w:rsidRDefault="00000000">
      <w:pPr>
        <w:pStyle w:val="a5"/>
        <w:numPr>
          <w:ilvl w:val="0"/>
          <w:numId w:val="10"/>
        </w:numPr>
        <w:tabs>
          <w:tab w:val="left" w:pos="418"/>
        </w:tabs>
        <w:spacing w:before="119"/>
        <w:ind w:left="144" w:right="147" w:firstLine="0"/>
        <w:rPr>
          <w:sz w:val="24"/>
        </w:rPr>
      </w:pPr>
      <w:r>
        <w:rPr>
          <w:sz w:val="24"/>
        </w:rPr>
        <w:t>Дополнительная</w:t>
      </w:r>
      <w:r>
        <w:rPr>
          <w:spacing w:val="36"/>
          <w:sz w:val="24"/>
        </w:rPr>
        <w:t xml:space="preserve"> </w:t>
      </w:r>
      <w:r>
        <w:rPr>
          <w:sz w:val="24"/>
        </w:rPr>
        <w:t>(помимо</w:t>
      </w:r>
      <w:r>
        <w:rPr>
          <w:spacing w:val="36"/>
          <w:sz w:val="24"/>
        </w:rPr>
        <w:t xml:space="preserve"> </w:t>
      </w:r>
      <w:r>
        <w:rPr>
          <w:sz w:val="24"/>
        </w:rPr>
        <w:t>регулярных</w:t>
      </w:r>
      <w:r>
        <w:rPr>
          <w:spacing w:val="35"/>
          <w:sz w:val="24"/>
        </w:rPr>
        <w:t xml:space="preserve"> </w:t>
      </w:r>
      <w:r>
        <w:rPr>
          <w:sz w:val="24"/>
        </w:rPr>
        <w:t>отчетов)</w:t>
      </w:r>
      <w:r>
        <w:rPr>
          <w:spacing w:val="36"/>
          <w:sz w:val="24"/>
        </w:rPr>
        <w:t xml:space="preserve"> </w:t>
      </w:r>
      <w:r>
        <w:rPr>
          <w:sz w:val="24"/>
        </w:rPr>
        <w:t>информация,</w:t>
      </w:r>
      <w:r>
        <w:rPr>
          <w:spacing w:val="37"/>
          <w:sz w:val="24"/>
        </w:rPr>
        <w:t xml:space="preserve"> </w:t>
      </w:r>
      <w:r>
        <w:rPr>
          <w:sz w:val="24"/>
        </w:rPr>
        <w:t>полученная</w:t>
      </w:r>
      <w:r>
        <w:rPr>
          <w:spacing w:val="36"/>
          <w:sz w:val="24"/>
        </w:rPr>
        <w:t xml:space="preserve"> </w:t>
      </w:r>
      <w:r>
        <w:rPr>
          <w:sz w:val="24"/>
        </w:rPr>
        <w:t>от</w:t>
      </w:r>
      <w:r>
        <w:rPr>
          <w:spacing w:val="36"/>
          <w:sz w:val="24"/>
        </w:rPr>
        <w:t xml:space="preserve"> </w:t>
      </w:r>
      <w:r>
        <w:rPr>
          <w:sz w:val="24"/>
        </w:rPr>
        <w:t>ОР</w:t>
      </w:r>
      <w:r>
        <w:rPr>
          <w:spacing w:val="36"/>
          <w:sz w:val="24"/>
        </w:rPr>
        <w:t xml:space="preserve"> </w:t>
      </w:r>
      <w:r>
        <w:rPr>
          <w:sz w:val="24"/>
        </w:rPr>
        <w:t>в ответ на запрос КН.</w:t>
      </w:r>
    </w:p>
    <w:p w14:paraId="18275738" w14:textId="77777777" w:rsidR="007F5261" w:rsidRDefault="00000000">
      <w:pPr>
        <w:pStyle w:val="a5"/>
        <w:numPr>
          <w:ilvl w:val="0"/>
          <w:numId w:val="10"/>
        </w:numPr>
        <w:tabs>
          <w:tab w:val="left" w:pos="377"/>
        </w:tabs>
        <w:spacing w:before="119"/>
        <w:ind w:left="377" w:hanging="233"/>
        <w:rPr>
          <w:sz w:val="24"/>
        </w:rPr>
      </w:pPr>
      <w:r>
        <w:rPr>
          <w:sz w:val="24"/>
        </w:rPr>
        <w:t>Информация</w:t>
      </w:r>
      <w:r>
        <w:rPr>
          <w:spacing w:val="-6"/>
          <w:sz w:val="24"/>
        </w:rPr>
        <w:t xml:space="preserve"> </w:t>
      </w:r>
      <w:r>
        <w:rPr>
          <w:sz w:val="24"/>
        </w:rPr>
        <w:t>и</w:t>
      </w:r>
      <w:r>
        <w:rPr>
          <w:spacing w:val="-3"/>
          <w:sz w:val="24"/>
        </w:rPr>
        <w:t xml:space="preserve"> </w:t>
      </w:r>
      <w:r>
        <w:rPr>
          <w:sz w:val="24"/>
        </w:rPr>
        <w:t>документы,</w:t>
      </w:r>
      <w:r>
        <w:rPr>
          <w:spacing w:val="-3"/>
          <w:sz w:val="24"/>
        </w:rPr>
        <w:t xml:space="preserve"> </w:t>
      </w:r>
      <w:r>
        <w:rPr>
          <w:sz w:val="24"/>
        </w:rPr>
        <w:t>полученные</w:t>
      </w:r>
      <w:r>
        <w:rPr>
          <w:spacing w:val="-3"/>
          <w:sz w:val="24"/>
        </w:rPr>
        <w:t xml:space="preserve"> </w:t>
      </w:r>
      <w:r>
        <w:rPr>
          <w:sz w:val="24"/>
        </w:rPr>
        <w:t>от</w:t>
      </w:r>
      <w:r>
        <w:rPr>
          <w:spacing w:val="-3"/>
          <w:sz w:val="24"/>
        </w:rPr>
        <w:t xml:space="preserve"> </w:t>
      </w:r>
      <w:r>
        <w:rPr>
          <w:sz w:val="24"/>
        </w:rPr>
        <w:t>суб-</w:t>
      </w:r>
      <w:r>
        <w:rPr>
          <w:spacing w:val="-2"/>
          <w:sz w:val="24"/>
        </w:rPr>
        <w:t>реципиентов.</w:t>
      </w:r>
    </w:p>
    <w:p w14:paraId="3849B5E4" w14:textId="77777777" w:rsidR="007F5261" w:rsidRDefault="00000000">
      <w:pPr>
        <w:pStyle w:val="a5"/>
        <w:numPr>
          <w:ilvl w:val="0"/>
          <w:numId w:val="10"/>
        </w:numPr>
        <w:tabs>
          <w:tab w:val="left" w:pos="377"/>
        </w:tabs>
        <w:spacing w:before="122"/>
        <w:ind w:left="377" w:hanging="233"/>
        <w:rPr>
          <w:sz w:val="24"/>
        </w:rPr>
      </w:pPr>
      <w:r>
        <w:rPr>
          <w:sz w:val="24"/>
        </w:rPr>
        <w:t>Информация</w:t>
      </w:r>
      <w:r>
        <w:rPr>
          <w:spacing w:val="-2"/>
          <w:sz w:val="24"/>
        </w:rPr>
        <w:t xml:space="preserve"> </w:t>
      </w:r>
      <w:r>
        <w:rPr>
          <w:sz w:val="24"/>
        </w:rPr>
        <w:t>Глобального</w:t>
      </w:r>
      <w:r>
        <w:rPr>
          <w:spacing w:val="-1"/>
          <w:sz w:val="24"/>
        </w:rPr>
        <w:t xml:space="preserve"> </w:t>
      </w:r>
      <w:r>
        <w:rPr>
          <w:spacing w:val="-2"/>
          <w:sz w:val="24"/>
        </w:rPr>
        <w:t>фонда:</w:t>
      </w:r>
    </w:p>
    <w:p w14:paraId="7ED3CEA8" w14:textId="77777777" w:rsidR="007F5261" w:rsidRDefault="00000000">
      <w:pPr>
        <w:pStyle w:val="a5"/>
        <w:numPr>
          <w:ilvl w:val="1"/>
          <w:numId w:val="10"/>
        </w:numPr>
        <w:tabs>
          <w:tab w:val="left" w:pos="863"/>
        </w:tabs>
        <w:spacing w:before="120" w:line="281" w:lineRule="exact"/>
        <w:ind w:left="863" w:hanging="359"/>
        <w:jc w:val="left"/>
        <w:rPr>
          <w:sz w:val="24"/>
        </w:rPr>
      </w:pPr>
      <w:r>
        <w:rPr>
          <w:sz w:val="24"/>
        </w:rPr>
        <w:t>отчет</w:t>
      </w:r>
      <w:r>
        <w:rPr>
          <w:spacing w:val="-5"/>
          <w:sz w:val="24"/>
        </w:rPr>
        <w:t xml:space="preserve"> </w:t>
      </w:r>
      <w:r>
        <w:rPr>
          <w:sz w:val="24"/>
        </w:rPr>
        <w:t>о</w:t>
      </w:r>
      <w:r>
        <w:rPr>
          <w:spacing w:val="-2"/>
          <w:sz w:val="24"/>
        </w:rPr>
        <w:t xml:space="preserve"> </w:t>
      </w:r>
      <w:r>
        <w:rPr>
          <w:sz w:val="24"/>
        </w:rPr>
        <w:t>выполнении</w:t>
      </w:r>
      <w:r>
        <w:rPr>
          <w:spacing w:val="-3"/>
          <w:sz w:val="24"/>
        </w:rPr>
        <w:t xml:space="preserve"> </w:t>
      </w:r>
      <w:r>
        <w:rPr>
          <w:sz w:val="24"/>
        </w:rPr>
        <w:t>грантов</w:t>
      </w:r>
      <w:r>
        <w:rPr>
          <w:spacing w:val="-4"/>
          <w:sz w:val="24"/>
        </w:rPr>
        <w:t xml:space="preserve"> </w:t>
      </w:r>
      <w:r>
        <w:rPr>
          <w:sz w:val="24"/>
        </w:rPr>
        <w:t>(Grant</w:t>
      </w:r>
      <w:r>
        <w:rPr>
          <w:spacing w:val="-3"/>
          <w:sz w:val="24"/>
        </w:rPr>
        <w:t xml:space="preserve"> </w:t>
      </w:r>
      <w:r>
        <w:rPr>
          <w:sz w:val="24"/>
        </w:rPr>
        <w:t>Performance</w:t>
      </w:r>
      <w:r>
        <w:rPr>
          <w:spacing w:val="-2"/>
          <w:sz w:val="24"/>
        </w:rPr>
        <w:t xml:space="preserve"> </w:t>
      </w:r>
      <w:r>
        <w:rPr>
          <w:sz w:val="24"/>
        </w:rPr>
        <w:t>Report</w:t>
      </w:r>
      <w:r>
        <w:rPr>
          <w:spacing w:val="1"/>
          <w:sz w:val="24"/>
        </w:rPr>
        <w:t xml:space="preserve"> </w:t>
      </w:r>
      <w:r>
        <w:rPr>
          <w:sz w:val="24"/>
        </w:rPr>
        <w:t>–</w:t>
      </w:r>
      <w:r>
        <w:rPr>
          <w:spacing w:val="-2"/>
          <w:sz w:val="24"/>
        </w:rPr>
        <w:t xml:space="preserve"> GPR);</w:t>
      </w:r>
    </w:p>
    <w:p w14:paraId="1EABF347" w14:textId="77777777" w:rsidR="007F5261" w:rsidRDefault="00000000">
      <w:pPr>
        <w:pStyle w:val="a5"/>
        <w:numPr>
          <w:ilvl w:val="1"/>
          <w:numId w:val="10"/>
        </w:numPr>
        <w:tabs>
          <w:tab w:val="left" w:pos="863"/>
        </w:tabs>
        <w:spacing w:line="281" w:lineRule="exact"/>
        <w:ind w:left="863" w:hanging="359"/>
        <w:jc w:val="left"/>
        <w:rPr>
          <w:sz w:val="24"/>
        </w:rPr>
      </w:pPr>
      <w:r>
        <w:rPr>
          <w:sz w:val="24"/>
        </w:rPr>
        <w:t>оценочная</w:t>
      </w:r>
      <w:r>
        <w:rPr>
          <w:spacing w:val="-3"/>
          <w:sz w:val="24"/>
        </w:rPr>
        <w:t xml:space="preserve"> </w:t>
      </w:r>
      <w:r>
        <w:rPr>
          <w:sz w:val="24"/>
        </w:rPr>
        <w:t>таблица</w:t>
      </w:r>
      <w:r>
        <w:rPr>
          <w:spacing w:val="-3"/>
          <w:sz w:val="24"/>
        </w:rPr>
        <w:t xml:space="preserve"> </w:t>
      </w:r>
      <w:r>
        <w:rPr>
          <w:sz w:val="24"/>
        </w:rPr>
        <w:t>гранта</w:t>
      </w:r>
      <w:r>
        <w:rPr>
          <w:spacing w:val="-3"/>
          <w:sz w:val="24"/>
        </w:rPr>
        <w:t xml:space="preserve"> </w:t>
      </w:r>
      <w:r>
        <w:rPr>
          <w:sz w:val="24"/>
        </w:rPr>
        <w:t>(Grant</w:t>
      </w:r>
      <w:r>
        <w:rPr>
          <w:spacing w:val="-4"/>
          <w:sz w:val="24"/>
        </w:rPr>
        <w:t xml:space="preserve"> </w:t>
      </w:r>
      <w:r>
        <w:rPr>
          <w:sz w:val="24"/>
        </w:rPr>
        <w:t>Score</w:t>
      </w:r>
      <w:r>
        <w:rPr>
          <w:spacing w:val="-2"/>
          <w:sz w:val="24"/>
        </w:rPr>
        <w:t xml:space="preserve"> Card);</w:t>
      </w:r>
    </w:p>
    <w:p w14:paraId="45A0A22A" w14:textId="77777777" w:rsidR="007F5261" w:rsidRDefault="00000000">
      <w:pPr>
        <w:pStyle w:val="a5"/>
        <w:numPr>
          <w:ilvl w:val="1"/>
          <w:numId w:val="10"/>
        </w:numPr>
        <w:tabs>
          <w:tab w:val="left" w:pos="864"/>
        </w:tabs>
        <w:ind w:right="139"/>
        <w:rPr>
          <w:sz w:val="24"/>
        </w:rPr>
      </w:pPr>
      <w:r>
        <w:rPr>
          <w:sz w:val="24"/>
        </w:rPr>
        <w:t xml:space="preserve">информация/замечания/комментарии, полученные от Менеджера Портфолио Фонда, письма менеджеров ГФ и другая корреспонденция Секретариата ГФ с </w:t>
      </w:r>
      <w:r>
        <w:rPr>
          <w:spacing w:val="-4"/>
          <w:sz w:val="24"/>
        </w:rPr>
        <w:t>ОР;</w:t>
      </w:r>
    </w:p>
    <w:p w14:paraId="3E7A0804" w14:textId="77777777" w:rsidR="007F5261" w:rsidRDefault="00000000">
      <w:pPr>
        <w:pStyle w:val="a5"/>
        <w:numPr>
          <w:ilvl w:val="1"/>
          <w:numId w:val="10"/>
        </w:numPr>
        <w:tabs>
          <w:tab w:val="left" w:pos="863"/>
        </w:tabs>
        <w:ind w:left="863" w:hanging="359"/>
        <w:jc w:val="left"/>
        <w:rPr>
          <w:sz w:val="24"/>
        </w:rPr>
      </w:pPr>
      <w:r>
        <w:rPr>
          <w:sz w:val="24"/>
        </w:rPr>
        <w:t>результаты</w:t>
      </w:r>
      <w:r>
        <w:rPr>
          <w:spacing w:val="-4"/>
          <w:sz w:val="24"/>
        </w:rPr>
        <w:t xml:space="preserve"> </w:t>
      </w:r>
      <w:r>
        <w:rPr>
          <w:sz w:val="24"/>
        </w:rPr>
        <w:t>рабочих</w:t>
      </w:r>
      <w:r>
        <w:rPr>
          <w:spacing w:val="-5"/>
          <w:sz w:val="24"/>
        </w:rPr>
        <w:t xml:space="preserve"> </w:t>
      </w:r>
      <w:r>
        <w:rPr>
          <w:sz w:val="24"/>
        </w:rPr>
        <w:t>встреч</w:t>
      </w:r>
      <w:r>
        <w:rPr>
          <w:spacing w:val="-2"/>
          <w:sz w:val="24"/>
        </w:rPr>
        <w:t xml:space="preserve"> </w:t>
      </w:r>
      <w:r>
        <w:rPr>
          <w:sz w:val="24"/>
        </w:rPr>
        <w:t>с</w:t>
      </w:r>
      <w:r>
        <w:rPr>
          <w:spacing w:val="-3"/>
          <w:sz w:val="24"/>
        </w:rPr>
        <w:t xml:space="preserve"> </w:t>
      </w:r>
      <w:r>
        <w:rPr>
          <w:sz w:val="24"/>
        </w:rPr>
        <w:t>сотрудниками</w:t>
      </w:r>
      <w:r>
        <w:rPr>
          <w:spacing w:val="-3"/>
          <w:sz w:val="24"/>
        </w:rPr>
        <w:t xml:space="preserve"> </w:t>
      </w:r>
      <w:r>
        <w:rPr>
          <w:sz w:val="24"/>
        </w:rPr>
        <w:t>Секретариата</w:t>
      </w:r>
      <w:r>
        <w:rPr>
          <w:spacing w:val="-3"/>
          <w:sz w:val="24"/>
        </w:rPr>
        <w:t xml:space="preserve"> </w:t>
      </w:r>
      <w:r>
        <w:rPr>
          <w:sz w:val="24"/>
        </w:rPr>
        <w:t>ГФ, ОР,</w:t>
      </w:r>
      <w:r>
        <w:rPr>
          <w:spacing w:val="-5"/>
          <w:sz w:val="24"/>
        </w:rPr>
        <w:t xml:space="preserve"> </w:t>
      </w:r>
      <w:r>
        <w:rPr>
          <w:sz w:val="24"/>
        </w:rPr>
        <w:t>СР</w:t>
      </w:r>
      <w:r>
        <w:rPr>
          <w:spacing w:val="-2"/>
          <w:sz w:val="24"/>
        </w:rPr>
        <w:t xml:space="preserve"> </w:t>
      </w:r>
      <w:r>
        <w:rPr>
          <w:sz w:val="24"/>
        </w:rPr>
        <w:t>и</w:t>
      </w:r>
      <w:r>
        <w:rPr>
          <w:spacing w:val="-3"/>
          <w:sz w:val="24"/>
        </w:rPr>
        <w:t xml:space="preserve"> </w:t>
      </w:r>
      <w:r>
        <w:rPr>
          <w:spacing w:val="-4"/>
          <w:sz w:val="24"/>
        </w:rPr>
        <w:t>МАФ;</w:t>
      </w:r>
    </w:p>
    <w:p w14:paraId="6A92445D" w14:textId="77777777" w:rsidR="007F5261" w:rsidRDefault="00000000">
      <w:pPr>
        <w:pStyle w:val="a5"/>
        <w:numPr>
          <w:ilvl w:val="1"/>
          <w:numId w:val="10"/>
        </w:numPr>
        <w:tabs>
          <w:tab w:val="left" w:pos="863"/>
        </w:tabs>
        <w:ind w:left="863" w:hanging="359"/>
        <w:jc w:val="left"/>
        <w:rPr>
          <w:sz w:val="24"/>
        </w:rPr>
      </w:pPr>
      <w:r>
        <w:rPr>
          <w:sz w:val="24"/>
        </w:rPr>
        <w:t>другие</w:t>
      </w:r>
      <w:r>
        <w:rPr>
          <w:spacing w:val="-4"/>
          <w:sz w:val="24"/>
        </w:rPr>
        <w:t xml:space="preserve"> </w:t>
      </w:r>
      <w:r>
        <w:rPr>
          <w:sz w:val="24"/>
        </w:rPr>
        <w:t>доступные</w:t>
      </w:r>
      <w:r>
        <w:rPr>
          <w:spacing w:val="-4"/>
          <w:sz w:val="24"/>
        </w:rPr>
        <w:t xml:space="preserve"> </w:t>
      </w:r>
      <w:r>
        <w:rPr>
          <w:sz w:val="24"/>
        </w:rPr>
        <w:t>источники</w:t>
      </w:r>
      <w:r>
        <w:rPr>
          <w:spacing w:val="-4"/>
          <w:sz w:val="24"/>
        </w:rPr>
        <w:t xml:space="preserve"> </w:t>
      </w:r>
      <w:r>
        <w:rPr>
          <w:spacing w:val="-2"/>
          <w:sz w:val="24"/>
        </w:rPr>
        <w:t>информации.</w:t>
      </w:r>
    </w:p>
    <w:p w14:paraId="0855857F" w14:textId="77777777" w:rsidR="007F5261" w:rsidRDefault="00000000">
      <w:pPr>
        <w:pStyle w:val="2"/>
        <w:spacing w:before="242"/>
      </w:pPr>
      <w:bookmarkStart w:id="14" w:name="_bookmark14"/>
      <w:bookmarkEnd w:id="14"/>
      <w:r>
        <w:rPr>
          <w:spacing w:val="-2"/>
        </w:rPr>
        <w:t>АНАЛИЗ</w:t>
      </w:r>
    </w:p>
    <w:p w14:paraId="53EF0737" w14:textId="77777777" w:rsidR="007F5261" w:rsidRDefault="007F5261">
      <w:pPr>
        <w:pStyle w:val="a3"/>
        <w:spacing w:before="59"/>
        <w:rPr>
          <w:b/>
          <w:i/>
        </w:rPr>
      </w:pPr>
    </w:p>
    <w:p w14:paraId="13F4BE05" w14:textId="77777777" w:rsidR="007F5261" w:rsidRDefault="00000000">
      <w:pPr>
        <w:pStyle w:val="a3"/>
        <w:ind w:left="144" w:right="138" w:firstLine="720"/>
        <w:jc w:val="both"/>
      </w:pPr>
      <w:r>
        <w:t>При анализе хода реализации гранта СКК и КН ориентируются на выявление потенциальных и существующих проблем и их причин, что может результативно выполняться при активном участии ОР (рабочие встречи, совместное рассмотрение документов и панели инструментов, т.д.).</w:t>
      </w:r>
    </w:p>
    <w:p w14:paraId="2F2A9504" w14:textId="77777777" w:rsidR="007F5261" w:rsidRDefault="00000000">
      <w:pPr>
        <w:pStyle w:val="a3"/>
        <w:spacing w:before="281"/>
        <w:ind w:left="144"/>
      </w:pPr>
      <w:r>
        <w:t>Проблемы,</w:t>
      </w:r>
      <w:r>
        <w:rPr>
          <w:spacing w:val="-5"/>
        </w:rPr>
        <w:t xml:space="preserve"> </w:t>
      </w:r>
      <w:r>
        <w:t>выявляемые</w:t>
      </w:r>
      <w:r>
        <w:rPr>
          <w:spacing w:val="-2"/>
        </w:rPr>
        <w:t xml:space="preserve"> </w:t>
      </w:r>
      <w:r>
        <w:t>КН</w:t>
      </w:r>
      <w:r>
        <w:rPr>
          <w:spacing w:val="-2"/>
        </w:rPr>
        <w:t xml:space="preserve"> </w:t>
      </w:r>
      <w:r>
        <w:t>и</w:t>
      </w:r>
      <w:r>
        <w:rPr>
          <w:spacing w:val="-3"/>
        </w:rPr>
        <w:t xml:space="preserve"> </w:t>
      </w:r>
      <w:r>
        <w:t>СКК</w:t>
      </w:r>
      <w:r>
        <w:rPr>
          <w:spacing w:val="-3"/>
        </w:rPr>
        <w:t xml:space="preserve"> </w:t>
      </w:r>
      <w:r>
        <w:t>можно</w:t>
      </w:r>
      <w:r>
        <w:rPr>
          <w:spacing w:val="-2"/>
        </w:rPr>
        <w:t xml:space="preserve"> категорировать:</w:t>
      </w:r>
    </w:p>
    <w:p w14:paraId="0FA39412" w14:textId="77777777" w:rsidR="007F5261" w:rsidRDefault="007F5261">
      <w:pPr>
        <w:pStyle w:val="a3"/>
        <w:spacing w:before="1"/>
      </w:pPr>
    </w:p>
    <w:p w14:paraId="1174334F" w14:textId="77777777" w:rsidR="007F5261" w:rsidRDefault="00000000">
      <w:pPr>
        <w:pStyle w:val="a5"/>
        <w:numPr>
          <w:ilvl w:val="1"/>
          <w:numId w:val="10"/>
        </w:numPr>
        <w:tabs>
          <w:tab w:val="left" w:pos="864"/>
        </w:tabs>
        <w:ind w:right="139"/>
        <w:rPr>
          <w:sz w:val="24"/>
        </w:rPr>
      </w:pPr>
      <w:r>
        <w:rPr>
          <w:b/>
          <w:sz w:val="24"/>
        </w:rPr>
        <w:t>проблемы внутреннего характера</w:t>
      </w:r>
      <w:r>
        <w:rPr>
          <w:sz w:val="24"/>
        </w:rPr>
        <w:t>, которые находятся в пределах полномочий ОР и могут быть решены усилиями ОР и СР (например, проблема кадрового обеспечения может заключаться в причинах сложности организационных процедур по найму персонала и рекомендацией КН может быть изменение процедур по найму персонала на работу и т.д.);</w:t>
      </w:r>
    </w:p>
    <w:p w14:paraId="31E11D17" w14:textId="77777777" w:rsidR="007F5261" w:rsidRDefault="00000000">
      <w:pPr>
        <w:pStyle w:val="a5"/>
        <w:numPr>
          <w:ilvl w:val="1"/>
          <w:numId w:val="10"/>
        </w:numPr>
        <w:tabs>
          <w:tab w:val="left" w:pos="864"/>
        </w:tabs>
        <w:ind w:right="137"/>
        <w:rPr>
          <w:sz w:val="24"/>
        </w:rPr>
      </w:pPr>
      <w:r>
        <w:rPr>
          <w:b/>
          <w:sz w:val="24"/>
        </w:rPr>
        <w:t>проблемы внешнего характера</w:t>
      </w:r>
      <w:r>
        <w:rPr>
          <w:sz w:val="24"/>
        </w:rPr>
        <w:t>, которые создают барьеры для ОР и</w:t>
      </w:r>
      <w:r>
        <w:rPr>
          <w:spacing w:val="80"/>
          <w:sz w:val="24"/>
        </w:rPr>
        <w:t xml:space="preserve"> </w:t>
      </w:r>
      <w:r>
        <w:rPr>
          <w:sz w:val="24"/>
        </w:rPr>
        <w:t>находятся за пределами их полномочий (например, задержка жизненно</w:t>
      </w:r>
      <w:r>
        <w:rPr>
          <w:spacing w:val="80"/>
          <w:sz w:val="24"/>
        </w:rPr>
        <w:t xml:space="preserve"> </w:t>
      </w:r>
      <w:r>
        <w:rPr>
          <w:sz w:val="24"/>
        </w:rPr>
        <w:t>важных медикаментов таможенной службой, что может быть связано с введением</w:t>
      </w:r>
      <w:r>
        <w:rPr>
          <w:spacing w:val="-2"/>
          <w:sz w:val="24"/>
        </w:rPr>
        <w:t xml:space="preserve"> </w:t>
      </w:r>
      <w:r>
        <w:rPr>
          <w:sz w:val="24"/>
        </w:rPr>
        <w:t>новых</w:t>
      </w:r>
      <w:r>
        <w:rPr>
          <w:spacing w:val="-2"/>
          <w:sz w:val="24"/>
        </w:rPr>
        <w:t xml:space="preserve"> </w:t>
      </w:r>
      <w:r>
        <w:rPr>
          <w:sz w:val="24"/>
        </w:rPr>
        <w:t>правил в</w:t>
      </w:r>
      <w:r>
        <w:rPr>
          <w:spacing w:val="-2"/>
          <w:sz w:val="24"/>
        </w:rPr>
        <w:t xml:space="preserve"> </w:t>
      </w:r>
      <w:r>
        <w:rPr>
          <w:sz w:val="24"/>
        </w:rPr>
        <w:t>государственной</w:t>
      </w:r>
      <w:r>
        <w:rPr>
          <w:spacing w:val="-1"/>
          <w:sz w:val="24"/>
        </w:rPr>
        <w:t xml:space="preserve"> </w:t>
      </w:r>
      <w:r>
        <w:rPr>
          <w:sz w:val="24"/>
        </w:rPr>
        <w:t>политике</w:t>
      </w:r>
      <w:r>
        <w:rPr>
          <w:spacing w:val="-1"/>
          <w:sz w:val="24"/>
        </w:rPr>
        <w:t xml:space="preserve"> </w:t>
      </w:r>
      <w:r>
        <w:rPr>
          <w:sz w:val="24"/>
        </w:rPr>
        <w:t>и требует</w:t>
      </w:r>
      <w:r>
        <w:rPr>
          <w:spacing w:val="-1"/>
          <w:sz w:val="24"/>
        </w:rPr>
        <w:t xml:space="preserve"> </w:t>
      </w:r>
      <w:r>
        <w:rPr>
          <w:sz w:val="24"/>
        </w:rPr>
        <w:t>привлечения</w:t>
      </w:r>
      <w:r>
        <w:rPr>
          <w:spacing w:val="-1"/>
          <w:sz w:val="24"/>
        </w:rPr>
        <w:t xml:space="preserve"> </w:t>
      </w:r>
      <w:r>
        <w:rPr>
          <w:sz w:val="24"/>
        </w:rPr>
        <w:t>в решение проблемы членов ССК).</w:t>
      </w:r>
    </w:p>
    <w:p w14:paraId="2425C875" w14:textId="77777777" w:rsidR="007F5261" w:rsidRDefault="00000000">
      <w:pPr>
        <w:pStyle w:val="2"/>
        <w:spacing w:before="240"/>
      </w:pPr>
      <w:bookmarkStart w:id="15" w:name="_bookmark15"/>
      <w:bookmarkEnd w:id="15"/>
      <w:r>
        <w:t>ПАНЕЛЬ</w:t>
      </w:r>
      <w:r>
        <w:rPr>
          <w:spacing w:val="-5"/>
        </w:rPr>
        <w:t xml:space="preserve"> </w:t>
      </w:r>
      <w:r>
        <w:t>ПОКАЗАТЕЛЕЙ</w:t>
      </w:r>
      <w:r>
        <w:rPr>
          <w:spacing w:val="-6"/>
        </w:rPr>
        <w:t xml:space="preserve"> </w:t>
      </w:r>
      <w:r>
        <w:rPr>
          <w:spacing w:val="-2"/>
        </w:rPr>
        <w:t>ГРАНТОВ</w:t>
      </w:r>
    </w:p>
    <w:p w14:paraId="588806D2" w14:textId="77777777" w:rsidR="007F5261" w:rsidRDefault="007F5261">
      <w:pPr>
        <w:pStyle w:val="a3"/>
        <w:spacing w:before="61"/>
        <w:rPr>
          <w:b/>
          <w:i/>
        </w:rPr>
      </w:pPr>
    </w:p>
    <w:p w14:paraId="757A89B7" w14:textId="77777777" w:rsidR="007F5261" w:rsidRDefault="00000000">
      <w:pPr>
        <w:ind w:left="144" w:right="137" w:firstLine="720"/>
        <w:jc w:val="both"/>
        <w:rPr>
          <w:sz w:val="24"/>
        </w:rPr>
      </w:pPr>
      <w:r>
        <w:rPr>
          <w:b/>
          <w:sz w:val="24"/>
        </w:rPr>
        <w:t xml:space="preserve">Панель показателей </w:t>
      </w:r>
      <w:r>
        <w:rPr>
          <w:sz w:val="24"/>
        </w:rPr>
        <w:t xml:space="preserve">- </w:t>
      </w:r>
      <w:r>
        <w:rPr>
          <w:b/>
          <w:sz w:val="24"/>
        </w:rPr>
        <w:t>это инструмент для надзорной деятельности</w:t>
      </w:r>
      <w:r>
        <w:rPr>
          <w:sz w:val="24"/>
        </w:rPr>
        <w:t>, который содержит финансовые, управленческие и программные</w:t>
      </w:r>
      <w:r>
        <w:rPr>
          <w:spacing w:val="40"/>
          <w:sz w:val="24"/>
        </w:rPr>
        <w:t xml:space="preserve"> </w:t>
      </w:r>
      <w:r>
        <w:rPr>
          <w:sz w:val="24"/>
        </w:rPr>
        <w:t>индикаторы реализации гранта в сжатой и наглядной форме (построен на основе MS Excel).</w:t>
      </w:r>
    </w:p>
    <w:p w14:paraId="7902331A" w14:textId="77777777" w:rsidR="007F5261" w:rsidRDefault="00000000">
      <w:pPr>
        <w:spacing w:before="279"/>
        <w:ind w:left="144" w:right="138" w:firstLine="720"/>
        <w:jc w:val="both"/>
        <w:rPr>
          <w:sz w:val="24"/>
        </w:rPr>
      </w:pPr>
      <w:r>
        <w:rPr>
          <w:sz w:val="24"/>
        </w:rPr>
        <w:t>СКК</w:t>
      </w:r>
      <w:r>
        <w:rPr>
          <w:spacing w:val="-1"/>
          <w:sz w:val="24"/>
        </w:rPr>
        <w:t xml:space="preserve"> </w:t>
      </w:r>
      <w:r>
        <w:rPr>
          <w:sz w:val="24"/>
        </w:rPr>
        <w:t>использует</w:t>
      </w:r>
      <w:r>
        <w:rPr>
          <w:spacing w:val="-1"/>
          <w:sz w:val="24"/>
        </w:rPr>
        <w:t xml:space="preserve"> </w:t>
      </w:r>
      <w:r>
        <w:rPr>
          <w:sz w:val="24"/>
        </w:rPr>
        <w:t>панель</w:t>
      </w:r>
      <w:r>
        <w:rPr>
          <w:spacing w:val="-2"/>
          <w:sz w:val="24"/>
        </w:rPr>
        <w:t xml:space="preserve"> </w:t>
      </w:r>
      <w:r>
        <w:rPr>
          <w:sz w:val="24"/>
        </w:rPr>
        <w:t>показателей</w:t>
      </w:r>
      <w:r>
        <w:rPr>
          <w:spacing w:val="-1"/>
          <w:sz w:val="24"/>
        </w:rPr>
        <w:t xml:space="preserve"> </w:t>
      </w:r>
      <w:r>
        <w:rPr>
          <w:sz w:val="24"/>
        </w:rPr>
        <w:t>для</w:t>
      </w:r>
      <w:r>
        <w:rPr>
          <w:spacing w:val="-1"/>
          <w:sz w:val="24"/>
        </w:rPr>
        <w:t xml:space="preserve"> </w:t>
      </w:r>
      <w:r>
        <w:rPr>
          <w:sz w:val="24"/>
        </w:rPr>
        <w:t>предметного диалога с</w:t>
      </w:r>
      <w:r>
        <w:rPr>
          <w:spacing w:val="-2"/>
          <w:sz w:val="24"/>
        </w:rPr>
        <w:t xml:space="preserve"> </w:t>
      </w:r>
      <w:r>
        <w:rPr>
          <w:sz w:val="24"/>
        </w:rPr>
        <w:t>ОР</w:t>
      </w:r>
      <w:r>
        <w:rPr>
          <w:spacing w:val="-2"/>
          <w:sz w:val="24"/>
        </w:rPr>
        <w:t xml:space="preserve"> </w:t>
      </w:r>
      <w:r>
        <w:rPr>
          <w:sz w:val="24"/>
        </w:rPr>
        <w:t>по</w:t>
      </w:r>
      <w:r>
        <w:rPr>
          <w:spacing w:val="-2"/>
          <w:sz w:val="24"/>
        </w:rPr>
        <w:t xml:space="preserve"> </w:t>
      </w:r>
      <w:r>
        <w:rPr>
          <w:sz w:val="24"/>
        </w:rPr>
        <w:t xml:space="preserve">вопросам реализации гранта и принятия решений на основе достоверных данных. Панель показателей </w:t>
      </w:r>
      <w:r>
        <w:rPr>
          <w:b/>
          <w:sz w:val="24"/>
        </w:rPr>
        <w:t>оказывает аналитическую поддержку при надзоре за внедрением грантов и имеет ряд преимуществ</w:t>
      </w:r>
      <w:r>
        <w:rPr>
          <w:sz w:val="24"/>
        </w:rPr>
        <w:t>:</w:t>
      </w:r>
    </w:p>
    <w:p w14:paraId="646F75F0" w14:textId="77777777" w:rsidR="007F5261" w:rsidRDefault="00000000">
      <w:pPr>
        <w:pStyle w:val="a5"/>
        <w:numPr>
          <w:ilvl w:val="1"/>
          <w:numId w:val="10"/>
        </w:numPr>
        <w:tabs>
          <w:tab w:val="left" w:pos="864"/>
        </w:tabs>
        <w:spacing w:before="260"/>
        <w:ind w:right="141"/>
        <w:rPr>
          <w:sz w:val="24"/>
        </w:rPr>
      </w:pPr>
      <w:r>
        <w:rPr>
          <w:sz w:val="24"/>
        </w:rPr>
        <w:t>значительно сокращает объем информации, которую члены СКК должны изучить для того, чтобы оценить эффективность осуществления гранта и определить возможные препятствия;</w:t>
      </w:r>
    </w:p>
    <w:p w14:paraId="230C5E04" w14:textId="77777777" w:rsidR="007F5261" w:rsidRDefault="00000000">
      <w:pPr>
        <w:pStyle w:val="a5"/>
        <w:numPr>
          <w:ilvl w:val="1"/>
          <w:numId w:val="10"/>
        </w:numPr>
        <w:tabs>
          <w:tab w:val="left" w:pos="864"/>
        </w:tabs>
        <w:spacing w:before="1"/>
        <w:ind w:right="138"/>
        <w:rPr>
          <w:sz w:val="24"/>
        </w:rPr>
      </w:pPr>
      <w:r>
        <w:rPr>
          <w:sz w:val="24"/>
        </w:rPr>
        <w:t>предоставляет удобный формат для демонстрации отчетности в СКК со стороны ОР (информация подается в виде диаграмм, графиков и таблиц, с использованием</w:t>
      </w:r>
      <w:r>
        <w:rPr>
          <w:spacing w:val="80"/>
          <w:sz w:val="24"/>
        </w:rPr>
        <w:t xml:space="preserve"> </w:t>
      </w:r>
      <w:r>
        <w:rPr>
          <w:sz w:val="24"/>
        </w:rPr>
        <w:t>системы</w:t>
      </w:r>
      <w:r>
        <w:rPr>
          <w:spacing w:val="80"/>
          <w:sz w:val="24"/>
        </w:rPr>
        <w:t xml:space="preserve"> </w:t>
      </w:r>
      <w:r>
        <w:rPr>
          <w:sz w:val="24"/>
        </w:rPr>
        <w:t>цифрового</w:t>
      </w:r>
      <w:r>
        <w:rPr>
          <w:spacing w:val="80"/>
          <w:sz w:val="24"/>
        </w:rPr>
        <w:t xml:space="preserve"> </w:t>
      </w:r>
      <w:r>
        <w:rPr>
          <w:sz w:val="24"/>
        </w:rPr>
        <w:t>кодирования,</w:t>
      </w:r>
      <w:r>
        <w:rPr>
          <w:spacing w:val="80"/>
          <w:sz w:val="24"/>
        </w:rPr>
        <w:t xml:space="preserve"> </w:t>
      </w:r>
      <w:r>
        <w:rPr>
          <w:sz w:val="24"/>
        </w:rPr>
        <w:t>позволяющей</w:t>
      </w:r>
      <w:r>
        <w:rPr>
          <w:spacing w:val="80"/>
          <w:sz w:val="24"/>
        </w:rPr>
        <w:t xml:space="preserve"> </w:t>
      </w:r>
      <w:r>
        <w:rPr>
          <w:sz w:val="24"/>
        </w:rPr>
        <w:t>выявить</w:t>
      </w:r>
    </w:p>
    <w:p w14:paraId="2C7F9386" w14:textId="77777777" w:rsidR="007F5261" w:rsidRDefault="00000000">
      <w:pPr>
        <w:pStyle w:val="a3"/>
        <w:spacing w:line="280" w:lineRule="exact"/>
        <w:ind w:left="864"/>
        <w:jc w:val="both"/>
      </w:pPr>
      <w:r>
        <w:t>«красные</w:t>
      </w:r>
      <w:r>
        <w:rPr>
          <w:spacing w:val="-4"/>
        </w:rPr>
        <w:t xml:space="preserve"> </w:t>
      </w:r>
      <w:r>
        <w:t>сигнальные</w:t>
      </w:r>
      <w:r>
        <w:rPr>
          <w:spacing w:val="-5"/>
        </w:rPr>
        <w:t xml:space="preserve"> </w:t>
      </w:r>
      <w:r>
        <w:rPr>
          <w:spacing w:val="-2"/>
        </w:rPr>
        <w:t>флажки»);</w:t>
      </w:r>
    </w:p>
    <w:p w14:paraId="354B4DE1" w14:textId="77777777" w:rsidR="007F5261" w:rsidRDefault="007F5261">
      <w:pPr>
        <w:pStyle w:val="a3"/>
        <w:spacing w:line="280" w:lineRule="exact"/>
        <w:jc w:val="both"/>
        <w:sectPr w:rsidR="007F5261">
          <w:pgSz w:w="11910" w:h="16840"/>
          <w:pgMar w:top="900" w:right="992" w:bottom="880" w:left="1133" w:header="0" w:footer="616" w:gutter="0"/>
          <w:cols w:space="720"/>
        </w:sectPr>
      </w:pPr>
    </w:p>
    <w:p w14:paraId="24F76E2E" w14:textId="77777777" w:rsidR="007F5261" w:rsidRDefault="00000000">
      <w:pPr>
        <w:pStyle w:val="a5"/>
        <w:numPr>
          <w:ilvl w:val="1"/>
          <w:numId w:val="10"/>
        </w:numPr>
        <w:tabs>
          <w:tab w:val="left" w:pos="864"/>
        </w:tabs>
        <w:spacing w:before="80"/>
        <w:ind w:right="137"/>
        <w:rPr>
          <w:sz w:val="24"/>
        </w:rPr>
      </w:pPr>
      <w:r>
        <w:rPr>
          <w:sz w:val="24"/>
        </w:rPr>
        <w:lastRenderedPageBreak/>
        <w:t>систематизирует деятельность всех, вовлеченных в работу с данными СР, ОР, КН и СКК;</w:t>
      </w:r>
    </w:p>
    <w:p w14:paraId="434AB274" w14:textId="77777777" w:rsidR="007F5261" w:rsidRDefault="00000000">
      <w:pPr>
        <w:pStyle w:val="a5"/>
        <w:numPr>
          <w:ilvl w:val="1"/>
          <w:numId w:val="10"/>
        </w:numPr>
        <w:tabs>
          <w:tab w:val="left" w:pos="864"/>
        </w:tabs>
        <w:ind w:right="138"/>
        <w:rPr>
          <w:sz w:val="24"/>
        </w:rPr>
      </w:pPr>
      <w:r>
        <w:rPr>
          <w:sz w:val="24"/>
        </w:rPr>
        <w:t>обновляется и дополняется по каждому отчетному периоду, что дает возможность СКК отслеживать тенденции во времени.</w:t>
      </w:r>
    </w:p>
    <w:p w14:paraId="23ACDA85" w14:textId="77777777" w:rsidR="007F5261" w:rsidRDefault="00000000">
      <w:pPr>
        <w:pStyle w:val="a3"/>
        <w:spacing w:before="120"/>
        <w:ind w:left="144" w:right="144" w:firstLine="720"/>
        <w:jc w:val="both"/>
      </w:pPr>
      <w:r>
        <w:t>Панель показателей в графическом формате отражает результаты по определенному количеству индикаторов, для того чтобы дать ответы на следующие ключевые вопросы по каждому гранту:</w:t>
      </w:r>
    </w:p>
    <w:p w14:paraId="3947D3A5" w14:textId="77777777" w:rsidR="007F5261" w:rsidRDefault="00000000">
      <w:pPr>
        <w:pStyle w:val="a5"/>
        <w:numPr>
          <w:ilvl w:val="1"/>
          <w:numId w:val="10"/>
        </w:numPr>
        <w:tabs>
          <w:tab w:val="left" w:pos="863"/>
        </w:tabs>
        <w:spacing w:before="258" w:line="281" w:lineRule="exact"/>
        <w:ind w:left="863" w:hanging="359"/>
        <w:jc w:val="left"/>
        <w:rPr>
          <w:sz w:val="24"/>
        </w:rPr>
      </w:pPr>
      <w:r>
        <w:rPr>
          <w:sz w:val="24"/>
        </w:rPr>
        <w:t>Где</w:t>
      </w:r>
      <w:r>
        <w:rPr>
          <w:spacing w:val="-1"/>
          <w:sz w:val="24"/>
        </w:rPr>
        <w:t xml:space="preserve"> </w:t>
      </w:r>
      <w:r>
        <w:rPr>
          <w:sz w:val="24"/>
        </w:rPr>
        <w:t>находятся</w:t>
      </w:r>
      <w:r>
        <w:rPr>
          <w:spacing w:val="-1"/>
          <w:sz w:val="24"/>
        </w:rPr>
        <w:t xml:space="preserve"> </w:t>
      </w:r>
      <w:r>
        <w:rPr>
          <w:spacing w:val="-2"/>
          <w:sz w:val="24"/>
        </w:rPr>
        <w:t>деньги?</w:t>
      </w:r>
    </w:p>
    <w:p w14:paraId="138F24AE" w14:textId="77777777" w:rsidR="007F5261" w:rsidRDefault="00000000">
      <w:pPr>
        <w:pStyle w:val="a5"/>
        <w:numPr>
          <w:ilvl w:val="1"/>
          <w:numId w:val="10"/>
        </w:numPr>
        <w:tabs>
          <w:tab w:val="left" w:pos="863"/>
        </w:tabs>
        <w:spacing w:line="281" w:lineRule="exact"/>
        <w:ind w:left="863" w:hanging="359"/>
        <w:jc w:val="left"/>
        <w:rPr>
          <w:sz w:val="24"/>
        </w:rPr>
      </w:pPr>
      <w:r>
        <w:rPr>
          <w:sz w:val="24"/>
        </w:rPr>
        <w:t>Где</w:t>
      </w:r>
      <w:r>
        <w:rPr>
          <w:spacing w:val="-2"/>
          <w:sz w:val="24"/>
        </w:rPr>
        <w:t xml:space="preserve"> </w:t>
      </w:r>
      <w:r>
        <w:rPr>
          <w:sz w:val="24"/>
        </w:rPr>
        <w:t>находятся</w:t>
      </w:r>
      <w:r>
        <w:rPr>
          <w:spacing w:val="-3"/>
          <w:sz w:val="24"/>
        </w:rPr>
        <w:t xml:space="preserve"> </w:t>
      </w:r>
      <w:r>
        <w:rPr>
          <w:sz w:val="24"/>
        </w:rPr>
        <w:t>лекарства,</w:t>
      </w:r>
      <w:r>
        <w:rPr>
          <w:spacing w:val="-1"/>
          <w:sz w:val="24"/>
        </w:rPr>
        <w:t xml:space="preserve"> </w:t>
      </w:r>
      <w:r>
        <w:rPr>
          <w:sz w:val="24"/>
        </w:rPr>
        <w:t>товары</w:t>
      </w:r>
      <w:r>
        <w:rPr>
          <w:spacing w:val="-3"/>
          <w:sz w:val="24"/>
        </w:rPr>
        <w:t xml:space="preserve"> </w:t>
      </w:r>
      <w:r>
        <w:rPr>
          <w:sz w:val="24"/>
        </w:rPr>
        <w:t>медицинского</w:t>
      </w:r>
      <w:r>
        <w:rPr>
          <w:spacing w:val="-2"/>
          <w:sz w:val="24"/>
        </w:rPr>
        <w:t xml:space="preserve"> </w:t>
      </w:r>
      <w:r>
        <w:rPr>
          <w:sz w:val="24"/>
        </w:rPr>
        <w:t>назначения</w:t>
      </w:r>
      <w:r>
        <w:rPr>
          <w:spacing w:val="-2"/>
          <w:sz w:val="24"/>
        </w:rPr>
        <w:t xml:space="preserve"> </w:t>
      </w:r>
      <w:r>
        <w:rPr>
          <w:sz w:val="24"/>
        </w:rPr>
        <w:t>и</w:t>
      </w:r>
      <w:r>
        <w:rPr>
          <w:spacing w:val="-2"/>
          <w:sz w:val="24"/>
        </w:rPr>
        <w:t xml:space="preserve"> оборудование?</w:t>
      </w:r>
    </w:p>
    <w:p w14:paraId="757EE27A" w14:textId="77777777" w:rsidR="007F5261" w:rsidRDefault="00000000">
      <w:pPr>
        <w:pStyle w:val="a5"/>
        <w:numPr>
          <w:ilvl w:val="1"/>
          <w:numId w:val="10"/>
        </w:numPr>
        <w:tabs>
          <w:tab w:val="left" w:pos="863"/>
        </w:tabs>
        <w:spacing w:line="281" w:lineRule="exact"/>
        <w:ind w:left="863" w:hanging="359"/>
        <w:jc w:val="left"/>
        <w:rPr>
          <w:sz w:val="24"/>
        </w:rPr>
      </w:pPr>
      <w:r>
        <w:rPr>
          <w:sz w:val="24"/>
        </w:rPr>
        <w:t>Получают</w:t>
      </w:r>
      <w:r>
        <w:rPr>
          <w:spacing w:val="-5"/>
          <w:sz w:val="24"/>
        </w:rPr>
        <w:t xml:space="preserve"> </w:t>
      </w:r>
      <w:r>
        <w:rPr>
          <w:sz w:val="24"/>
        </w:rPr>
        <w:t>ли</w:t>
      </w:r>
      <w:r>
        <w:rPr>
          <w:spacing w:val="-4"/>
          <w:sz w:val="24"/>
        </w:rPr>
        <w:t xml:space="preserve"> </w:t>
      </w:r>
      <w:r>
        <w:rPr>
          <w:sz w:val="24"/>
        </w:rPr>
        <w:t>СР</w:t>
      </w:r>
      <w:r>
        <w:rPr>
          <w:spacing w:val="-4"/>
          <w:sz w:val="24"/>
        </w:rPr>
        <w:t xml:space="preserve"> </w:t>
      </w:r>
      <w:r>
        <w:rPr>
          <w:sz w:val="24"/>
        </w:rPr>
        <w:t>финансирование</w:t>
      </w:r>
      <w:r>
        <w:rPr>
          <w:spacing w:val="-3"/>
          <w:sz w:val="24"/>
        </w:rPr>
        <w:t xml:space="preserve"> </w:t>
      </w:r>
      <w:r>
        <w:rPr>
          <w:sz w:val="24"/>
        </w:rPr>
        <w:t>и</w:t>
      </w:r>
      <w:r>
        <w:rPr>
          <w:spacing w:val="-4"/>
          <w:sz w:val="24"/>
        </w:rPr>
        <w:t xml:space="preserve"> </w:t>
      </w:r>
      <w:r>
        <w:rPr>
          <w:sz w:val="24"/>
        </w:rPr>
        <w:t>техническую</w:t>
      </w:r>
      <w:r>
        <w:rPr>
          <w:spacing w:val="-5"/>
          <w:sz w:val="24"/>
        </w:rPr>
        <w:t xml:space="preserve"> </w:t>
      </w:r>
      <w:r>
        <w:rPr>
          <w:sz w:val="24"/>
        </w:rPr>
        <w:t>помощь</w:t>
      </w:r>
      <w:r>
        <w:rPr>
          <w:spacing w:val="-5"/>
          <w:sz w:val="24"/>
        </w:rPr>
        <w:t xml:space="preserve"> </w:t>
      </w:r>
      <w:r>
        <w:rPr>
          <w:sz w:val="24"/>
        </w:rPr>
        <w:t>согласно</w:t>
      </w:r>
      <w:r>
        <w:rPr>
          <w:spacing w:val="-3"/>
          <w:sz w:val="24"/>
        </w:rPr>
        <w:t xml:space="preserve"> </w:t>
      </w:r>
      <w:r>
        <w:rPr>
          <w:spacing w:val="-2"/>
          <w:sz w:val="24"/>
        </w:rPr>
        <w:t>плану?</w:t>
      </w:r>
    </w:p>
    <w:p w14:paraId="1FC35629" w14:textId="77777777" w:rsidR="007F5261" w:rsidRDefault="00000000">
      <w:pPr>
        <w:pStyle w:val="a5"/>
        <w:numPr>
          <w:ilvl w:val="1"/>
          <w:numId w:val="10"/>
        </w:numPr>
        <w:tabs>
          <w:tab w:val="left" w:pos="863"/>
        </w:tabs>
        <w:spacing w:before="2"/>
        <w:ind w:left="863" w:hanging="359"/>
        <w:jc w:val="left"/>
        <w:rPr>
          <w:sz w:val="24"/>
        </w:rPr>
      </w:pPr>
      <w:r>
        <w:rPr>
          <w:sz w:val="24"/>
        </w:rPr>
        <w:t>Исполняются</w:t>
      </w:r>
      <w:r>
        <w:rPr>
          <w:spacing w:val="-4"/>
          <w:sz w:val="24"/>
        </w:rPr>
        <w:t xml:space="preserve"> </w:t>
      </w:r>
      <w:r>
        <w:rPr>
          <w:sz w:val="24"/>
        </w:rPr>
        <w:t>ли</w:t>
      </w:r>
      <w:r>
        <w:rPr>
          <w:spacing w:val="-4"/>
          <w:sz w:val="24"/>
        </w:rPr>
        <w:t xml:space="preserve"> </w:t>
      </w:r>
      <w:r>
        <w:rPr>
          <w:sz w:val="24"/>
        </w:rPr>
        <w:t>гранты</w:t>
      </w:r>
      <w:r>
        <w:rPr>
          <w:spacing w:val="-4"/>
          <w:sz w:val="24"/>
        </w:rPr>
        <w:t xml:space="preserve"> </w:t>
      </w:r>
      <w:r>
        <w:rPr>
          <w:sz w:val="24"/>
        </w:rPr>
        <w:t>согласно</w:t>
      </w:r>
      <w:r>
        <w:rPr>
          <w:spacing w:val="-3"/>
          <w:sz w:val="24"/>
        </w:rPr>
        <w:t xml:space="preserve"> </w:t>
      </w:r>
      <w:r>
        <w:rPr>
          <w:spacing w:val="-2"/>
          <w:sz w:val="24"/>
        </w:rPr>
        <w:t>плану?</w:t>
      </w:r>
    </w:p>
    <w:p w14:paraId="23CD35D8" w14:textId="77777777" w:rsidR="007F5261" w:rsidRDefault="00000000">
      <w:pPr>
        <w:pStyle w:val="a5"/>
        <w:numPr>
          <w:ilvl w:val="1"/>
          <w:numId w:val="10"/>
        </w:numPr>
        <w:tabs>
          <w:tab w:val="left" w:pos="863"/>
        </w:tabs>
        <w:ind w:left="863" w:hanging="359"/>
        <w:jc w:val="left"/>
        <w:rPr>
          <w:sz w:val="24"/>
        </w:rPr>
      </w:pPr>
      <w:r>
        <w:rPr>
          <w:sz w:val="24"/>
        </w:rPr>
        <w:t>Достигаются</w:t>
      </w:r>
      <w:r>
        <w:rPr>
          <w:spacing w:val="-6"/>
          <w:sz w:val="24"/>
        </w:rPr>
        <w:t xml:space="preserve"> </w:t>
      </w:r>
      <w:r>
        <w:rPr>
          <w:sz w:val="24"/>
        </w:rPr>
        <w:t>ли</w:t>
      </w:r>
      <w:r>
        <w:rPr>
          <w:spacing w:val="-5"/>
          <w:sz w:val="24"/>
        </w:rPr>
        <w:t xml:space="preserve"> </w:t>
      </w:r>
      <w:r>
        <w:rPr>
          <w:sz w:val="24"/>
        </w:rPr>
        <w:t>запланированные</w:t>
      </w:r>
      <w:r>
        <w:rPr>
          <w:spacing w:val="-4"/>
          <w:sz w:val="24"/>
        </w:rPr>
        <w:t xml:space="preserve"> </w:t>
      </w:r>
      <w:r>
        <w:rPr>
          <w:sz w:val="24"/>
        </w:rPr>
        <w:t>целевые</w:t>
      </w:r>
      <w:r>
        <w:rPr>
          <w:spacing w:val="-6"/>
          <w:sz w:val="24"/>
        </w:rPr>
        <w:t xml:space="preserve"> </w:t>
      </w:r>
      <w:r>
        <w:rPr>
          <w:spacing w:val="-2"/>
          <w:sz w:val="24"/>
        </w:rPr>
        <w:t>показатели?</w:t>
      </w:r>
    </w:p>
    <w:p w14:paraId="129755DF" w14:textId="77777777" w:rsidR="007F5261" w:rsidRDefault="00000000">
      <w:pPr>
        <w:pStyle w:val="a3"/>
        <w:spacing w:before="258"/>
        <w:ind w:left="144" w:right="138" w:firstLine="720"/>
        <w:jc w:val="both"/>
      </w:pPr>
      <w:r>
        <w:t>Панель показателей включает финансовые индикаторы (касающихся перечисления средств, бюджетов и фактических расходов), управленческие индикаторы (отслеживающих эффективность работы ОР по управления грантом) и программные показатели.</w:t>
      </w:r>
    </w:p>
    <w:p w14:paraId="52C5FA8B" w14:textId="77777777" w:rsidR="007F5261" w:rsidRDefault="007F5261">
      <w:pPr>
        <w:pStyle w:val="a3"/>
      </w:pPr>
    </w:p>
    <w:p w14:paraId="1029789F" w14:textId="77777777" w:rsidR="007F5261" w:rsidRDefault="00000000">
      <w:pPr>
        <w:pStyle w:val="a3"/>
        <w:ind w:left="144" w:right="143" w:firstLine="720"/>
        <w:jc w:val="both"/>
      </w:pPr>
      <w:r>
        <w:t>Финансовые и управленческие индикаторы являются одинаковыми для каждого гранта и являются неизменными для всех стран. Программные показатели ориентированы на конкретный грант и требуют решения СКК по их отбору для панели показателей на основании приоритетности. Таким образом, СКК совместно с ОР должен выбрать программные индикаторы для анализа.</w:t>
      </w:r>
    </w:p>
    <w:p w14:paraId="2205223D" w14:textId="77777777" w:rsidR="007F5261" w:rsidRDefault="00000000">
      <w:pPr>
        <w:pStyle w:val="a3"/>
        <w:spacing w:before="281"/>
        <w:ind w:left="144" w:right="143" w:firstLine="720"/>
        <w:jc w:val="both"/>
      </w:pPr>
      <w:r>
        <w:t>Эти программные индикаторы должны дать наиболее полные ответы на вопросы по своевременному и эффективному внедрению гранта. При выборе программных индикаторов, приоритет должен отдаваться тем индикаторам, которые ГФ определил как наиболее важные и включил в список 10 наиболее важных индикаторов). Это связано с тем, что ГФ придает большее значение выполнению именно этих 10 наиболее важных индикаторов при определении оценки гранта.</w:t>
      </w:r>
    </w:p>
    <w:p w14:paraId="39FF33A9" w14:textId="77777777" w:rsidR="007F5261" w:rsidRDefault="007F5261">
      <w:pPr>
        <w:pStyle w:val="a3"/>
        <w:spacing w:before="223"/>
      </w:pPr>
    </w:p>
    <w:p w14:paraId="0E6DA866" w14:textId="77777777" w:rsidR="007F5261" w:rsidRDefault="00000000">
      <w:pPr>
        <w:spacing w:before="1"/>
        <w:ind w:left="144"/>
        <w:rPr>
          <w:b/>
          <w:sz w:val="24"/>
        </w:rPr>
      </w:pPr>
      <w:r>
        <w:rPr>
          <w:b/>
          <w:sz w:val="24"/>
        </w:rPr>
        <w:t>Процесс</w:t>
      </w:r>
      <w:r>
        <w:rPr>
          <w:b/>
          <w:spacing w:val="-1"/>
          <w:sz w:val="24"/>
        </w:rPr>
        <w:t xml:space="preserve"> </w:t>
      </w:r>
      <w:r>
        <w:rPr>
          <w:b/>
          <w:sz w:val="24"/>
        </w:rPr>
        <w:t>работы</w:t>
      </w:r>
      <w:r>
        <w:rPr>
          <w:b/>
          <w:spacing w:val="-2"/>
          <w:sz w:val="24"/>
        </w:rPr>
        <w:t xml:space="preserve"> </w:t>
      </w:r>
      <w:r>
        <w:rPr>
          <w:b/>
          <w:sz w:val="24"/>
        </w:rPr>
        <w:t>с</w:t>
      </w:r>
      <w:r>
        <w:rPr>
          <w:b/>
          <w:spacing w:val="-1"/>
          <w:sz w:val="24"/>
        </w:rPr>
        <w:t xml:space="preserve"> </w:t>
      </w:r>
      <w:r>
        <w:rPr>
          <w:b/>
          <w:sz w:val="24"/>
        </w:rPr>
        <w:t>панелью</w:t>
      </w:r>
      <w:r>
        <w:rPr>
          <w:b/>
          <w:spacing w:val="-1"/>
          <w:sz w:val="24"/>
        </w:rPr>
        <w:t xml:space="preserve"> </w:t>
      </w:r>
      <w:r>
        <w:rPr>
          <w:b/>
          <w:spacing w:val="-2"/>
          <w:sz w:val="24"/>
        </w:rPr>
        <w:t>показателей:</w:t>
      </w:r>
    </w:p>
    <w:p w14:paraId="1FE207E8" w14:textId="77777777" w:rsidR="007F5261" w:rsidRDefault="007F5261">
      <w:pPr>
        <w:pStyle w:val="a3"/>
        <w:spacing w:before="1"/>
        <w:rPr>
          <w:b/>
        </w:rPr>
      </w:pPr>
    </w:p>
    <w:p w14:paraId="3D560142" w14:textId="77777777" w:rsidR="007F5261" w:rsidRDefault="00000000">
      <w:pPr>
        <w:pStyle w:val="a5"/>
        <w:numPr>
          <w:ilvl w:val="0"/>
          <w:numId w:val="9"/>
        </w:numPr>
        <w:tabs>
          <w:tab w:val="left" w:pos="414"/>
        </w:tabs>
        <w:ind w:right="137" w:firstLine="0"/>
        <w:jc w:val="both"/>
        <w:rPr>
          <w:sz w:val="24"/>
        </w:rPr>
      </w:pPr>
      <w:r>
        <w:rPr>
          <w:b/>
          <w:sz w:val="24"/>
        </w:rPr>
        <w:t>Основной реципиент</w:t>
      </w:r>
      <w:r>
        <w:rPr>
          <w:sz w:val="24"/>
        </w:rPr>
        <w:t>: каждые 6 месяцев заполняет панель показателей данными по осуществлению гранта, финансовым потокам и любым изменениям по управленческим показателям.</w:t>
      </w:r>
      <w:r>
        <w:rPr>
          <w:spacing w:val="40"/>
          <w:sz w:val="24"/>
        </w:rPr>
        <w:t xml:space="preserve"> </w:t>
      </w:r>
      <w:r>
        <w:rPr>
          <w:sz w:val="24"/>
        </w:rPr>
        <w:t>ОР подает панель показателей в электронном виде в Секретариат СКК, который проводит первичный просмотр информации на предмет ошибок, опечаток и последовательности данных, и затем отправляет проверенные панели показателей КН. Каждый ОР презентует заполненную панель показателей КН</w:t>
      </w:r>
      <w:r>
        <w:rPr>
          <w:spacing w:val="40"/>
          <w:sz w:val="24"/>
        </w:rPr>
        <w:t xml:space="preserve"> </w:t>
      </w:r>
      <w:r>
        <w:rPr>
          <w:sz w:val="24"/>
        </w:rPr>
        <w:t>в ходе заседания.</w:t>
      </w:r>
    </w:p>
    <w:p w14:paraId="277B20BD" w14:textId="77777777" w:rsidR="007F5261" w:rsidRDefault="007F5261">
      <w:pPr>
        <w:pStyle w:val="a3"/>
      </w:pPr>
    </w:p>
    <w:p w14:paraId="39A3AB62" w14:textId="77777777" w:rsidR="007F5261" w:rsidRDefault="00000000">
      <w:pPr>
        <w:pStyle w:val="a5"/>
        <w:numPr>
          <w:ilvl w:val="0"/>
          <w:numId w:val="9"/>
        </w:numPr>
        <w:tabs>
          <w:tab w:val="left" w:pos="433"/>
        </w:tabs>
        <w:spacing w:before="1"/>
        <w:ind w:right="136" w:firstLine="0"/>
        <w:jc w:val="both"/>
        <w:rPr>
          <w:sz w:val="24"/>
        </w:rPr>
      </w:pPr>
      <w:r>
        <w:rPr>
          <w:b/>
          <w:sz w:val="24"/>
        </w:rPr>
        <w:t xml:space="preserve">Секретариат СКК: </w:t>
      </w:r>
      <w:r>
        <w:rPr>
          <w:sz w:val="24"/>
        </w:rPr>
        <w:t>управляет файлами с панелями показателей – просматривает данные, первоначально отправленные ОР; отправляет панель показателей в КН для рассмотрения, предоставления комментариев и рекомендаций; распространяет панель показателей среди всех членов СКК; записывает решения, принятые СКК; и архивирует заполненные панели показателей.</w:t>
      </w:r>
    </w:p>
    <w:p w14:paraId="56F29555" w14:textId="77777777" w:rsidR="007F5261" w:rsidRDefault="00000000">
      <w:pPr>
        <w:pStyle w:val="a5"/>
        <w:numPr>
          <w:ilvl w:val="0"/>
          <w:numId w:val="9"/>
        </w:numPr>
        <w:tabs>
          <w:tab w:val="left" w:pos="481"/>
        </w:tabs>
        <w:spacing w:before="280"/>
        <w:ind w:right="138" w:firstLine="0"/>
        <w:jc w:val="both"/>
        <w:rPr>
          <w:sz w:val="24"/>
        </w:rPr>
      </w:pPr>
      <w:r>
        <w:rPr>
          <w:b/>
          <w:sz w:val="24"/>
        </w:rPr>
        <w:t>Комитет по надзору</w:t>
      </w:r>
      <w:r>
        <w:rPr>
          <w:sz w:val="24"/>
        </w:rPr>
        <w:t>: изучает панель показателей, предлагает рекомендации относительно дальнейших действий, которые могут касаться разъяснений по поводу не достигнутых показателей, или проблем в области использования финансовых средств</w:t>
      </w:r>
      <w:r>
        <w:rPr>
          <w:spacing w:val="12"/>
          <w:sz w:val="24"/>
        </w:rPr>
        <w:t xml:space="preserve"> </w:t>
      </w:r>
      <w:r>
        <w:rPr>
          <w:sz w:val="24"/>
        </w:rPr>
        <w:t>и</w:t>
      </w:r>
      <w:r>
        <w:rPr>
          <w:spacing w:val="13"/>
          <w:sz w:val="24"/>
        </w:rPr>
        <w:t xml:space="preserve"> </w:t>
      </w:r>
      <w:r>
        <w:rPr>
          <w:sz w:val="24"/>
        </w:rPr>
        <w:t>т.д.</w:t>
      </w:r>
      <w:r>
        <w:rPr>
          <w:spacing w:val="17"/>
          <w:sz w:val="24"/>
        </w:rPr>
        <w:t xml:space="preserve"> </w:t>
      </w:r>
      <w:r>
        <w:rPr>
          <w:sz w:val="24"/>
        </w:rPr>
        <w:t>По</w:t>
      </w:r>
      <w:r>
        <w:rPr>
          <w:spacing w:val="13"/>
          <w:sz w:val="24"/>
        </w:rPr>
        <w:t xml:space="preserve"> </w:t>
      </w:r>
      <w:r>
        <w:rPr>
          <w:sz w:val="24"/>
        </w:rPr>
        <w:t>результатам</w:t>
      </w:r>
      <w:r>
        <w:rPr>
          <w:spacing w:val="13"/>
          <w:sz w:val="24"/>
        </w:rPr>
        <w:t xml:space="preserve"> </w:t>
      </w:r>
      <w:r>
        <w:rPr>
          <w:sz w:val="24"/>
        </w:rPr>
        <w:t>изучения</w:t>
      </w:r>
      <w:r>
        <w:rPr>
          <w:spacing w:val="14"/>
          <w:sz w:val="24"/>
        </w:rPr>
        <w:t xml:space="preserve"> </w:t>
      </w:r>
      <w:r>
        <w:rPr>
          <w:sz w:val="24"/>
        </w:rPr>
        <w:t>панели</w:t>
      </w:r>
      <w:r>
        <w:rPr>
          <w:spacing w:val="13"/>
          <w:sz w:val="24"/>
        </w:rPr>
        <w:t xml:space="preserve"> </w:t>
      </w:r>
      <w:r>
        <w:rPr>
          <w:sz w:val="24"/>
        </w:rPr>
        <w:t>показателей</w:t>
      </w:r>
      <w:r>
        <w:rPr>
          <w:spacing w:val="15"/>
          <w:sz w:val="24"/>
        </w:rPr>
        <w:t xml:space="preserve"> </w:t>
      </w:r>
      <w:r>
        <w:rPr>
          <w:sz w:val="24"/>
        </w:rPr>
        <w:t>КН</w:t>
      </w:r>
      <w:r>
        <w:rPr>
          <w:spacing w:val="11"/>
          <w:sz w:val="24"/>
        </w:rPr>
        <w:t xml:space="preserve"> </w:t>
      </w:r>
      <w:r>
        <w:rPr>
          <w:sz w:val="24"/>
        </w:rPr>
        <w:t>может</w:t>
      </w:r>
      <w:r>
        <w:rPr>
          <w:spacing w:val="14"/>
          <w:sz w:val="24"/>
        </w:rPr>
        <w:t xml:space="preserve"> </w:t>
      </w:r>
      <w:r>
        <w:rPr>
          <w:spacing w:val="-2"/>
          <w:sz w:val="24"/>
        </w:rPr>
        <w:t>инициировать</w:t>
      </w:r>
    </w:p>
    <w:p w14:paraId="3357C9B4" w14:textId="77777777" w:rsidR="007F5261" w:rsidRDefault="007F5261">
      <w:pPr>
        <w:pStyle w:val="a5"/>
        <w:rPr>
          <w:sz w:val="24"/>
        </w:rPr>
        <w:sectPr w:rsidR="007F5261">
          <w:pgSz w:w="11910" w:h="16840"/>
          <w:pgMar w:top="900" w:right="992" w:bottom="820" w:left="1133" w:header="0" w:footer="616" w:gutter="0"/>
          <w:cols w:space="720"/>
        </w:sectPr>
      </w:pPr>
    </w:p>
    <w:p w14:paraId="49E1C07A" w14:textId="77777777" w:rsidR="007F5261" w:rsidRDefault="00000000">
      <w:pPr>
        <w:pStyle w:val="a3"/>
        <w:spacing w:before="80"/>
        <w:ind w:left="144" w:right="139"/>
        <w:jc w:val="both"/>
      </w:pPr>
      <w:r>
        <w:lastRenderedPageBreak/>
        <w:t>направление запросов на получение дополнительной информации от ОР, осуществление визитов на места, организацию дополнительных встреч. Эти рекомендуемые</w:t>
      </w:r>
      <w:r>
        <w:rPr>
          <w:spacing w:val="-2"/>
        </w:rPr>
        <w:t xml:space="preserve"> </w:t>
      </w:r>
      <w:r>
        <w:t>действия</w:t>
      </w:r>
      <w:r>
        <w:rPr>
          <w:spacing w:val="-1"/>
        </w:rPr>
        <w:t xml:space="preserve"> </w:t>
      </w:r>
      <w:r>
        <w:t>вносятся</w:t>
      </w:r>
      <w:r>
        <w:rPr>
          <w:spacing w:val="-2"/>
        </w:rPr>
        <w:t xml:space="preserve"> </w:t>
      </w:r>
      <w:r>
        <w:t>в</w:t>
      </w:r>
      <w:r>
        <w:rPr>
          <w:spacing w:val="-1"/>
        </w:rPr>
        <w:t xml:space="preserve"> </w:t>
      </w:r>
      <w:r>
        <w:t>панель</w:t>
      </w:r>
      <w:r>
        <w:rPr>
          <w:spacing w:val="-2"/>
        </w:rPr>
        <w:t xml:space="preserve"> </w:t>
      </w:r>
      <w:r>
        <w:t>показателей</w:t>
      </w:r>
      <w:r>
        <w:rPr>
          <w:spacing w:val="-2"/>
        </w:rPr>
        <w:t xml:space="preserve"> </w:t>
      </w:r>
      <w:r>
        <w:t>в</w:t>
      </w:r>
      <w:r>
        <w:rPr>
          <w:spacing w:val="-2"/>
        </w:rPr>
        <w:t xml:space="preserve"> </w:t>
      </w:r>
      <w:r>
        <w:t>соответствующее</w:t>
      </w:r>
      <w:r>
        <w:rPr>
          <w:spacing w:val="-2"/>
        </w:rPr>
        <w:t xml:space="preserve"> </w:t>
      </w:r>
      <w:r>
        <w:t>поле для ввода данных сотрудниками Секретариата СКК и подаются на рассмотрение всех членов СКК для утверждения на очередном заседании СКК и определении ответственных исполнителей из числа членов СКК, КН, сотрудников Секретариата СКК и/или ОР.</w:t>
      </w:r>
    </w:p>
    <w:p w14:paraId="74A1EA19" w14:textId="77777777" w:rsidR="007F5261" w:rsidRDefault="007F5261">
      <w:pPr>
        <w:pStyle w:val="a3"/>
      </w:pPr>
    </w:p>
    <w:p w14:paraId="029EC2DD" w14:textId="77777777" w:rsidR="007F5261" w:rsidRDefault="00000000">
      <w:pPr>
        <w:pStyle w:val="a3"/>
        <w:ind w:left="144"/>
      </w:pPr>
      <w:r>
        <w:t>Детально процесс действий по работе с панелью показателей и их регулярность см. в Приложении 3.</w:t>
      </w:r>
    </w:p>
    <w:p w14:paraId="1FA63C7A" w14:textId="77777777" w:rsidR="007F5261" w:rsidRDefault="00000000">
      <w:pPr>
        <w:pStyle w:val="2"/>
        <w:spacing w:before="239"/>
        <w:jc w:val="both"/>
      </w:pPr>
      <w:bookmarkStart w:id="16" w:name="_bookmark16"/>
      <w:bookmarkEnd w:id="16"/>
      <w:r>
        <w:t>ВИЗИТЫ</w:t>
      </w:r>
      <w:r>
        <w:rPr>
          <w:spacing w:val="-4"/>
        </w:rPr>
        <w:t xml:space="preserve"> </w:t>
      </w:r>
      <w:r>
        <w:t>НА</w:t>
      </w:r>
      <w:r>
        <w:rPr>
          <w:spacing w:val="-4"/>
        </w:rPr>
        <w:t xml:space="preserve"> </w:t>
      </w:r>
      <w:r>
        <w:rPr>
          <w:spacing w:val="-2"/>
        </w:rPr>
        <w:t>МЕСТА</w:t>
      </w:r>
    </w:p>
    <w:p w14:paraId="476AE3E5" w14:textId="77777777" w:rsidR="007F5261" w:rsidRDefault="007F5261">
      <w:pPr>
        <w:pStyle w:val="a3"/>
        <w:spacing w:before="38"/>
        <w:rPr>
          <w:b/>
          <w:i/>
        </w:rPr>
      </w:pPr>
    </w:p>
    <w:p w14:paraId="6AB5B549" w14:textId="77777777" w:rsidR="007F5261" w:rsidRDefault="00000000">
      <w:pPr>
        <w:pStyle w:val="a3"/>
        <w:ind w:left="144"/>
      </w:pPr>
      <w:r>
        <w:t>Надзорные</w:t>
      </w:r>
      <w:r>
        <w:rPr>
          <w:spacing w:val="-5"/>
        </w:rPr>
        <w:t xml:space="preserve"> </w:t>
      </w:r>
      <w:r>
        <w:t>визиты</w:t>
      </w:r>
      <w:r>
        <w:rPr>
          <w:spacing w:val="-1"/>
        </w:rPr>
        <w:t xml:space="preserve"> </w:t>
      </w:r>
      <w:r>
        <w:t>являются</w:t>
      </w:r>
      <w:r>
        <w:rPr>
          <w:spacing w:val="-3"/>
        </w:rPr>
        <w:t xml:space="preserve"> </w:t>
      </w:r>
      <w:r>
        <w:t>эффективной</w:t>
      </w:r>
      <w:r>
        <w:rPr>
          <w:spacing w:val="-5"/>
        </w:rPr>
        <w:t xml:space="preserve"> </w:t>
      </w:r>
      <w:r>
        <w:t>формой</w:t>
      </w:r>
      <w:r>
        <w:rPr>
          <w:spacing w:val="-4"/>
        </w:rPr>
        <w:t xml:space="preserve"> </w:t>
      </w:r>
      <w:r>
        <w:t>работы</w:t>
      </w:r>
      <w:r>
        <w:rPr>
          <w:spacing w:val="-3"/>
        </w:rPr>
        <w:t xml:space="preserve"> </w:t>
      </w:r>
      <w:r>
        <w:t>и</w:t>
      </w:r>
      <w:r>
        <w:rPr>
          <w:spacing w:val="-3"/>
        </w:rPr>
        <w:t xml:space="preserve"> </w:t>
      </w:r>
      <w:r>
        <w:rPr>
          <w:spacing w:val="-2"/>
        </w:rPr>
        <w:t>помогают:</w:t>
      </w:r>
    </w:p>
    <w:p w14:paraId="57F89D57" w14:textId="77777777" w:rsidR="007F5261" w:rsidRDefault="00000000">
      <w:pPr>
        <w:pStyle w:val="a5"/>
        <w:numPr>
          <w:ilvl w:val="1"/>
          <w:numId w:val="9"/>
        </w:numPr>
        <w:tabs>
          <w:tab w:val="left" w:pos="863"/>
        </w:tabs>
        <w:spacing w:before="280"/>
        <w:ind w:left="863" w:hanging="359"/>
        <w:jc w:val="left"/>
        <w:rPr>
          <w:sz w:val="24"/>
        </w:rPr>
      </w:pPr>
      <w:r>
        <w:rPr>
          <w:sz w:val="24"/>
        </w:rPr>
        <w:t>составить</w:t>
      </w:r>
      <w:r>
        <w:rPr>
          <w:spacing w:val="-4"/>
          <w:sz w:val="24"/>
        </w:rPr>
        <w:t xml:space="preserve"> </w:t>
      </w:r>
      <w:r>
        <w:rPr>
          <w:sz w:val="24"/>
        </w:rPr>
        <w:t>общую</w:t>
      </w:r>
      <w:r>
        <w:rPr>
          <w:spacing w:val="-3"/>
          <w:sz w:val="24"/>
        </w:rPr>
        <w:t xml:space="preserve"> </w:t>
      </w:r>
      <w:r>
        <w:rPr>
          <w:sz w:val="24"/>
        </w:rPr>
        <w:t>картину</w:t>
      </w:r>
      <w:r>
        <w:rPr>
          <w:spacing w:val="-2"/>
          <w:sz w:val="24"/>
        </w:rPr>
        <w:t xml:space="preserve"> </w:t>
      </w:r>
      <w:r>
        <w:rPr>
          <w:sz w:val="24"/>
        </w:rPr>
        <w:t>о</w:t>
      </w:r>
      <w:r>
        <w:rPr>
          <w:spacing w:val="-2"/>
          <w:sz w:val="24"/>
        </w:rPr>
        <w:t xml:space="preserve"> </w:t>
      </w:r>
      <w:r>
        <w:rPr>
          <w:sz w:val="24"/>
        </w:rPr>
        <w:t>выполнении</w:t>
      </w:r>
      <w:r>
        <w:rPr>
          <w:spacing w:val="-3"/>
          <w:sz w:val="24"/>
        </w:rPr>
        <w:t xml:space="preserve"> </w:t>
      </w:r>
      <w:r>
        <w:rPr>
          <w:sz w:val="24"/>
        </w:rPr>
        <w:t>гранта</w:t>
      </w:r>
      <w:r>
        <w:rPr>
          <w:spacing w:val="-1"/>
          <w:sz w:val="24"/>
        </w:rPr>
        <w:t xml:space="preserve"> </w:t>
      </w:r>
      <w:r>
        <w:rPr>
          <w:sz w:val="24"/>
        </w:rPr>
        <w:t>на</w:t>
      </w:r>
      <w:r>
        <w:rPr>
          <w:spacing w:val="-2"/>
          <w:sz w:val="24"/>
        </w:rPr>
        <w:t xml:space="preserve"> месте;</w:t>
      </w:r>
    </w:p>
    <w:p w14:paraId="77B8FB0D" w14:textId="77777777" w:rsidR="007F5261" w:rsidRDefault="00000000">
      <w:pPr>
        <w:pStyle w:val="a5"/>
        <w:numPr>
          <w:ilvl w:val="1"/>
          <w:numId w:val="9"/>
        </w:numPr>
        <w:tabs>
          <w:tab w:val="left" w:pos="864"/>
          <w:tab w:val="left" w:pos="2231"/>
          <w:tab w:val="left" w:pos="4453"/>
          <w:tab w:val="left" w:pos="6238"/>
          <w:tab w:val="left" w:pos="6840"/>
          <w:tab w:val="left" w:pos="8556"/>
        </w:tabs>
        <w:spacing w:before="2"/>
        <w:ind w:right="142"/>
        <w:jc w:val="left"/>
        <w:rPr>
          <w:sz w:val="24"/>
        </w:rPr>
      </w:pPr>
      <w:r>
        <w:rPr>
          <w:spacing w:val="-2"/>
          <w:sz w:val="24"/>
        </w:rPr>
        <w:t>получить</w:t>
      </w:r>
      <w:r>
        <w:rPr>
          <w:sz w:val="24"/>
        </w:rPr>
        <w:tab/>
      </w:r>
      <w:r>
        <w:rPr>
          <w:spacing w:val="-2"/>
          <w:sz w:val="24"/>
        </w:rPr>
        <w:t>дополнительную</w:t>
      </w:r>
      <w:r>
        <w:rPr>
          <w:sz w:val="24"/>
        </w:rPr>
        <w:tab/>
      </w:r>
      <w:r>
        <w:rPr>
          <w:spacing w:val="-2"/>
          <w:sz w:val="24"/>
        </w:rPr>
        <w:t>информацию</w:t>
      </w:r>
      <w:r>
        <w:rPr>
          <w:sz w:val="24"/>
        </w:rPr>
        <w:tab/>
      </w:r>
      <w:r>
        <w:rPr>
          <w:spacing w:val="-6"/>
          <w:sz w:val="24"/>
        </w:rPr>
        <w:t>по</w:t>
      </w:r>
      <w:r>
        <w:rPr>
          <w:sz w:val="24"/>
        </w:rPr>
        <w:tab/>
      </w:r>
      <w:r>
        <w:rPr>
          <w:spacing w:val="-2"/>
          <w:sz w:val="24"/>
        </w:rPr>
        <w:t>конкретным</w:t>
      </w:r>
      <w:r>
        <w:rPr>
          <w:sz w:val="24"/>
        </w:rPr>
        <w:tab/>
      </w:r>
      <w:r>
        <w:rPr>
          <w:spacing w:val="-2"/>
          <w:sz w:val="24"/>
        </w:rPr>
        <w:t xml:space="preserve">вопросам, </w:t>
      </w:r>
      <w:r>
        <w:rPr>
          <w:sz w:val="24"/>
        </w:rPr>
        <w:t>возникающим при рассмотрении панели показателей;</w:t>
      </w:r>
    </w:p>
    <w:p w14:paraId="0E8429DF" w14:textId="77777777" w:rsidR="007F5261" w:rsidRDefault="00000000">
      <w:pPr>
        <w:pStyle w:val="a5"/>
        <w:numPr>
          <w:ilvl w:val="1"/>
          <w:numId w:val="9"/>
        </w:numPr>
        <w:tabs>
          <w:tab w:val="left" w:pos="863"/>
        </w:tabs>
        <w:spacing w:line="280" w:lineRule="exact"/>
        <w:ind w:left="863" w:hanging="359"/>
        <w:jc w:val="left"/>
        <w:rPr>
          <w:sz w:val="24"/>
        </w:rPr>
      </w:pPr>
      <w:r>
        <w:rPr>
          <w:sz w:val="24"/>
        </w:rPr>
        <w:t>верифицировать</w:t>
      </w:r>
      <w:r>
        <w:rPr>
          <w:spacing w:val="-5"/>
          <w:sz w:val="24"/>
        </w:rPr>
        <w:t xml:space="preserve"> </w:t>
      </w:r>
      <w:r>
        <w:rPr>
          <w:sz w:val="24"/>
        </w:rPr>
        <w:t>некоторые</w:t>
      </w:r>
      <w:r>
        <w:rPr>
          <w:spacing w:val="-3"/>
          <w:sz w:val="24"/>
        </w:rPr>
        <w:t xml:space="preserve"> </w:t>
      </w:r>
      <w:r>
        <w:rPr>
          <w:sz w:val="24"/>
        </w:rPr>
        <w:t>данные</w:t>
      </w:r>
      <w:r>
        <w:rPr>
          <w:spacing w:val="-5"/>
          <w:sz w:val="24"/>
        </w:rPr>
        <w:t xml:space="preserve"> </w:t>
      </w:r>
      <w:r>
        <w:rPr>
          <w:sz w:val="24"/>
        </w:rPr>
        <w:t>из</w:t>
      </w:r>
      <w:r>
        <w:rPr>
          <w:spacing w:val="-4"/>
          <w:sz w:val="24"/>
        </w:rPr>
        <w:t xml:space="preserve"> </w:t>
      </w:r>
      <w:r>
        <w:rPr>
          <w:sz w:val="24"/>
        </w:rPr>
        <w:t>отчетов</w:t>
      </w:r>
      <w:r>
        <w:rPr>
          <w:spacing w:val="-5"/>
          <w:sz w:val="24"/>
        </w:rPr>
        <w:t xml:space="preserve"> ОР;</w:t>
      </w:r>
    </w:p>
    <w:p w14:paraId="7F470522" w14:textId="77777777" w:rsidR="007F5261" w:rsidRDefault="00000000">
      <w:pPr>
        <w:pStyle w:val="a5"/>
        <w:numPr>
          <w:ilvl w:val="1"/>
          <w:numId w:val="9"/>
        </w:numPr>
        <w:tabs>
          <w:tab w:val="left" w:pos="863"/>
        </w:tabs>
        <w:spacing w:line="281" w:lineRule="exact"/>
        <w:ind w:left="863" w:hanging="359"/>
        <w:jc w:val="left"/>
        <w:rPr>
          <w:sz w:val="24"/>
        </w:rPr>
      </w:pPr>
      <w:r>
        <w:rPr>
          <w:sz w:val="24"/>
        </w:rPr>
        <w:t>отследить</w:t>
      </w:r>
      <w:r>
        <w:rPr>
          <w:spacing w:val="-4"/>
          <w:sz w:val="24"/>
        </w:rPr>
        <w:t xml:space="preserve"> </w:t>
      </w:r>
      <w:r>
        <w:rPr>
          <w:sz w:val="24"/>
        </w:rPr>
        <w:t>выполнение</w:t>
      </w:r>
      <w:r>
        <w:rPr>
          <w:spacing w:val="-2"/>
          <w:sz w:val="24"/>
        </w:rPr>
        <w:t xml:space="preserve"> </w:t>
      </w:r>
      <w:r>
        <w:rPr>
          <w:sz w:val="24"/>
        </w:rPr>
        <w:t>решений</w:t>
      </w:r>
      <w:r>
        <w:rPr>
          <w:spacing w:val="-2"/>
          <w:sz w:val="24"/>
        </w:rPr>
        <w:t xml:space="preserve"> </w:t>
      </w:r>
      <w:r>
        <w:rPr>
          <w:spacing w:val="-4"/>
          <w:sz w:val="24"/>
        </w:rPr>
        <w:t>СКК.</w:t>
      </w:r>
    </w:p>
    <w:p w14:paraId="629CE13C" w14:textId="77777777" w:rsidR="007F5261" w:rsidRDefault="007F5261">
      <w:pPr>
        <w:pStyle w:val="a3"/>
        <w:spacing w:before="1"/>
      </w:pPr>
    </w:p>
    <w:p w14:paraId="3779AC9D" w14:textId="77777777" w:rsidR="007F5261" w:rsidRDefault="00000000">
      <w:pPr>
        <w:pStyle w:val="a3"/>
        <w:ind w:left="144" w:right="138" w:firstLine="720"/>
        <w:jc w:val="both"/>
      </w:pPr>
      <w:r>
        <w:t>Целью визитов не могут быть решения каждодневных управленческих вопросов</w:t>
      </w:r>
      <w:r>
        <w:rPr>
          <w:spacing w:val="-2"/>
        </w:rPr>
        <w:t xml:space="preserve"> </w:t>
      </w:r>
      <w:r>
        <w:t>и</w:t>
      </w:r>
      <w:r>
        <w:rPr>
          <w:spacing w:val="-2"/>
        </w:rPr>
        <w:t xml:space="preserve"> </w:t>
      </w:r>
      <w:r>
        <w:t>аудит</w:t>
      </w:r>
      <w:r>
        <w:rPr>
          <w:spacing w:val="-2"/>
        </w:rPr>
        <w:t xml:space="preserve"> </w:t>
      </w:r>
      <w:r>
        <w:t>регулярных</w:t>
      </w:r>
      <w:r>
        <w:rPr>
          <w:spacing w:val="-2"/>
        </w:rPr>
        <w:t xml:space="preserve"> </w:t>
      </w:r>
      <w:r>
        <w:t>отчетов,</w:t>
      </w:r>
      <w:r>
        <w:rPr>
          <w:spacing w:val="-1"/>
        </w:rPr>
        <w:t xml:space="preserve"> </w:t>
      </w:r>
      <w:r>
        <w:t>что</w:t>
      </w:r>
      <w:r>
        <w:rPr>
          <w:spacing w:val="-2"/>
        </w:rPr>
        <w:t xml:space="preserve"> </w:t>
      </w:r>
      <w:r>
        <w:t>принадлежит</w:t>
      </w:r>
      <w:r>
        <w:rPr>
          <w:spacing w:val="-2"/>
        </w:rPr>
        <w:t xml:space="preserve"> </w:t>
      </w:r>
      <w:r>
        <w:t>к ответственности</w:t>
      </w:r>
      <w:r>
        <w:rPr>
          <w:spacing w:val="-1"/>
        </w:rPr>
        <w:t xml:space="preserve"> </w:t>
      </w:r>
      <w:r>
        <w:t>ОР</w:t>
      </w:r>
      <w:r>
        <w:rPr>
          <w:spacing w:val="-2"/>
        </w:rPr>
        <w:t xml:space="preserve"> </w:t>
      </w:r>
      <w:r>
        <w:t>и</w:t>
      </w:r>
      <w:r>
        <w:rPr>
          <w:spacing w:val="-2"/>
        </w:rPr>
        <w:t xml:space="preserve"> </w:t>
      </w:r>
      <w:r>
        <w:t>МАФ.</w:t>
      </w:r>
    </w:p>
    <w:p w14:paraId="51DFD980" w14:textId="77777777" w:rsidR="007F5261" w:rsidRDefault="00000000">
      <w:pPr>
        <w:pStyle w:val="a3"/>
        <w:spacing w:before="280"/>
        <w:ind w:left="144" w:right="138" w:firstLine="720"/>
        <w:jc w:val="both"/>
      </w:pPr>
      <w:r>
        <w:t>Визиты на места осуществляет команда, которая формируется из членов СКК, КН и специально привлеченных технических консультантов (в случае</w:t>
      </w:r>
      <w:r>
        <w:rPr>
          <w:spacing w:val="40"/>
        </w:rPr>
        <w:t xml:space="preserve"> </w:t>
      </w:r>
      <w:r>
        <w:rPr>
          <w:spacing w:val="-2"/>
        </w:rPr>
        <w:t>необходимости).</w:t>
      </w:r>
    </w:p>
    <w:p w14:paraId="13A7F4DF" w14:textId="77777777" w:rsidR="007F5261" w:rsidRDefault="007F5261">
      <w:pPr>
        <w:pStyle w:val="a3"/>
      </w:pPr>
    </w:p>
    <w:p w14:paraId="2D69BBAC" w14:textId="77777777" w:rsidR="007F5261" w:rsidRDefault="00000000">
      <w:pPr>
        <w:spacing w:before="1"/>
        <w:ind w:left="144"/>
        <w:rPr>
          <w:b/>
          <w:sz w:val="24"/>
        </w:rPr>
      </w:pPr>
      <w:r>
        <w:rPr>
          <w:b/>
          <w:sz w:val="24"/>
        </w:rPr>
        <w:t>Условия</w:t>
      </w:r>
      <w:r>
        <w:rPr>
          <w:b/>
          <w:spacing w:val="-4"/>
          <w:sz w:val="24"/>
        </w:rPr>
        <w:t xml:space="preserve"> </w:t>
      </w:r>
      <w:r>
        <w:rPr>
          <w:b/>
          <w:sz w:val="24"/>
        </w:rPr>
        <w:t>формирования</w:t>
      </w:r>
      <w:r>
        <w:rPr>
          <w:b/>
          <w:spacing w:val="-3"/>
          <w:sz w:val="24"/>
        </w:rPr>
        <w:t xml:space="preserve"> </w:t>
      </w:r>
      <w:r>
        <w:rPr>
          <w:b/>
          <w:sz w:val="24"/>
        </w:rPr>
        <w:t>команды</w:t>
      </w:r>
      <w:r>
        <w:rPr>
          <w:b/>
          <w:spacing w:val="-3"/>
          <w:sz w:val="24"/>
        </w:rPr>
        <w:t xml:space="preserve"> </w:t>
      </w:r>
      <w:r>
        <w:rPr>
          <w:b/>
          <w:sz w:val="24"/>
        </w:rPr>
        <w:t>для</w:t>
      </w:r>
      <w:r>
        <w:rPr>
          <w:b/>
          <w:spacing w:val="-2"/>
          <w:sz w:val="24"/>
        </w:rPr>
        <w:t xml:space="preserve"> визита:</w:t>
      </w:r>
    </w:p>
    <w:p w14:paraId="4C5172DA" w14:textId="77777777" w:rsidR="007F5261" w:rsidRDefault="007F5261">
      <w:pPr>
        <w:pStyle w:val="a3"/>
        <w:spacing w:before="1"/>
        <w:rPr>
          <w:b/>
        </w:rPr>
      </w:pPr>
    </w:p>
    <w:p w14:paraId="6BAFE5F7" w14:textId="77777777" w:rsidR="007F5261" w:rsidRDefault="00000000">
      <w:pPr>
        <w:pStyle w:val="a5"/>
        <w:numPr>
          <w:ilvl w:val="1"/>
          <w:numId w:val="9"/>
        </w:numPr>
        <w:tabs>
          <w:tab w:val="left" w:pos="863"/>
        </w:tabs>
        <w:ind w:left="571" w:right="138" w:firstLine="0"/>
        <w:rPr>
          <w:sz w:val="24"/>
        </w:rPr>
      </w:pPr>
      <w:r>
        <w:rPr>
          <w:b/>
          <w:sz w:val="24"/>
        </w:rPr>
        <w:t xml:space="preserve">соответствие экспертных знаний команды целям визита </w:t>
      </w:r>
      <w:r>
        <w:rPr>
          <w:sz w:val="24"/>
        </w:rPr>
        <w:t>(например, надзор за решением финансовых проблем будет требовать другого персонального состава членов команды, чем надзор за процессом закупок и поставок);</w:t>
      </w:r>
    </w:p>
    <w:p w14:paraId="56162D97" w14:textId="77777777" w:rsidR="007F5261" w:rsidRDefault="00000000">
      <w:pPr>
        <w:pStyle w:val="a5"/>
        <w:numPr>
          <w:ilvl w:val="1"/>
          <w:numId w:val="9"/>
        </w:numPr>
        <w:tabs>
          <w:tab w:val="left" w:pos="863"/>
        </w:tabs>
        <w:spacing w:before="1"/>
        <w:ind w:left="571" w:right="140" w:firstLine="0"/>
        <w:rPr>
          <w:sz w:val="24"/>
        </w:rPr>
      </w:pPr>
      <w:r>
        <w:rPr>
          <w:b/>
          <w:sz w:val="24"/>
        </w:rPr>
        <w:t xml:space="preserve">отсутствие конфликта интересов </w:t>
      </w:r>
      <w:r>
        <w:rPr>
          <w:sz w:val="24"/>
        </w:rPr>
        <w:t>(любой член СКК может принять участие в надзорных выездах на места на условиях соблюдения политики урегулирования конфликта интересов);</w:t>
      </w:r>
    </w:p>
    <w:p w14:paraId="2BDFD33F" w14:textId="77777777" w:rsidR="007F5261" w:rsidRDefault="00000000">
      <w:pPr>
        <w:pStyle w:val="a5"/>
        <w:numPr>
          <w:ilvl w:val="1"/>
          <w:numId w:val="9"/>
        </w:numPr>
        <w:tabs>
          <w:tab w:val="left" w:pos="863"/>
        </w:tabs>
        <w:ind w:left="571" w:right="142" w:firstLine="0"/>
        <w:rPr>
          <w:sz w:val="24"/>
        </w:rPr>
      </w:pPr>
      <w:r>
        <w:rPr>
          <w:b/>
          <w:sz w:val="24"/>
        </w:rPr>
        <w:t xml:space="preserve">рациональность численного состава </w:t>
      </w:r>
      <w:r>
        <w:rPr>
          <w:sz w:val="24"/>
        </w:rPr>
        <w:t>(практический опыт свидетельствует о необходимости ограничения команды – не более 4 человек).</w:t>
      </w:r>
    </w:p>
    <w:p w14:paraId="44B7E61D" w14:textId="77777777" w:rsidR="007F5261" w:rsidRDefault="00000000">
      <w:pPr>
        <w:spacing w:before="281"/>
        <w:ind w:left="144"/>
        <w:rPr>
          <w:b/>
          <w:sz w:val="24"/>
        </w:rPr>
      </w:pPr>
      <w:r>
        <w:rPr>
          <w:b/>
          <w:sz w:val="24"/>
        </w:rPr>
        <w:t>Виды</w:t>
      </w:r>
      <w:r>
        <w:rPr>
          <w:b/>
          <w:spacing w:val="-3"/>
          <w:sz w:val="24"/>
        </w:rPr>
        <w:t xml:space="preserve"> </w:t>
      </w:r>
      <w:r>
        <w:rPr>
          <w:b/>
          <w:sz w:val="24"/>
        </w:rPr>
        <w:t>надзорных</w:t>
      </w:r>
      <w:r>
        <w:rPr>
          <w:b/>
          <w:spacing w:val="-2"/>
          <w:sz w:val="24"/>
        </w:rPr>
        <w:t xml:space="preserve"> визитов:</w:t>
      </w:r>
    </w:p>
    <w:p w14:paraId="5E03B249" w14:textId="77777777" w:rsidR="007F5261" w:rsidRDefault="00000000">
      <w:pPr>
        <w:pStyle w:val="a5"/>
        <w:numPr>
          <w:ilvl w:val="1"/>
          <w:numId w:val="9"/>
        </w:numPr>
        <w:tabs>
          <w:tab w:val="left" w:pos="863"/>
        </w:tabs>
        <w:spacing w:before="280"/>
        <w:ind w:left="571" w:right="137" w:firstLine="0"/>
        <w:rPr>
          <w:sz w:val="24"/>
        </w:rPr>
      </w:pPr>
      <w:r>
        <w:rPr>
          <w:b/>
          <w:sz w:val="24"/>
        </w:rPr>
        <w:t>плановые</w:t>
      </w:r>
      <w:r>
        <w:rPr>
          <w:sz w:val="24"/>
        </w:rPr>
        <w:t xml:space="preserve">, </w:t>
      </w:r>
      <w:r>
        <w:rPr>
          <w:b/>
          <w:sz w:val="24"/>
        </w:rPr>
        <w:t>носят регулярный характер</w:t>
      </w:r>
      <w:r>
        <w:rPr>
          <w:sz w:val="24"/>
        </w:rPr>
        <w:t>, сроки и место визита предусмотрены ежегодным</w:t>
      </w:r>
      <w:r>
        <w:rPr>
          <w:spacing w:val="40"/>
          <w:sz w:val="24"/>
        </w:rPr>
        <w:t xml:space="preserve"> </w:t>
      </w:r>
      <w:r>
        <w:rPr>
          <w:sz w:val="24"/>
        </w:rPr>
        <w:t>Рабочим планом по надзору</w:t>
      </w:r>
      <w:r>
        <w:rPr>
          <w:spacing w:val="40"/>
          <w:sz w:val="24"/>
        </w:rPr>
        <w:t xml:space="preserve"> </w:t>
      </w:r>
      <w:r>
        <w:rPr>
          <w:sz w:val="24"/>
        </w:rPr>
        <w:t>(например, квартальные/полугодовые). Нацелены на получение информации от непосредственных исполнителей гранта</w:t>
      </w:r>
      <w:r>
        <w:rPr>
          <w:spacing w:val="40"/>
          <w:sz w:val="24"/>
        </w:rPr>
        <w:t xml:space="preserve"> </w:t>
      </w:r>
      <w:r>
        <w:rPr>
          <w:sz w:val="24"/>
        </w:rPr>
        <w:t>о достижениях и сложностях, а также на получение обратной связи о результатах выполнения решений СКК;</w:t>
      </w:r>
    </w:p>
    <w:p w14:paraId="4EDB8CDC" w14:textId="77777777" w:rsidR="007F5261" w:rsidRDefault="00000000">
      <w:pPr>
        <w:pStyle w:val="a5"/>
        <w:numPr>
          <w:ilvl w:val="1"/>
          <w:numId w:val="9"/>
        </w:numPr>
        <w:tabs>
          <w:tab w:val="left" w:pos="863"/>
        </w:tabs>
        <w:spacing w:before="2"/>
        <w:ind w:left="571" w:right="137" w:firstLine="0"/>
        <w:rPr>
          <w:sz w:val="24"/>
        </w:rPr>
      </w:pPr>
      <w:r>
        <w:rPr>
          <w:b/>
          <w:sz w:val="24"/>
        </w:rPr>
        <w:t>внеплановые</w:t>
      </w:r>
      <w:r>
        <w:rPr>
          <w:sz w:val="24"/>
        </w:rPr>
        <w:t xml:space="preserve">, </w:t>
      </w:r>
      <w:r>
        <w:rPr>
          <w:b/>
          <w:sz w:val="24"/>
        </w:rPr>
        <w:t xml:space="preserve">проводятся в случае необходимости </w:t>
      </w:r>
      <w:r>
        <w:rPr>
          <w:sz w:val="24"/>
        </w:rPr>
        <w:t>и с целью исследования конкретного вопроса или проблемы, обнаруженной при изучении отчета по надзору, панели показателей либо получения информации от СР или ОР о существовании проблемы.</w:t>
      </w:r>
    </w:p>
    <w:p w14:paraId="57B7B4CE" w14:textId="77777777" w:rsidR="007F5261" w:rsidRDefault="00000000">
      <w:pPr>
        <w:spacing w:before="281"/>
        <w:ind w:left="144"/>
        <w:rPr>
          <w:b/>
          <w:sz w:val="24"/>
        </w:rPr>
      </w:pPr>
      <w:r>
        <w:rPr>
          <w:b/>
          <w:sz w:val="24"/>
        </w:rPr>
        <w:t>Планирование</w:t>
      </w:r>
      <w:r>
        <w:rPr>
          <w:b/>
          <w:spacing w:val="-5"/>
          <w:sz w:val="24"/>
        </w:rPr>
        <w:t xml:space="preserve"> </w:t>
      </w:r>
      <w:r>
        <w:rPr>
          <w:b/>
          <w:sz w:val="24"/>
        </w:rPr>
        <w:t>и</w:t>
      </w:r>
      <w:r>
        <w:rPr>
          <w:b/>
          <w:spacing w:val="-3"/>
          <w:sz w:val="24"/>
        </w:rPr>
        <w:t xml:space="preserve"> </w:t>
      </w:r>
      <w:r>
        <w:rPr>
          <w:b/>
          <w:sz w:val="24"/>
        </w:rPr>
        <w:t>организация</w:t>
      </w:r>
      <w:r>
        <w:rPr>
          <w:b/>
          <w:spacing w:val="-4"/>
          <w:sz w:val="24"/>
        </w:rPr>
        <w:t xml:space="preserve"> </w:t>
      </w:r>
      <w:r>
        <w:rPr>
          <w:b/>
          <w:sz w:val="24"/>
        </w:rPr>
        <w:t>визитов</w:t>
      </w:r>
      <w:r>
        <w:rPr>
          <w:b/>
          <w:spacing w:val="-2"/>
          <w:sz w:val="24"/>
        </w:rPr>
        <w:t xml:space="preserve"> </w:t>
      </w:r>
      <w:r>
        <w:rPr>
          <w:b/>
          <w:sz w:val="24"/>
        </w:rPr>
        <w:t>на</w:t>
      </w:r>
      <w:r>
        <w:rPr>
          <w:b/>
          <w:spacing w:val="-4"/>
          <w:sz w:val="24"/>
        </w:rPr>
        <w:t xml:space="preserve"> </w:t>
      </w:r>
      <w:r>
        <w:rPr>
          <w:b/>
          <w:spacing w:val="-2"/>
          <w:sz w:val="24"/>
        </w:rPr>
        <w:t>места:</w:t>
      </w:r>
    </w:p>
    <w:p w14:paraId="3DA0175B" w14:textId="77777777" w:rsidR="007F5261" w:rsidRDefault="007F5261">
      <w:pPr>
        <w:rPr>
          <w:b/>
          <w:sz w:val="24"/>
        </w:rPr>
        <w:sectPr w:rsidR="007F5261">
          <w:pgSz w:w="11910" w:h="16840"/>
          <w:pgMar w:top="900" w:right="992" w:bottom="880" w:left="1133" w:header="0" w:footer="616" w:gutter="0"/>
          <w:cols w:space="720"/>
        </w:sectPr>
      </w:pPr>
    </w:p>
    <w:p w14:paraId="41ACD3B4" w14:textId="77777777" w:rsidR="007F5261" w:rsidRDefault="00000000">
      <w:pPr>
        <w:pStyle w:val="a5"/>
        <w:numPr>
          <w:ilvl w:val="0"/>
          <w:numId w:val="8"/>
        </w:numPr>
        <w:tabs>
          <w:tab w:val="left" w:pos="469"/>
        </w:tabs>
        <w:spacing w:before="80"/>
        <w:ind w:right="137" w:firstLine="0"/>
        <w:jc w:val="both"/>
        <w:rPr>
          <w:sz w:val="24"/>
        </w:rPr>
      </w:pPr>
      <w:r>
        <w:rPr>
          <w:b/>
          <w:sz w:val="24"/>
        </w:rPr>
        <w:t xml:space="preserve">Согласованность всех визитов с ОР и СР. </w:t>
      </w:r>
      <w:r>
        <w:rPr>
          <w:sz w:val="24"/>
        </w:rPr>
        <w:t>Плановые и внеплановые визиты необходимо организовывать совместно с соответствующим ОР или СР, что позволит персоналу ОР и СР подготовиться и обеспечить присутствие персонала и</w:t>
      </w:r>
      <w:r>
        <w:rPr>
          <w:spacing w:val="40"/>
          <w:sz w:val="24"/>
        </w:rPr>
        <w:t xml:space="preserve"> </w:t>
      </w:r>
      <w:r>
        <w:rPr>
          <w:sz w:val="24"/>
        </w:rPr>
        <w:t>необходимую информацию, а также создать рабочую атмосферу для команды, осуществляющей надзорную деятельность. Также, позволит скоординировать временные рамки надзорного визита с другими мероприятиями по мониторингу и оценке деятельности ОР и СР.</w:t>
      </w:r>
    </w:p>
    <w:p w14:paraId="1E426B79" w14:textId="77777777" w:rsidR="007F5261" w:rsidRDefault="007F5261">
      <w:pPr>
        <w:pStyle w:val="a3"/>
      </w:pPr>
    </w:p>
    <w:p w14:paraId="7521B494" w14:textId="77777777" w:rsidR="007F5261" w:rsidRDefault="00000000">
      <w:pPr>
        <w:pStyle w:val="a5"/>
        <w:numPr>
          <w:ilvl w:val="0"/>
          <w:numId w:val="8"/>
        </w:numPr>
        <w:tabs>
          <w:tab w:val="left" w:pos="428"/>
        </w:tabs>
        <w:ind w:right="138" w:firstLine="0"/>
        <w:jc w:val="both"/>
        <w:rPr>
          <w:sz w:val="24"/>
        </w:rPr>
      </w:pPr>
      <w:r>
        <w:rPr>
          <w:b/>
          <w:sz w:val="24"/>
        </w:rPr>
        <w:t xml:space="preserve">Параллельность визитов. </w:t>
      </w:r>
      <w:r>
        <w:rPr>
          <w:sz w:val="24"/>
        </w:rPr>
        <w:t>Одновременно могут создаваться несколько команд и каждая команда может осуществлять один или несколько визитов параллельно в случае такой необходимости.</w:t>
      </w:r>
    </w:p>
    <w:p w14:paraId="291997BD" w14:textId="77777777" w:rsidR="007F5261" w:rsidRDefault="007F5261">
      <w:pPr>
        <w:pStyle w:val="a3"/>
        <w:spacing w:before="1"/>
      </w:pPr>
    </w:p>
    <w:p w14:paraId="55DEFECE" w14:textId="77777777" w:rsidR="007F5261" w:rsidRDefault="00000000">
      <w:pPr>
        <w:pStyle w:val="a5"/>
        <w:numPr>
          <w:ilvl w:val="0"/>
          <w:numId w:val="8"/>
        </w:numPr>
        <w:tabs>
          <w:tab w:val="left" w:pos="409"/>
        </w:tabs>
        <w:ind w:right="137" w:firstLine="0"/>
        <w:jc w:val="both"/>
        <w:rPr>
          <w:sz w:val="20"/>
        </w:rPr>
      </w:pPr>
      <w:r>
        <w:rPr>
          <w:b/>
          <w:sz w:val="24"/>
        </w:rPr>
        <w:t xml:space="preserve">Предварительное изучение документов. </w:t>
      </w:r>
      <w:r>
        <w:rPr>
          <w:sz w:val="24"/>
        </w:rPr>
        <w:t xml:space="preserve">С целью эффективной работы во время визита команда должна ознакомиться с документами по конкретному гранту, </w:t>
      </w:r>
      <w:r>
        <w:rPr>
          <w:spacing w:val="-2"/>
          <w:sz w:val="24"/>
        </w:rPr>
        <w:t>например</w:t>
      </w:r>
      <w:r>
        <w:rPr>
          <w:spacing w:val="-2"/>
          <w:position w:val="6"/>
          <w:sz w:val="16"/>
        </w:rPr>
        <w:t>6</w:t>
      </w:r>
      <w:r>
        <w:rPr>
          <w:spacing w:val="-2"/>
          <w:sz w:val="20"/>
        </w:rPr>
        <w:t>:</w:t>
      </w:r>
    </w:p>
    <w:p w14:paraId="66E21A2C" w14:textId="77777777" w:rsidR="007F5261" w:rsidRDefault="00000000">
      <w:pPr>
        <w:pStyle w:val="a5"/>
        <w:numPr>
          <w:ilvl w:val="1"/>
          <w:numId w:val="8"/>
        </w:numPr>
        <w:tabs>
          <w:tab w:val="left" w:pos="863"/>
        </w:tabs>
        <w:spacing w:line="280" w:lineRule="exact"/>
        <w:ind w:left="863" w:hanging="292"/>
        <w:jc w:val="left"/>
        <w:rPr>
          <w:sz w:val="24"/>
        </w:rPr>
      </w:pPr>
      <w:r>
        <w:rPr>
          <w:sz w:val="24"/>
        </w:rPr>
        <w:t>планы</w:t>
      </w:r>
      <w:r>
        <w:rPr>
          <w:spacing w:val="-4"/>
          <w:sz w:val="24"/>
        </w:rPr>
        <w:t xml:space="preserve"> </w:t>
      </w:r>
      <w:r>
        <w:rPr>
          <w:sz w:val="24"/>
        </w:rPr>
        <w:t>выплат</w:t>
      </w:r>
      <w:r>
        <w:rPr>
          <w:spacing w:val="-3"/>
          <w:sz w:val="24"/>
        </w:rPr>
        <w:t xml:space="preserve"> </w:t>
      </w:r>
      <w:r>
        <w:rPr>
          <w:sz w:val="24"/>
        </w:rPr>
        <w:t>(перечисления</w:t>
      </w:r>
      <w:r>
        <w:rPr>
          <w:spacing w:val="-3"/>
          <w:sz w:val="24"/>
        </w:rPr>
        <w:t xml:space="preserve"> </w:t>
      </w:r>
      <w:r>
        <w:rPr>
          <w:sz w:val="24"/>
        </w:rPr>
        <w:t>средств)</w:t>
      </w:r>
      <w:r>
        <w:rPr>
          <w:spacing w:val="-3"/>
          <w:sz w:val="24"/>
        </w:rPr>
        <w:t xml:space="preserve"> </w:t>
      </w:r>
      <w:r>
        <w:rPr>
          <w:sz w:val="24"/>
        </w:rPr>
        <w:t>и</w:t>
      </w:r>
      <w:r>
        <w:rPr>
          <w:spacing w:val="-3"/>
          <w:sz w:val="24"/>
        </w:rPr>
        <w:t xml:space="preserve"> </w:t>
      </w:r>
      <w:r>
        <w:rPr>
          <w:sz w:val="24"/>
        </w:rPr>
        <w:t>отчеты</w:t>
      </w:r>
      <w:r>
        <w:rPr>
          <w:spacing w:val="-3"/>
          <w:sz w:val="24"/>
        </w:rPr>
        <w:t xml:space="preserve"> </w:t>
      </w:r>
      <w:r>
        <w:rPr>
          <w:spacing w:val="-5"/>
          <w:sz w:val="24"/>
        </w:rPr>
        <w:t>ОР;</w:t>
      </w:r>
    </w:p>
    <w:p w14:paraId="0B12F50F" w14:textId="77777777" w:rsidR="007F5261" w:rsidRDefault="00000000">
      <w:pPr>
        <w:pStyle w:val="a5"/>
        <w:numPr>
          <w:ilvl w:val="1"/>
          <w:numId w:val="8"/>
        </w:numPr>
        <w:tabs>
          <w:tab w:val="left" w:pos="863"/>
        </w:tabs>
        <w:spacing w:before="2" w:line="281" w:lineRule="exact"/>
        <w:ind w:left="863" w:hanging="292"/>
        <w:jc w:val="left"/>
        <w:rPr>
          <w:sz w:val="24"/>
        </w:rPr>
      </w:pPr>
      <w:r>
        <w:rPr>
          <w:sz w:val="24"/>
        </w:rPr>
        <w:t>годовые</w:t>
      </w:r>
      <w:r>
        <w:rPr>
          <w:spacing w:val="-5"/>
          <w:sz w:val="24"/>
        </w:rPr>
        <w:t xml:space="preserve"> </w:t>
      </w:r>
      <w:r>
        <w:rPr>
          <w:sz w:val="24"/>
        </w:rPr>
        <w:t>аудиторские</w:t>
      </w:r>
      <w:r>
        <w:rPr>
          <w:spacing w:val="-3"/>
          <w:sz w:val="24"/>
        </w:rPr>
        <w:t xml:space="preserve"> </w:t>
      </w:r>
      <w:r>
        <w:rPr>
          <w:sz w:val="24"/>
        </w:rPr>
        <w:t>отчеты</w:t>
      </w:r>
      <w:r>
        <w:rPr>
          <w:spacing w:val="-2"/>
          <w:sz w:val="24"/>
        </w:rPr>
        <w:t xml:space="preserve"> </w:t>
      </w:r>
      <w:r>
        <w:rPr>
          <w:sz w:val="24"/>
        </w:rPr>
        <w:t>по</w:t>
      </w:r>
      <w:r>
        <w:rPr>
          <w:spacing w:val="-3"/>
          <w:sz w:val="24"/>
        </w:rPr>
        <w:t xml:space="preserve"> </w:t>
      </w:r>
      <w:r>
        <w:rPr>
          <w:sz w:val="24"/>
        </w:rPr>
        <w:t>деятельности</w:t>
      </w:r>
      <w:r>
        <w:rPr>
          <w:spacing w:val="-3"/>
          <w:sz w:val="24"/>
        </w:rPr>
        <w:t xml:space="preserve"> </w:t>
      </w:r>
      <w:r>
        <w:rPr>
          <w:sz w:val="24"/>
        </w:rPr>
        <w:t>Основных</w:t>
      </w:r>
      <w:r>
        <w:rPr>
          <w:spacing w:val="-2"/>
          <w:sz w:val="24"/>
        </w:rPr>
        <w:t xml:space="preserve"> реципиентов;</w:t>
      </w:r>
    </w:p>
    <w:p w14:paraId="71500994" w14:textId="77777777" w:rsidR="007F5261" w:rsidRDefault="00000000">
      <w:pPr>
        <w:pStyle w:val="a5"/>
        <w:numPr>
          <w:ilvl w:val="1"/>
          <w:numId w:val="8"/>
        </w:numPr>
        <w:tabs>
          <w:tab w:val="left" w:pos="863"/>
        </w:tabs>
        <w:spacing w:line="281" w:lineRule="exact"/>
        <w:ind w:left="863" w:hanging="292"/>
        <w:jc w:val="left"/>
        <w:rPr>
          <w:sz w:val="24"/>
        </w:rPr>
      </w:pPr>
      <w:r>
        <w:rPr>
          <w:sz w:val="24"/>
        </w:rPr>
        <w:t>краткий</w:t>
      </w:r>
      <w:r>
        <w:rPr>
          <w:spacing w:val="-6"/>
          <w:sz w:val="24"/>
        </w:rPr>
        <w:t xml:space="preserve"> </w:t>
      </w:r>
      <w:r>
        <w:rPr>
          <w:sz w:val="24"/>
        </w:rPr>
        <w:t>обзор</w:t>
      </w:r>
      <w:r>
        <w:rPr>
          <w:spacing w:val="-3"/>
          <w:sz w:val="24"/>
        </w:rPr>
        <w:t xml:space="preserve"> </w:t>
      </w:r>
      <w:r>
        <w:rPr>
          <w:sz w:val="24"/>
        </w:rPr>
        <w:t>отчета</w:t>
      </w:r>
      <w:r>
        <w:rPr>
          <w:spacing w:val="-5"/>
          <w:sz w:val="24"/>
        </w:rPr>
        <w:t xml:space="preserve"> </w:t>
      </w:r>
      <w:r>
        <w:rPr>
          <w:sz w:val="24"/>
        </w:rPr>
        <w:t>ОР,</w:t>
      </w:r>
      <w:r>
        <w:rPr>
          <w:spacing w:val="-2"/>
          <w:sz w:val="24"/>
        </w:rPr>
        <w:t xml:space="preserve"> </w:t>
      </w:r>
      <w:r>
        <w:rPr>
          <w:sz w:val="24"/>
        </w:rPr>
        <w:t>ОХР/ЗВС,</w:t>
      </w:r>
      <w:r>
        <w:rPr>
          <w:spacing w:val="-3"/>
          <w:sz w:val="24"/>
        </w:rPr>
        <w:t xml:space="preserve"> </w:t>
      </w:r>
      <w:r>
        <w:rPr>
          <w:sz w:val="24"/>
        </w:rPr>
        <w:t>рабочий</w:t>
      </w:r>
      <w:r>
        <w:rPr>
          <w:spacing w:val="-3"/>
          <w:sz w:val="24"/>
        </w:rPr>
        <w:t xml:space="preserve"> </w:t>
      </w:r>
      <w:r>
        <w:rPr>
          <w:sz w:val="24"/>
        </w:rPr>
        <w:t>план,</w:t>
      </w:r>
      <w:r>
        <w:rPr>
          <w:spacing w:val="-2"/>
          <w:sz w:val="24"/>
        </w:rPr>
        <w:t xml:space="preserve"> </w:t>
      </w:r>
      <w:r>
        <w:rPr>
          <w:sz w:val="24"/>
        </w:rPr>
        <w:t>годовой</w:t>
      </w:r>
      <w:r>
        <w:rPr>
          <w:spacing w:val="-3"/>
          <w:sz w:val="24"/>
        </w:rPr>
        <w:t xml:space="preserve"> </w:t>
      </w:r>
      <w:r>
        <w:rPr>
          <w:spacing w:val="-2"/>
          <w:sz w:val="24"/>
        </w:rPr>
        <w:t>бюджет;</w:t>
      </w:r>
    </w:p>
    <w:p w14:paraId="268C5765" w14:textId="77777777" w:rsidR="007F5261" w:rsidRDefault="00000000">
      <w:pPr>
        <w:pStyle w:val="a5"/>
        <w:numPr>
          <w:ilvl w:val="1"/>
          <w:numId w:val="8"/>
        </w:numPr>
        <w:tabs>
          <w:tab w:val="left" w:pos="863"/>
        </w:tabs>
        <w:spacing w:line="281" w:lineRule="exact"/>
        <w:ind w:left="863" w:hanging="292"/>
        <w:jc w:val="left"/>
        <w:rPr>
          <w:sz w:val="24"/>
        </w:rPr>
      </w:pPr>
      <w:r>
        <w:rPr>
          <w:sz w:val="24"/>
        </w:rPr>
        <w:t>план</w:t>
      </w:r>
      <w:r>
        <w:rPr>
          <w:spacing w:val="-2"/>
          <w:sz w:val="24"/>
        </w:rPr>
        <w:t xml:space="preserve"> </w:t>
      </w:r>
      <w:r>
        <w:rPr>
          <w:sz w:val="24"/>
        </w:rPr>
        <w:t>закупок</w:t>
      </w:r>
      <w:r>
        <w:rPr>
          <w:spacing w:val="-3"/>
          <w:sz w:val="24"/>
        </w:rPr>
        <w:t xml:space="preserve"> </w:t>
      </w:r>
      <w:r>
        <w:rPr>
          <w:sz w:val="24"/>
        </w:rPr>
        <w:t>и</w:t>
      </w:r>
      <w:r>
        <w:rPr>
          <w:spacing w:val="-3"/>
          <w:sz w:val="24"/>
        </w:rPr>
        <w:t xml:space="preserve"> </w:t>
      </w:r>
      <w:r>
        <w:rPr>
          <w:sz w:val="24"/>
        </w:rPr>
        <w:t>управления</w:t>
      </w:r>
      <w:r>
        <w:rPr>
          <w:spacing w:val="-1"/>
          <w:sz w:val="24"/>
        </w:rPr>
        <w:t xml:space="preserve"> </w:t>
      </w:r>
      <w:r>
        <w:rPr>
          <w:spacing w:val="-2"/>
          <w:sz w:val="24"/>
        </w:rPr>
        <w:t>поставками;</w:t>
      </w:r>
    </w:p>
    <w:p w14:paraId="7101956E" w14:textId="77777777" w:rsidR="007F5261" w:rsidRDefault="00000000">
      <w:pPr>
        <w:pStyle w:val="a5"/>
        <w:numPr>
          <w:ilvl w:val="1"/>
          <w:numId w:val="8"/>
        </w:numPr>
        <w:tabs>
          <w:tab w:val="left" w:pos="863"/>
        </w:tabs>
        <w:spacing w:line="281" w:lineRule="exact"/>
        <w:ind w:left="863" w:hanging="292"/>
        <w:jc w:val="left"/>
        <w:rPr>
          <w:sz w:val="24"/>
        </w:rPr>
      </w:pPr>
      <w:r>
        <w:rPr>
          <w:sz w:val="24"/>
        </w:rPr>
        <w:t>грантовое</w:t>
      </w:r>
      <w:r>
        <w:rPr>
          <w:spacing w:val="-2"/>
          <w:sz w:val="24"/>
        </w:rPr>
        <w:t xml:space="preserve"> соглашение;</w:t>
      </w:r>
    </w:p>
    <w:p w14:paraId="64CE91B3" w14:textId="77777777" w:rsidR="007F5261" w:rsidRDefault="00000000">
      <w:pPr>
        <w:pStyle w:val="a5"/>
        <w:numPr>
          <w:ilvl w:val="1"/>
          <w:numId w:val="8"/>
        </w:numPr>
        <w:tabs>
          <w:tab w:val="left" w:pos="863"/>
        </w:tabs>
        <w:ind w:right="145" w:firstLine="0"/>
        <w:jc w:val="left"/>
        <w:rPr>
          <w:sz w:val="24"/>
        </w:rPr>
      </w:pPr>
      <w:r>
        <w:rPr>
          <w:sz w:val="24"/>
        </w:rPr>
        <w:t>статистические</w:t>
      </w:r>
      <w:r>
        <w:rPr>
          <w:spacing w:val="-1"/>
          <w:sz w:val="24"/>
        </w:rPr>
        <w:t xml:space="preserve"> </w:t>
      </w:r>
      <w:r>
        <w:rPr>
          <w:sz w:val="24"/>
        </w:rPr>
        <w:t>данные</w:t>
      </w:r>
      <w:r>
        <w:rPr>
          <w:spacing w:val="40"/>
          <w:sz w:val="24"/>
        </w:rPr>
        <w:t xml:space="preserve"> </w:t>
      </w:r>
      <w:r>
        <w:rPr>
          <w:sz w:val="24"/>
        </w:rPr>
        <w:t>по</w:t>
      </w:r>
      <w:r>
        <w:rPr>
          <w:spacing w:val="-2"/>
          <w:sz w:val="24"/>
        </w:rPr>
        <w:t xml:space="preserve"> </w:t>
      </w:r>
      <w:r>
        <w:rPr>
          <w:sz w:val="24"/>
        </w:rPr>
        <w:t>вопросам</w:t>
      </w:r>
      <w:r>
        <w:rPr>
          <w:spacing w:val="-2"/>
          <w:sz w:val="24"/>
        </w:rPr>
        <w:t xml:space="preserve"> </w:t>
      </w:r>
      <w:r>
        <w:rPr>
          <w:sz w:val="24"/>
        </w:rPr>
        <w:t>ВИЧ/СПИДа</w:t>
      </w:r>
      <w:r>
        <w:rPr>
          <w:spacing w:val="-1"/>
          <w:sz w:val="24"/>
        </w:rPr>
        <w:t xml:space="preserve"> </w:t>
      </w:r>
      <w:r>
        <w:rPr>
          <w:sz w:val="24"/>
        </w:rPr>
        <w:t>и</w:t>
      </w:r>
      <w:r>
        <w:rPr>
          <w:spacing w:val="-1"/>
          <w:sz w:val="24"/>
        </w:rPr>
        <w:t xml:space="preserve"> </w:t>
      </w:r>
      <w:r>
        <w:rPr>
          <w:sz w:val="24"/>
        </w:rPr>
        <w:t>туберкулеза</w:t>
      </w:r>
      <w:r>
        <w:rPr>
          <w:spacing w:val="-1"/>
          <w:sz w:val="24"/>
        </w:rPr>
        <w:t xml:space="preserve"> </w:t>
      </w:r>
      <w:r>
        <w:rPr>
          <w:sz w:val="24"/>
        </w:rPr>
        <w:t>в</w:t>
      </w:r>
      <w:r>
        <w:rPr>
          <w:spacing w:val="-2"/>
          <w:sz w:val="24"/>
        </w:rPr>
        <w:t xml:space="preserve"> </w:t>
      </w:r>
      <w:r>
        <w:rPr>
          <w:sz w:val="24"/>
        </w:rPr>
        <w:t>соответствии с географическим местом запланированного визита;</w:t>
      </w:r>
    </w:p>
    <w:p w14:paraId="63B859DD" w14:textId="77777777" w:rsidR="007F5261" w:rsidRDefault="00000000">
      <w:pPr>
        <w:pStyle w:val="a5"/>
        <w:numPr>
          <w:ilvl w:val="1"/>
          <w:numId w:val="8"/>
        </w:numPr>
        <w:tabs>
          <w:tab w:val="left" w:pos="863"/>
        </w:tabs>
        <w:spacing w:before="1"/>
        <w:ind w:left="863" w:hanging="292"/>
        <w:jc w:val="left"/>
        <w:rPr>
          <w:sz w:val="24"/>
        </w:rPr>
      </w:pPr>
      <w:r>
        <w:rPr>
          <w:sz w:val="24"/>
        </w:rPr>
        <w:t>корреспонденцию</w:t>
      </w:r>
      <w:r>
        <w:rPr>
          <w:spacing w:val="-5"/>
          <w:sz w:val="24"/>
        </w:rPr>
        <w:t xml:space="preserve"> </w:t>
      </w:r>
      <w:r>
        <w:rPr>
          <w:sz w:val="24"/>
        </w:rPr>
        <w:t>с</w:t>
      </w:r>
      <w:r>
        <w:rPr>
          <w:spacing w:val="-4"/>
          <w:sz w:val="24"/>
        </w:rPr>
        <w:t xml:space="preserve"> </w:t>
      </w:r>
      <w:r>
        <w:rPr>
          <w:spacing w:val="-5"/>
          <w:sz w:val="24"/>
        </w:rPr>
        <w:t>ОР;</w:t>
      </w:r>
    </w:p>
    <w:p w14:paraId="325C6B52" w14:textId="77777777" w:rsidR="007F5261" w:rsidRDefault="00000000">
      <w:pPr>
        <w:pStyle w:val="a5"/>
        <w:numPr>
          <w:ilvl w:val="1"/>
          <w:numId w:val="8"/>
        </w:numPr>
        <w:tabs>
          <w:tab w:val="left" w:pos="863"/>
        </w:tabs>
        <w:spacing w:line="281" w:lineRule="exact"/>
        <w:ind w:left="863" w:hanging="292"/>
        <w:jc w:val="left"/>
        <w:rPr>
          <w:sz w:val="24"/>
        </w:rPr>
      </w:pPr>
      <w:r>
        <w:rPr>
          <w:sz w:val="24"/>
        </w:rPr>
        <w:t>имеющиеся</w:t>
      </w:r>
      <w:r>
        <w:rPr>
          <w:spacing w:val="-2"/>
          <w:sz w:val="24"/>
        </w:rPr>
        <w:t xml:space="preserve"> </w:t>
      </w:r>
      <w:r>
        <w:rPr>
          <w:sz w:val="24"/>
        </w:rPr>
        <w:t>в</w:t>
      </w:r>
      <w:r>
        <w:rPr>
          <w:spacing w:val="-3"/>
          <w:sz w:val="24"/>
        </w:rPr>
        <w:t xml:space="preserve"> </w:t>
      </w:r>
      <w:r>
        <w:rPr>
          <w:sz w:val="24"/>
        </w:rPr>
        <w:t>распоряжении</w:t>
      </w:r>
      <w:r>
        <w:rPr>
          <w:spacing w:val="-2"/>
          <w:sz w:val="24"/>
        </w:rPr>
        <w:t xml:space="preserve"> </w:t>
      </w:r>
      <w:r>
        <w:rPr>
          <w:sz w:val="24"/>
        </w:rPr>
        <w:t>КН</w:t>
      </w:r>
      <w:r>
        <w:rPr>
          <w:spacing w:val="-1"/>
          <w:sz w:val="24"/>
        </w:rPr>
        <w:t xml:space="preserve"> </w:t>
      </w:r>
      <w:r>
        <w:rPr>
          <w:sz w:val="24"/>
        </w:rPr>
        <w:t>и</w:t>
      </w:r>
      <w:r>
        <w:rPr>
          <w:spacing w:val="-2"/>
          <w:sz w:val="24"/>
        </w:rPr>
        <w:t xml:space="preserve"> </w:t>
      </w:r>
      <w:r>
        <w:rPr>
          <w:sz w:val="24"/>
        </w:rPr>
        <w:t>СКК</w:t>
      </w:r>
      <w:r>
        <w:rPr>
          <w:spacing w:val="-2"/>
          <w:sz w:val="24"/>
        </w:rPr>
        <w:t xml:space="preserve"> </w:t>
      </w:r>
      <w:r>
        <w:rPr>
          <w:sz w:val="24"/>
        </w:rPr>
        <w:t>документы</w:t>
      </w:r>
      <w:r>
        <w:rPr>
          <w:spacing w:val="-2"/>
          <w:sz w:val="24"/>
        </w:rPr>
        <w:t xml:space="preserve"> </w:t>
      </w:r>
      <w:r>
        <w:rPr>
          <w:sz w:val="24"/>
        </w:rPr>
        <w:t>МАФ</w:t>
      </w:r>
      <w:r>
        <w:rPr>
          <w:spacing w:val="-1"/>
          <w:sz w:val="24"/>
        </w:rPr>
        <w:t xml:space="preserve"> </w:t>
      </w:r>
      <w:r>
        <w:rPr>
          <w:sz w:val="24"/>
        </w:rPr>
        <w:t>и</w:t>
      </w:r>
      <w:r>
        <w:rPr>
          <w:spacing w:val="-2"/>
          <w:sz w:val="24"/>
        </w:rPr>
        <w:t xml:space="preserve"> </w:t>
      </w:r>
      <w:r>
        <w:rPr>
          <w:spacing w:val="-5"/>
          <w:sz w:val="24"/>
        </w:rPr>
        <w:t>ГФ;</w:t>
      </w:r>
    </w:p>
    <w:p w14:paraId="1E8E022E" w14:textId="77777777" w:rsidR="007F5261" w:rsidRDefault="00000000">
      <w:pPr>
        <w:pStyle w:val="a5"/>
        <w:numPr>
          <w:ilvl w:val="1"/>
          <w:numId w:val="8"/>
        </w:numPr>
        <w:tabs>
          <w:tab w:val="left" w:pos="863"/>
        </w:tabs>
        <w:spacing w:line="281" w:lineRule="exact"/>
        <w:ind w:left="863" w:hanging="292"/>
        <w:jc w:val="left"/>
        <w:rPr>
          <w:sz w:val="24"/>
        </w:rPr>
      </w:pPr>
      <w:r>
        <w:rPr>
          <w:sz w:val="24"/>
        </w:rPr>
        <w:t>список</w:t>
      </w:r>
      <w:r>
        <w:rPr>
          <w:spacing w:val="-2"/>
          <w:sz w:val="24"/>
        </w:rPr>
        <w:t xml:space="preserve"> </w:t>
      </w:r>
      <w:r>
        <w:rPr>
          <w:spacing w:val="-5"/>
          <w:sz w:val="24"/>
        </w:rPr>
        <w:t>СР;</w:t>
      </w:r>
    </w:p>
    <w:p w14:paraId="48F66CF0" w14:textId="77777777" w:rsidR="007F5261" w:rsidRDefault="00000000">
      <w:pPr>
        <w:pStyle w:val="a5"/>
        <w:numPr>
          <w:ilvl w:val="1"/>
          <w:numId w:val="8"/>
        </w:numPr>
        <w:tabs>
          <w:tab w:val="left" w:pos="863"/>
        </w:tabs>
        <w:spacing w:before="2"/>
        <w:ind w:right="142" w:firstLine="0"/>
        <w:jc w:val="left"/>
        <w:rPr>
          <w:sz w:val="24"/>
        </w:rPr>
      </w:pPr>
      <w:r>
        <w:rPr>
          <w:sz w:val="24"/>
        </w:rPr>
        <w:t>соглашение</w:t>
      </w:r>
      <w:r>
        <w:rPr>
          <w:spacing w:val="80"/>
          <w:w w:val="150"/>
          <w:sz w:val="24"/>
        </w:rPr>
        <w:t xml:space="preserve"> </w:t>
      </w:r>
      <w:r>
        <w:rPr>
          <w:sz w:val="24"/>
        </w:rPr>
        <w:t>с</w:t>
      </w:r>
      <w:r>
        <w:rPr>
          <w:spacing w:val="80"/>
          <w:w w:val="150"/>
          <w:sz w:val="24"/>
        </w:rPr>
        <w:t xml:space="preserve"> </w:t>
      </w:r>
      <w:r>
        <w:rPr>
          <w:sz w:val="24"/>
        </w:rPr>
        <w:t>СР</w:t>
      </w:r>
      <w:r>
        <w:rPr>
          <w:spacing w:val="80"/>
          <w:w w:val="150"/>
          <w:sz w:val="24"/>
        </w:rPr>
        <w:t xml:space="preserve"> </w:t>
      </w:r>
      <w:r>
        <w:rPr>
          <w:sz w:val="24"/>
        </w:rPr>
        <w:t>(соглашение</w:t>
      </w:r>
      <w:r>
        <w:rPr>
          <w:spacing w:val="80"/>
          <w:w w:val="150"/>
          <w:sz w:val="24"/>
        </w:rPr>
        <w:t xml:space="preserve"> </w:t>
      </w:r>
      <w:r>
        <w:rPr>
          <w:sz w:val="24"/>
        </w:rPr>
        <w:t>с</w:t>
      </w:r>
      <w:r>
        <w:rPr>
          <w:spacing w:val="80"/>
          <w:w w:val="150"/>
          <w:sz w:val="24"/>
        </w:rPr>
        <w:t xml:space="preserve"> </w:t>
      </w:r>
      <w:r>
        <w:rPr>
          <w:sz w:val="24"/>
        </w:rPr>
        <w:t>ОР/контракт</w:t>
      </w:r>
      <w:r>
        <w:rPr>
          <w:spacing w:val="80"/>
          <w:w w:val="150"/>
          <w:sz w:val="24"/>
        </w:rPr>
        <w:t xml:space="preserve"> </w:t>
      </w:r>
      <w:r>
        <w:rPr>
          <w:sz w:val="24"/>
        </w:rPr>
        <w:t>с</w:t>
      </w:r>
      <w:r>
        <w:rPr>
          <w:spacing w:val="80"/>
          <w:w w:val="150"/>
          <w:sz w:val="24"/>
        </w:rPr>
        <w:t xml:space="preserve"> </w:t>
      </w:r>
      <w:r>
        <w:rPr>
          <w:sz w:val="24"/>
        </w:rPr>
        <w:t>СР)</w:t>
      </w:r>
      <w:r>
        <w:rPr>
          <w:spacing w:val="80"/>
          <w:w w:val="150"/>
          <w:sz w:val="24"/>
        </w:rPr>
        <w:t xml:space="preserve"> </w:t>
      </w:r>
      <w:r>
        <w:rPr>
          <w:sz w:val="24"/>
        </w:rPr>
        <w:t>вместе</w:t>
      </w:r>
      <w:r>
        <w:rPr>
          <w:spacing w:val="80"/>
          <w:w w:val="150"/>
          <w:sz w:val="24"/>
        </w:rPr>
        <w:t xml:space="preserve"> </w:t>
      </w:r>
      <w:r>
        <w:rPr>
          <w:sz w:val="24"/>
        </w:rPr>
        <w:t>с</w:t>
      </w:r>
      <w:r>
        <w:rPr>
          <w:spacing w:val="80"/>
          <w:w w:val="150"/>
          <w:sz w:val="24"/>
        </w:rPr>
        <w:t xml:space="preserve"> </w:t>
      </w:r>
      <w:r>
        <w:rPr>
          <w:sz w:val="24"/>
        </w:rPr>
        <w:t>задачами, показателями, подробным рабочим планом и бюджетом;</w:t>
      </w:r>
    </w:p>
    <w:p w14:paraId="30BDFEF1" w14:textId="77777777" w:rsidR="007F5261" w:rsidRDefault="00000000">
      <w:pPr>
        <w:pStyle w:val="a5"/>
        <w:numPr>
          <w:ilvl w:val="1"/>
          <w:numId w:val="8"/>
        </w:numPr>
        <w:tabs>
          <w:tab w:val="left" w:pos="863"/>
        </w:tabs>
        <w:spacing w:line="280" w:lineRule="exact"/>
        <w:ind w:left="863" w:hanging="292"/>
        <w:jc w:val="left"/>
        <w:rPr>
          <w:sz w:val="24"/>
        </w:rPr>
      </w:pPr>
      <w:r>
        <w:rPr>
          <w:sz w:val="24"/>
        </w:rPr>
        <w:t>график</w:t>
      </w:r>
      <w:r>
        <w:rPr>
          <w:spacing w:val="-9"/>
          <w:sz w:val="24"/>
        </w:rPr>
        <w:t xml:space="preserve"> </w:t>
      </w:r>
      <w:r>
        <w:rPr>
          <w:sz w:val="24"/>
        </w:rPr>
        <w:t>предоставления</w:t>
      </w:r>
      <w:r>
        <w:rPr>
          <w:spacing w:val="-4"/>
          <w:sz w:val="24"/>
        </w:rPr>
        <w:t xml:space="preserve"> </w:t>
      </w:r>
      <w:r>
        <w:rPr>
          <w:sz w:val="24"/>
        </w:rPr>
        <w:t>и</w:t>
      </w:r>
      <w:r>
        <w:rPr>
          <w:spacing w:val="-5"/>
          <w:sz w:val="24"/>
        </w:rPr>
        <w:t xml:space="preserve"> </w:t>
      </w:r>
      <w:r>
        <w:rPr>
          <w:sz w:val="24"/>
        </w:rPr>
        <w:t>типы</w:t>
      </w:r>
      <w:r>
        <w:rPr>
          <w:spacing w:val="-2"/>
          <w:sz w:val="24"/>
        </w:rPr>
        <w:t xml:space="preserve"> </w:t>
      </w:r>
      <w:r>
        <w:rPr>
          <w:sz w:val="24"/>
        </w:rPr>
        <w:t>предоставляемых</w:t>
      </w:r>
      <w:r>
        <w:rPr>
          <w:spacing w:val="-4"/>
          <w:sz w:val="24"/>
        </w:rPr>
        <w:t xml:space="preserve"> </w:t>
      </w:r>
      <w:r>
        <w:rPr>
          <w:sz w:val="24"/>
        </w:rPr>
        <w:t>СР</w:t>
      </w:r>
      <w:r>
        <w:rPr>
          <w:spacing w:val="-2"/>
          <w:sz w:val="24"/>
        </w:rPr>
        <w:t xml:space="preserve"> отчетов;</w:t>
      </w:r>
    </w:p>
    <w:p w14:paraId="03EA2F88" w14:textId="77777777" w:rsidR="007F5261" w:rsidRDefault="00000000">
      <w:pPr>
        <w:pStyle w:val="a5"/>
        <w:numPr>
          <w:ilvl w:val="1"/>
          <w:numId w:val="8"/>
        </w:numPr>
        <w:tabs>
          <w:tab w:val="left" w:pos="863"/>
        </w:tabs>
        <w:spacing w:line="281" w:lineRule="exact"/>
        <w:ind w:left="863" w:hanging="292"/>
        <w:jc w:val="left"/>
        <w:rPr>
          <w:sz w:val="24"/>
        </w:rPr>
      </w:pPr>
      <w:r>
        <w:rPr>
          <w:sz w:val="24"/>
        </w:rPr>
        <w:t>годовой</w:t>
      </w:r>
      <w:r>
        <w:rPr>
          <w:spacing w:val="-5"/>
          <w:sz w:val="24"/>
        </w:rPr>
        <w:t xml:space="preserve"> </w:t>
      </w:r>
      <w:r>
        <w:rPr>
          <w:sz w:val="24"/>
        </w:rPr>
        <w:t>план</w:t>
      </w:r>
      <w:r>
        <w:rPr>
          <w:spacing w:val="-2"/>
          <w:sz w:val="24"/>
        </w:rPr>
        <w:t xml:space="preserve"> </w:t>
      </w:r>
      <w:r>
        <w:rPr>
          <w:sz w:val="24"/>
        </w:rPr>
        <w:t>ОР</w:t>
      </w:r>
      <w:r>
        <w:rPr>
          <w:spacing w:val="-3"/>
          <w:sz w:val="24"/>
        </w:rPr>
        <w:t xml:space="preserve"> </w:t>
      </w:r>
      <w:r>
        <w:rPr>
          <w:sz w:val="24"/>
        </w:rPr>
        <w:t>по</w:t>
      </w:r>
      <w:r>
        <w:rPr>
          <w:spacing w:val="-2"/>
          <w:sz w:val="24"/>
        </w:rPr>
        <w:t xml:space="preserve"> </w:t>
      </w:r>
      <w:r>
        <w:rPr>
          <w:sz w:val="24"/>
        </w:rPr>
        <w:t>выплате</w:t>
      </w:r>
      <w:r>
        <w:rPr>
          <w:spacing w:val="-2"/>
          <w:sz w:val="24"/>
        </w:rPr>
        <w:t xml:space="preserve"> </w:t>
      </w:r>
      <w:r>
        <w:rPr>
          <w:sz w:val="24"/>
        </w:rPr>
        <w:t>денежных</w:t>
      </w:r>
      <w:r>
        <w:rPr>
          <w:spacing w:val="-3"/>
          <w:sz w:val="24"/>
        </w:rPr>
        <w:t xml:space="preserve"> </w:t>
      </w:r>
      <w:r>
        <w:rPr>
          <w:sz w:val="24"/>
        </w:rPr>
        <w:t>средств</w:t>
      </w:r>
      <w:r>
        <w:rPr>
          <w:spacing w:val="-2"/>
          <w:sz w:val="24"/>
        </w:rPr>
        <w:t xml:space="preserve"> </w:t>
      </w:r>
      <w:r>
        <w:rPr>
          <w:spacing w:val="-5"/>
          <w:sz w:val="24"/>
        </w:rPr>
        <w:t>СР.</w:t>
      </w:r>
    </w:p>
    <w:p w14:paraId="4A2E2EED" w14:textId="77777777" w:rsidR="007F5261" w:rsidRDefault="007F5261">
      <w:pPr>
        <w:pStyle w:val="a3"/>
        <w:spacing w:before="1"/>
      </w:pPr>
    </w:p>
    <w:p w14:paraId="68CB0E9D" w14:textId="77777777" w:rsidR="007F5261" w:rsidRDefault="00000000">
      <w:pPr>
        <w:pStyle w:val="a3"/>
        <w:ind w:left="144" w:right="139" w:firstLine="427"/>
        <w:jc w:val="both"/>
      </w:pPr>
      <w:r>
        <w:t>Перед визитом команда должна владеть ясной информацией о показателях выполнения (ожидаемых результатах) программы. ОР может оказать помощь в предоставлении такой информации, а также в разъяснении определенных вопросов.</w:t>
      </w:r>
    </w:p>
    <w:p w14:paraId="50FC990A" w14:textId="77777777" w:rsidR="007F5261" w:rsidRDefault="007F5261">
      <w:pPr>
        <w:pStyle w:val="a3"/>
        <w:spacing w:before="1"/>
      </w:pPr>
    </w:p>
    <w:p w14:paraId="05880614" w14:textId="77777777" w:rsidR="007F5261" w:rsidRDefault="00000000">
      <w:pPr>
        <w:ind w:left="144"/>
        <w:rPr>
          <w:b/>
          <w:sz w:val="24"/>
        </w:rPr>
      </w:pPr>
      <w:r>
        <w:rPr>
          <w:b/>
          <w:sz w:val="24"/>
        </w:rPr>
        <w:t>Деятельность</w:t>
      </w:r>
      <w:r>
        <w:rPr>
          <w:b/>
          <w:spacing w:val="-2"/>
          <w:sz w:val="24"/>
        </w:rPr>
        <w:t xml:space="preserve"> </w:t>
      </w:r>
      <w:r>
        <w:rPr>
          <w:b/>
          <w:sz w:val="24"/>
        </w:rPr>
        <w:t>во</w:t>
      </w:r>
      <w:r>
        <w:rPr>
          <w:b/>
          <w:spacing w:val="-2"/>
          <w:sz w:val="24"/>
        </w:rPr>
        <w:t xml:space="preserve"> </w:t>
      </w:r>
      <w:r>
        <w:rPr>
          <w:b/>
          <w:sz w:val="24"/>
        </w:rPr>
        <w:t>время</w:t>
      </w:r>
      <w:r>
        <w:rPr>
          <w:b/>
          <w:spacing w:val="-1"/>
          <w:sz w:val="24"/>
        </w:rPr>
        <w:t xml:space="preserve"> </w:t>
      </w:r>
      <w:r>
        <w:rPr>
          <w:b/>
          <w:sz w:val="24"/>
        </w:rPr>
        <w:t>и</w:t>
      </w:r>
      <w:r>
        <w:rPr>
          <w:b/>
          <w:spacing w:val="-2"/>
          <w:sz w:val="24"/>
        </w:rPr>
        <w:t xml:space="preserve"> </w:t>
      </w:r>
      <w:r>
        <w:rPr>
          <w:b/>
          <w:sz w:val="24"/>
        </w:rPr>
        <w:t>после</w:t>
      </w:r>
      <w:r>
        <w:rPr>
          <w:b/>
          <w:spacing w:val="-1"/>
          <w:sz w:val="24"/>
        </w:rPr>
        <w:t xml:space="preserve"> </w:t>
      </w:r>
      <w:r>
        <w:rPr>
          <w:b/>
          <w:spacing w:val="-2"/>
          <w:sz w:val="24"/>
        </w:rPr>
        <w:t>визитов:</w:t>
      </w:r>
    </w:p>
    <w:p w14:paraId="4E5DE0E4" w14:textId="77777777" w:rsidR="007F5261" w:rsidRDefault="00000000">
      <w:pPr>
        <w:pStyle w:val="a5"/>
        <w:numPr>
          <w:ilvl w:val="0"/>
          <w:numId w:val="7"/>
        </w:numPr>
        <w:tabs>
          <w:tab w:val="left" w:pos="554"/>
        </w:tabs>
        <w:spacing w:before="280"/>
        <w:ind w:right="137" w:firstLine="0"/>
        <w:jc w:val="both"/>
        <w:rPr>
          <w:sz w:val="24"/>
        </w:rPr>
      </w:pPr>
      <w:r>
        <w:rPr>
          <w:b/>
          <w:sz w:val="24"/>
        </w:rPr>
        <w:t xml:space="preserve">Стремление избегать запросов об информации, которая доступна из существующих информационных источников </w:t>
      </w:r>
      <w:r>
        <w:rPr>
          <w:sz w:val="24"/>
        </w:rPr>
        <w:t>(например из панелей показателей (dashboards) или ОХР/ЗВС), исключение составляют вопросы с целью подтверждения или валидизации информации.</w:t>
      </w:r>
    </w:p>
    <w:p w14:paraId="02896A71" w14:textId="77777777" w:rsidR="007F5261" w:rsidRDefault="00000000">
      <w:pPr>
        <w:pStyle w:val="a5"/>
        <w:numPr>
          <w:ilvl w:val="0"/>
          <w:numId w:val="7"/>
        </w:numPr>
        <w:tabs>
          <w:tab w:val="left" w:pos="399"/>
        </w:tabs>
        <w:spacing w:before="281"/>
        <w:ind w:right="140" w:firstLine="0"/>
        <w:jc w:val="both"/>
        <w:rPr>
          <w:sz w:val="24"/>
        </w:rPr>
      </w:pPr>
      <w:r>
        <w:rPr>
          <w:b/>
          <w:sz w:val="24"/>
        </w:rPr>
        <w:t>Согласие на сотрудничество</w:t>
      </w:r>
      <w:r>
        <w:rPr>
          <w:sz w:val="24"/>
        </w:rPr>
        <w:t>. Встречи с</w:t>
      </w:r>
      <w:r>
        <w:rPr>
          <w:spacing w:val="-2"/>
          <w:sz w:val="24"/>
        </w:rPr>
        <w:t xml:space="preserve"> </w:t>
      </w:r>
      <w:r>
        <w:rPr>
          <w:sz w:val="24"/>
        </w:rPr>
        <w:t>ведущими специалистами ОР и СР, а также с представителями целевых групп, могут проводиться в ходе визитов на места или же в ходе заседаний СКК/КН с согласия этих лиц.</w:t>
      </w:r>
    </w:p>
    <w:p w14:paraId="6CC51BD5" w14:textId="77777777" w:rsidR="007F5261" w:rsidRDefault="007F5261">
      <w:pPr>
        <w:pStyle w:val="a3"/>
      </w:pPr>
    </w:p>
    <w:p w14:paraId="60C9AFB8" w14:textId="77777777" w:rsidR="007F5261" w:rsidRDefault="00000000">
      <w:pPr>
        <w:pStyle w:val="a5"/>
        <w:numPr>
          <w:ilvl w:val="0"/>
          <w:numId w:val="7"/>
        </w:numPr>
        <w:tabs>
          <w:tab w:val="left" w:pos="404"/>
        </w:tabs>
        <w:ind w:right="137" w:firstLine="0"/>
        <w:jc w:val="both"/>
        <w:rPr>
          <w:sz w:val="24"/>
        </w:rPr>
      </w:pPr>
      <w:r>
        <w:rPr>
          <w:b/>
          <w:sz w:val="24"/>
        </w:rPr>
        <w:t xml:space="preserve">Использование стандартизированной формы для отчетности. </w:t>
      </w:r>
      <w:r>
        <w:rPr>
          <w:sz w:val="24"/>
        </w:rPr>
        <w:t>После окончания визита, команда составляет короткий итоговый отчет для КН (см. Приложение 4), члены которого просматривают этот отчет и готовят необходимые рекомендации</w:t>
      </w:r>
      <w:r>
        <w:rPr>
          <w:spacing w:val="80"/>
          <w:sz w:val="24"/>
        </w:rPr>
        <w:t xml:space="preserve"> </w:t>
      </w:r>
      <w:r>
        <w:rPr>
          <w:sz w:val="24"/>
        </w:rPr>
        <w:t>для СКК на ближайшее заседание. Краткое изложение этих рекомендаций следует также направить ОР и СР.</w:t>
      </w:r>
    </w:p>
    <w:p w14:paraId="346701A2" w14:textId="77777777" w:rsidR="007F5261" w:rsidRDefault="00000000">
      <w:pPr>
        <w:pStyle w:val="a3"/>
        <w:spacing w:before="226"/>
        <w:rPr>
          <w:sz w:val="20"/>
        </w:rPr>
      </w:pPr>
      <w:r>
        <w:rPr>
          <w:noProof/>
          <w:sz w:val="20"/>
        </w:rPr>
        <mc:AlternateContent>
          <mc:Choice Requires="wps">
            <w:drawing>
              <wp:anchor distT="0" distB="0" distL="0" distR="0" simplePos="0" relativeHeight="251662336" behindDoc="1" locked="0" layoutInCell="1" allowOverlap="1" wp14:anchorId="2DE927B2" wp14:editId="64A4AC8E">
                <wp:simplePos x="0" y="0"/>
                <wp:positionH relativeFrom="page">
                  <wp:posOffset>811072</wp:posOffset>
                </wp:positionH>
                <wp:positionV relativeFrom="paragraph">
                  <wp:posOffset>308036</wp:posOffset>
                </wp:positionV>
                <wp:extent cx="1829435" cy="762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4A40ED" id="Graphic 45" o:spid="_x0000_s1026" style="position:absolute;margin-left:63.85pt;margin-top:24.25pt;width:144.05pt;height:.6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" path="m1829054,l,,,7620r1829054,l1829054,xe" fillcolor="black" stroked="f">
                <v:path arrowok="t"/>
                <w10:wrap type="topAndBottom" anchorx="page"/>
              </v:shape>
            </w:pict>
          </mc:Fallback>
        </mc:AlternateContent>
      </w:r>
    </w:p>
    <w:p w14:paraId="6EB66AE2" w14:textId="77777777" w:rsidR="007F5261" w:rsidRDefault="00000000">
      <w:pPr>
        <w:spacing w:before="96"/>
        <w:ind w:left="144"/>
        <w:rPr>
          <w:sz w:val="20"/>
        </w:rPr>
      </w:pPr>
      <w:r>
        <w:rPr>
          <w:rFonts w:ascii="Arial MT"/>
          <w:position w:val="8"/>
          <w:sz w:val="16"/>
        </w:rPr>
        <w:t>6</w:t>
      </w:r>
      <w:r>
        <w:rPr>
          <w:rFonts w:ascii="Arial MT"/>
          <w:spacing w:val="31"/>
          <w:position w:val="8"/>
          <w:sz w:val="16"/>
        </w:rPr>
        <w:t xml:space="preserve">  </w:t>
      </w:r>
      <w:hyperlink r:id="rId45">
        <w:r>
          <w:rPr>
            <w:color w:val="0000FF"/>
            <w:spacing w:val="-2"/>
            <w:sz w:val="20"/>
            <w:u w:val="single" w:color="0000FF"/>
          </w:rPr>
          <w:t>http://portfolio.theglobalfund.org/en/Country/Index/KAZ</w:t>
        </w:r>
      </w:hyperlink>
    </w:p>
    <w:p w14:paraId="672F416E" w14:textId="77777777" w:rsidR="007F5261" w:rsidRDefault="007F5261">
      <w:pPr>
        <w:rPr>
          <w:sz w:val="20"/>
        </w:rPr>
        <w:sectPr w:rsidR="007F5261">
          <w:pgSz w:w="11910" w:h="16840"/>
          <w:pgMar w:top="900" w:right="992" w:bottom="820" w:left="1133" w:header="0" w:footer="616" w:gutter="0"/>
          <w:cols w:space="720"/>
        </w:sectPr>
      </w:pPr>
    </w:p>
    <w:p w14:paraId="1AEE175E" w14:textId="77777777" w:rsidR="007F5261" w:rsidRDefault="00000000">
      <w:pPr>
        <w:pStyle w:val="a3"/>
        <w:spacing w:before="80"/>
        <w:ind w:left="144" w:right="140" w:firstLine="720"/>
        <w:jc w:val="both"/>
      </w:pPr>
      <w:r>
        <w:t>Эффективность визитов на прямую зависит от сотрудничества с ОР и понимания сторонами своих ролей.</w:t>
      </w:r>
    </w:p>
    <w:p w14:paraId="3B033509" w14:textId="77777777" w:rsidR="007F5261" w:rsidRDefault="007F5261">
      <w:pPr>
        <w:pStyle w:val="a3"/>
        <w:spacing w:before="67"/>
        <w:rPr>
          <w:sz w:val="20"/>
        </w:rPr>
      </w:pPr>
    </w:p>
    <w:tbl>
      <w:tblPr>
        <w:tblStyle w:val="TableNormal"/>
        <w:tblW w:w="0" w:type="auto"/>
        <w:tblInd w:w="52" w:type="dxa"/>
        <w:tblLayout w:type="fixed"/>
        <w:tblLook w:val="01E0" w:firstRow="1" w:lastRow="1" w:firstColumn="1" w:lastColumn="1" w:noHBand="0" w:noVBand="0"/>
      </w:tblPr>
      <w:tblGrid>
        <w:gridCol w:w="4775"/>
        <w:gridCol w:w="4813"/>
      </w:tblGrid>
      <w:tr w:rsidR="007F5261" w14:paraId="74028F21" w14:textId="77777777">
        <w:trPr>
          <w:trHeight w:val="397"/>
        </w:trPr>
        <w:tc>
          <w:tcPr>
            <w:tcW w:w="4775" w:type="dxa"/>
            <w:tcBorders>
              <w:bottom w:val="single" w:sz="36" w:space="0" w:color="FFFFFF"/>
              <w:right w:val="single" w:sz="8" w:space="0" w:color="FFFFFF"/>
            </w:tcBorders>
            <w:shd w:val="clear" w:color="auto" w:fill="D9D9D9"/>
          </w:tcPr>
          <w:p w14:paraId="0516637A" w14:textId="77777777" w:rsidR="007F5261" w:rsidRDefault="00000000">
            <w:pPr>
              <w:pStyle w:val="TableParagraph"/>
              <w:spacing w:before="2"/>
              <w:ind w:left="1137"/>
              <w:rPr>
                <w:b/>
                <w:sz w:val="24"/>
              </w:rPr>
            </w:pPr>
            <w:r>
              <w:rPr>
                <w:b/>
                <w:sz w:val="24"/>
              </w:rPr>
              <w:t>КН</w:t>
            </w:r>
            <w:r>
              <w:rPr>
                <w:b/>
                <w:spacing w:val="-3"/>
                <w:sz w:val="24"/>
              </w:rPr>
              <w:t xml:space="preserve"> </w:t>
            </w:r>
            <w:r>
              <w:rPr>
                <w:b/>
                <w:sz w:val="24"/>
              </w:rPr>
              <w:t>и</w:t>
            </w:r>
            <w:r>
              <w:rPr>
                <w:b/>
                <w:spacing w:val="-4"/>
                <w:sz w:val="24"/>
              </w:rPr>
              <w:t xml:space="preserve"> </w:t>
            </w:r>
            <w:r>
              <w:rPr>
                <w:b/>
                <w:sz w:val="24"/>
              </w:rPr>
              <w:t>Секретариат</w:t>
            </w:r>
            <w:r>
              <w:rPr>
                <w:b/>
                <w:spacing w:val="-3"/>
                <w:sz w:val="24"/>
              </w:rPr>
              <w:t xml:space="preserve"> </w:t>
            </w:r>
            <w:r>
              <w:rPr>
                <w:b/>
                <w:spacing w:val="-5"/>
                <w:sz w:val="24"/>
              </w:rPr>
              <w:t>СКК</w:t>
            </w:r>
          </w:p>
        </w:tc>
        <w:tc>
          <w:tcPr>
            <w:tcW w:w="4813" w:type="dxa"/>
            <w:tcBorders>
              <w:left w:val="single" w:sz="8" w:space="0" w:color="FFFFFF"/>
              <w:bottom w:val="single" w:sz="36" w:space="0" w:color="FFFFFF"/>
            </w:tcBorders>
            <w:shd w:val="clear" w:color="auto" w:fill="D9D9D9"/>
          </w:tcPr>
          <w:p w14:paraId="46F3048E" w14:textId="77777777" w:rsidR="007F5261" w:rsidRDefault="00000000">
            <w:pPr>
              <w:pStyle w:val="TableParagraph"/>
              <w:spacing w:before="2"/>
              <w:ind w:right="241"/>
              <w:jc w:val="center"/>
              <w:rPr>
                <w:b/>
                <w:sz w:val="24"/>
              </w:rPr>
            </w:pPr>
            <w:r>
              <w:rPr>
                <w:b/>
                <w:spacing w:val="-5"/>
                <w:sz w:val="24"/>
              </w:rPr>
              <w:t>ОР</w:t>
            </w:r>
          </w:p>
        </w:tc>
      </w:tr>
      <w:tr w:rsidR="007F5261" w14:paraId="7E24421F" w14:textId="77777777">
        <w:trPr>
          <w:trHeight w:val="4526"/>
        </w:trPr>
        <w:tc>
          <w:tcPr>
            <w:tcW w:w="4775" w:type="dxa"/>
            <w:tcBorders>
              <w:top w:val="single" w:sz="36" w:space="0" w:color="FFFFFF"/>
              <w:right w:val="single" w:sz="8" w:space="0" w:color="FFFFFF"/>
            </w:tcBorders>
            <w:shd w:val="clear" w:color="auto" w:fill="D9D9D9"/>
          </w:tcPr>
          <w:p w14:paraId="2139D323" w14:textId="77777777" w:rsidR="007F5261" w:rsidRDefault="00000000">
            <w:pPr>
              <w:pStyle w:val="TableParagraph"/>
              <w:numPr>
                <w:ilvl w:val="0"/>
                <w:numId w:val="6"/>
              </w:numPr>
              <w:tabs>
                <w:tab w:val="left" w:pos="817"/>
              </w:tabs>
              <w:spacing w:line="266" w:lineRule="exact"/>
              <w:ind w:left="817" w:hanging="359"/>
              <w:rPr>
                <w:sz w:val="24"/>
              </w:rPr>
            </w:pPr>
            <w:r>
              <w:rPr>
                <w:sz w:val="24"/>
              </w:rPr>
              <w:t>Планирование</w:t>
            </w:r>
            <w:r>
              <w:rPr>
                <w:spacing w:val="-3"/>
                <w:sz w:val="24"/>
              </w:rPr>
              <w:t xml:space="preserve"> </w:t>
            </w:r>
            <w:r>
              <w:rPr>
                <w:sz w:val="24"/>
              </w:rPr>
              <w:t>визитов</w:t>
            </w:r>
            <w:r>
              <w:rPr>
                <w:spacing w:val="-2"/>
                <w:sz w:val="24"/>
              </w:rPr>
              <w:t xml:space="preserve"> </w:t>
            </w:r>
            <w:r>
              <w:rPr>
                <w:spacing w:val="-10"/>
                <w:sz w:val="24"/>
              </w:rPr>
              <w:t>и</w:t>
            </w:r>
          </w:p>
          <w:p w14:paraId="426599CA" w14:textId="77777777" w:rsidR="007F5261" w:rsidRDefault="00000000">
            <w:pPr>
              <w:pStyle w:val="TableParagraph"/>
              <w:spacing w:line="281" w:lineRule="exact"/>
              <w:ind w:left="818"/>
              <w:rPr>
                <w:sz w:val="24"/>
              </w:rPr>
            </w:pPr>
            <w:r>
              <w:rPr>
                <w:sz w:val="24"/>
              </w:rPr>
              <w:t>бюджета</w:t>
            </w:r>
            <w:r>
              <w:rPr>
                <w:spacing w:val="-4"/>
                <w:sz w:val="24"/>
              </w:rPr>
              <w:t xml:space="preserve"> </w:t>
            </w:r>
            <w:r>
              <w:rPr>
                <w:sz w:val="24"/>
              </w:rPr>
              <w:t>на</w:t>
            </w:r>
            <w:r>
              <w:rPr>
                <w:spacing w:val="-3"/>
                <w:sz w:val="24"/>
              </w:rPr>
              <w:t xml:space="preserve"> </w:t>
            </w:r>
            <w:r>
              <w:rPr>
                <w:spacing w:val="-5"/>
                <w:sz w:val="24"/>
              </w:rPr>
              <w:t>год</w:t>
            </w:r>
          </w:p>
          <w:p w14:paraId="4EC9BD70" w14:textId="77777777" w:rsidR="007F5261" w:rsidRDefault="00000000">
            <w:pPr>
              <w:pStyle w:val="TableParagraph"/>
              <w:numPr>
                <w:ilvl w:val="0"/>
                <w:numId w:val="6"/>
              </w:numPr>
              <w:tabs>
                <w:tab w:val="left" w:pos="818"/>
              </w:tabs>
              <w:ind w:right="1062"/>
              <w:rPr>
                <w:sz w:val="24"/>
              </w:rPr>
            </w:pPr>
            <w:r>
              <w:rPr>
                <w:sz w:val="24"/>
              </w:rPr>
              <w:t>Определение</w:t>
            </w:r>
            <w:r>
              <w:rPr>
                <w:spacing w:val="-12"/>
                <w:sz w:val="24"/>
              </w:rPr>
              <w:t xml:space="preserve"> </w:t>
            </w:r>
            <w:r>
              <w:rPr>
                <w:sz w:val="24"/>
              </w:rPr>
              <w:t>цели</w:t>
            </w:r>
            <w:r>
              <w:rPr>
                <w:spacing w:val="-13"/>
                <w:sz w:val="24"/>
              </w:rPr>
              <w:t xml:space="preserve"> </w:t>
            </w:r>
            <w:r>
              <w:rPr>
                <w:sz w:val="24"/>
              </w:rPr>
              <w:t>и</w:t>
            </w:r>
            <w:r>
              <w:rPr>
                <w:spacing w:val="-13"/>
                <w:sz w:val="24"/>
              </w:rPr>
              <w:t xml:space="preserve"> </w:t>
            </w:r>
            <w:r>
              <w:rPr>
                <w:sz w:val="24"/>
              </w:rPr>
              <w:t xml:space="preserve">задач </w:t>
            </w:r>
            <w:r>
              <w:rPr>
                <w:spacing w:val="-2"/>
                <w:sz w:val="24"/>
              </w:rPr>
              <w:t>визитов</w:t>
            </w:r>
          </w:p>
          <w:p w14:paraId="2C755079" w14:textId="77777777" w:rsidR="007F5261" w:rsidRDefault="00000000">
            <w:pPr>
              <w:pStyle w:val="TableParagraph"/>
              <w:numPr>
                <w:ilvl w:val="0"/>
                <w:numId w:val="6"/>
              </w:numPr>
              <w:tabs>
                <w:tab w:val="left" w:pos="817"/>
              </w:tabs>
              <w:spacing w:before="1" w:line="281" w:lineRule="exact"/>
              <w:ind w:left="817" w:hanging="359"/>
              <w:rPr>
                <w:sz w:val="24"/>
              </w:rPr>
            </w:pPr>
            <w:r>
              <w:rPr>
                <w:sz w:val="24"/>
              </w:rPr>
              <w:t>Подбор</w:t>
            </w:r>
            <w:r>
              <w:rPr>
                <w:spacing w:val="-5"/>
                <w:sz w:val="24"/>
              </w:rPr>
              <w:t xml:space="preserve"> </w:t>
            </w:r>
            <w:r>
              <w:rPr>
                <w:sz w:val="24"/>
              </w:rPr>
              <w:t>команды</w:t>
            </w:r>
            <w:r>
              <w:rPr>
                <w:spacing w:val="-5"/>
                <w:sz w:val="24"/>
              </w:rPr>
              <w:t xml:space="preserve"> </w:t>
            </w:r>
            <w:r>
              <w:rPr>
                <w:sz w:val="24"/>
              </w:rPr>
              <w:t>для</w:t>
            </w:r>
            <w:r>
              <w:rPr>
                <w:spacing w:val="-3"/>
                <w:sz w:val="24"/>
              </w:rPr>
              <w:t xml:space="preserve"> </w:t>
            </w:r>
            <w:r>
              <w:rPr>
                <w:spacing w:val="-2"/>
                <w:sz w:val="24"/>
              </w:rPr>
              <w:t>визитов</w:t>
            </w:r>
          </w:p>
          <w:p w14:paraId="2B9D032E" w14:textId="77777777" w:rsidR="007F5261" w:rsidRDefault="00000000">
            <w:pPr>
              <w:pStyle w:val="TableParagraph"/>
              <w:numPr>
                <w:ilvl w:val="0"/>
                <w:numId w:val="6"/>
              </w:numPr>
              <w:tabs>
                <w:tab w:val="left" w:pos="818"/>
              </w:tabs>
              <w:ind w:right="383"/>
              <w:rPr>
                <w:sz w:val="24"/>
              </w:rPr>
            </w:pPr>
            <w:r>
              <w:rPr>
                <w:sz w:val="24"/>
              </w:rPr>
              <w:t>Подготовка</w:t>
            </w:r>
            <w:r>
              <w:rPr>
                <w:spacing w:val="-13"/>
                <w:sz w:val="24"/>
              </w:rPr>
              <w:t xml:space="preserve"> </w:t>
            </w:r>
            <w:r>
              <w:rPr>
                <w:sz w:val="24"/>
              </w:rPr>
              <w:t>к</w:t>
            </w:r>
            <w:r>
              <w:rPr>
                <w:spacing w:val="-13"/>
                <w:sz w:val="24"/>
              </w:rPr>
              <w:t xml:space="preserve"> </w:t>
            </w:r>
            <w:r>
              <w:rPr>
                <w:sz w:val="24"/>
              </w:rPr>
              <w:t>визитам</w:t>
            </w:r>
            <w:r>
              <w:rPr>
                <w:spacing w:val="-12"/>
                <w:sz w:val="24"/>
              </w:rPr>
              <w:t xml:space="preserve"> </w:t>
            </w:r>
            <w:r>
              <w:rPr>
                <w:sz w:val="24"/>
              </w:rPr>
              <w:t>(повестка визита, материалы, логистика диалог с ОР)</w:t>
            </w:r>
          </w:p>
          <w:p w14:paraId="418FD1A7" w14:textId="77777777" w:rsidR="007F5261" w:rsidRDefault="00000000">
            <w:pPr>
              <w:pStyle w:val="TableParagraph"/>
              <w:numPr>
                <w:ilvl w:val="0"/>
                <w:numId w:val="6"/>
              </w:numPr>
              <w:tabs>
                <w:tab w:val="left" w:pos="818"/>
              </w:tabs>
              <w:spacing w:before="1"/>
              <w:ind w:right="611"/>
              <w:rPr>
                <w:sz w:val="24"/>
              </w:rPr>
            </w:pPr>
            <w:r>
              <w:rPr>
                <w:sz w:val="24"/>
              </w:rPr>
              <w:t>Определение</w:t>
            </w:r>
            <w:r>
              <w:rPr>
                <w:spacing w:val="-14"/>
                <w:sz w:val="24"/>
              </w:rPr>
              <w:t xml:space="preserve"> </w:t>
            </w:r>
            <w:r>
              <w:rPr>
                <w:sz w:val="24"/>
              </w:rPr>
              <w:t>первоочередных проблем и обсуждение их</w:t>
            </w:r>
          </w:p>
          <w:p w14:paraId="456ADA9F" w14:textId="77777777" w:rsidR="007F5261" w:rsidRDefault="00000000">
            <w:pPr>
              <w:pStyle w:val="TableParagraph"/>
              <w:spacing w:line="280" w:lineRule="exact"/>
              <w:ind w:left="818"/>
              <w:rPr>
                <w:sz w:val="24"/>
              </w:rPr>
            </w:pPr>
            <w:r>
              <w:rPr>
                <w:sz w:val="24"/>
              </w:rPr>
              <w:t>решения с</w:t>
            </w:r>
            <w:r>
              <w:rPr>
                <w:spacing w:val="-1"/>
                <w:sz w:val="24"/>
              </w:rPr>
              <w:t xml:space="preserve"> </w:t>
            </w:r>
            <w:r>
              <w:rPr>
                <w:spacing w:val="-5"/>
                <w:sz w:val="24"/>
              </w:rPr>
              <w:t>ОР</w:t>
            </w:r>
          </w:p>
          <w:p w14:paraId="2F51CF45" w14:textId="77777777" w:rsidR="007F5261" w:rsidRDefault="00000000">
            <w:pPr>
              <w:pStyle w:val="TableParagraph"/>
              <w:numPr>
                <w:ilvl w:val="0"/>
                <w:numId w:val="6"/>
              </w:numPr>
              <w:tabs>
                <w:tab w:val="left" w:pos="818"/>
              </w:tabs>
              <w:ind w:right="606"/>
              <w:rPr>
                <w:sz w:val="24"/>
              </w:rPr>
            </w:pPr>
            <w:r>
              <w:rPr>
                <w:sz w:val="24"/>
              </w:rPr>
              <w:t>Подготовка отчета о визите и разработка</w:t>
            </w:r>
            <w:r>
              <w:rPr>
                <w:spacing w:val="-14"/>
                <w:sz w:val="24"/>
              </w:rPr>
              <w:t xml:space="preserve"> </w:t>
            </w:r>
            <w:r>
              <w:rPr>
                <w:sz w:val="24"/>
              </w:rPr>
              <w:t>рекомендаций</w:t>
            </w:r>
            <w:r>
              <w:rPr>
                <w:spacing w:val="-13"/>
                <w:sz w:val="24"/>
              </w:rPr>
              <w:t xml:space="preserve"> </w:t>
            </w:r>
            <w:r>
              <w:rPr>
                <w:sz w:val="24"/>
              </w:rPr>
              <w:t xml:space="preserve">для </w:t>
            </w:r>
            <w:r>
              <w:rPr>
                <w:spacing w:val="-4"/>
                <w:sz w:val="24"/>
              </w:rPr>
              <w:t>СКК</w:t>
            </w:r>
          </w:p>
          <w:p w14:paraId="708944CF" w14:textId="77777777" w:rsidR="007F5261" w:rsidRDefault="00000000">
            <w:pPr>
              <w:pStyle w:val="TableParagraph"/>
              <w:numPr>
                <w:ilvl w:val="0"/>
                <w:numId w:val="6"/>
              </w:numPr>
              <w:tabs>
                <w:tab w:val="left" w:pos="818"/>
              </w:tabs>
              <w:ind w:right="393"/>
              <w:rPr>
                <w:sz w:val="24"/>
              </w:rPr>
            </w:pPr>
            <w:r>
              <w:rPr>
                <w:sz w:val="24"/>
              </w:rPr>
              <w:t>Предоставление</w:t>
            </w:r>
            <w:r>
              <w:rPr>
                <w:spacing w:val="-14"/>
                <w:sz w:val="24"/>
              </w:rPr>
              <w:t xml:space="preserve"> </w:t>
            </w:r>
            <w:r>
              <w:rPr>
                <w:sz w:val="24"/>
              </w:rPr>
              <w:t>обратной</w:t>
            </w:r>
            <w:r>
              <w:rPr>
                <w:spacing w:val="-13"/>
                <w:sz w:val="24"/>
              </w:rPr>
              <w:t xml:space="preserve"> </w:t>
            </w:r>
            <w:r>
              <w:rPr>
                <w:sz w:val="24"/>
              </w:rPr>
              <w:t>связи ОР о результате визита</w:t>
            </w:r>
          </w:p>
        </w:tc>
        <w:tc>
          <w:tcPr>
            <w:tcW w:w="4813" w:type="dxa"/>
            <w:tcBorders>
              <w:top w:val="single" w:sz="36" w:space="0" w:color="FFFFFF"/>
              <w:left w:val="single" w:sz="8" w:space="0" w:color="FFFFFF"/>
            </w:tcBorders>
            <w:shd w:val="clear" w:color="auto" w:fill="D9D9D9"/>
          </w:tcPr>
          <w:p w14:paraId="5D21A29F" w14:textId="77777777" w:rsidR="007F5261" w:rsidRDefault="00000000">
            <w:pPr>
              <w:pStyle w:val="TableParagraph"/>
              <w:numPr>
                <w:ilvl w:val="0"/>
                <w:numId w:val="5"/>
              </w:numPr>
              <w:tabs>
                <w:tab w:val="left" w:pos="870"/>
              </w:tabs>
              <w:spacing w:line="266" w:lineRule="exact"/>
              <w:ind w:left="870" w:hanging="413"/>
              <w:rPr>
                <w:sz w:val="24"/>
              </w:rPr>
            </w:pPr>
            <w:r>
              <w:rPr>
                <w:sz w:val="24"/>
              </w:rPr>
              <w:t>Сотрудничество</w:t>
            </w:r>
            <w:r>
              <w:rPr>
                <w:spacing w:val="-1"/>
                <w:sz w:val="24"/>
              </w:rPr>
              <w:t xml:space="preserve"> </w:t>
            </w:r>
            <w:r>
              <w:rPr>
                <w:sz w:val="24"/>
              </w:rPr>
              <w:t>с</w:t>
            </w:r>
            <w:r>
              <w:rPr>
                <w:spacing w:val="-2"/>
                <w:sz w:val="24"/>
              </w:rPr>
              <w:t xml:space="preserve"> целью</w:t>
            </w:r>
          </w:p>
          <w:p w14:paraId="6E689D7A" w14:textId="77777777" w:rsidR="007F5261" w:rsidRDefault="00000000">
            <w:pPr>
              <w:pStyle w:val="TableParagraph"/>
              <w:ind w:left="817"/>
              <w:rPr>
                <w:sz w:val="24"/>
              </w:rPr>
            </w:pPr>
            <w:r>
              <w:rPr>
                <w:sz w:val="24"/>
              </w:rPr>
              <w:t>выбора</w:t>
            </w:r>
            <w:r>
              <w:rPr>
                <w:spacing w:val="-7"/>
                <w:sz w:val="24"/>
              </w:rPr>
              <w:t xml:space="preserve"> </w:t>
            </w:r>
            <w:r>
              <w:rPr>
                <w:sz w:val="24"/>
              </w:rPr>
              <w:t>мест</w:t>
            </w:r>
            <w:r>
              <w:rPr>
                <w:spacing w:val="-7"/>
                <w:sz w:val="24"/>
              </w:rPr>
              <w:t xml:space="preserve"> </w:t>
            </w:r>
            <w:r>
              <w:rPr>
                <w:sz w:val="24"/>
              </w:rPr>
              <w:t>для</w:t>
            </w:r>
            <w:r>
              <w:rPr>
                <w:spacing w:val="-6"/>
                <w:sz w:val="24"/>
              </w:rPr>
              <w:t xml:space="preserve"> </w:t>
            </w:r>
            <w:r>
              <w:rPr>
                <w:sz w:val="24"/>
              </w:rPr>
              <w:t>визитов</w:t>
            </w:r>
            <w:r>
              <w:rPr>
                <w:spacing w:val="39"/>
                <w:sz w:val="24"/>
              </w:rPr>
              <w:t xml:space="preserve"> </w:t>
            </w:r>
            <w:r>
              <w:rPr>
                <w:sz w:val="24"/>
              </w:rPr>
              <w:t>и</w:t>
            </w:r>
            <w:r>
              <w:rPr>
                <w:spacing w:val="-7"/>
                <w:sz w:val="24"/>
              </w:rPr>
              <w:t xml:space="preserve"> </w:t>
            </w:r>
            <w:r>
              <w:rPr>
                <w:sz w:val="24"/>
              </w:rPr>
              <w:t xml:space="preserve">их </w:t>
            </w:r>
            <w:r>
              <w:rPr>
                <w:spacing w:val="-2"/>
                <w:sz w:val="24"/>
              </w:rPr>
              <w:t>планирования</w:t>
            </w:r>
          </w:p>
          <w:p w14:paraId="3E6E4ADB" w14:textId="77777777" w:rsidR="007F5261" w:rsidRDefault="00000000">
            <w:pPr>
              <w:pStyle w:val="TableParagraph"/>
              <w:numPr>
                <w:ilvl w:val="0"/>
                <w:numId w:val="5"/>
              </w:numPr>
              <w:tabs>
                <w:tab w:val="left" w:pos="817"/>
                <w:tab w:val="left" w:pos="870"/>
              </w:tabs>
              <w:spacing w:before="80"/>
              <w:ind w:left="817" w:right="399" w:hanging="361"/>
              <w:rPr>
                <w:sz w:val="24"/>
              </w:rPr>
            </w:pPr>
            <w:r>
              <w:rPr>
                <w:sz w:val="24"/>
              </w:rPr>
              <w:t>Помощь</w:t>
            </w:r>
            <w:r>
              <w:rPr>
                <w:spacing w:val="33"/>
                <w:sz w:val="24"/>
              </w:rPr>
              <w:t xml:space="preserve"> </w:t>
            </w:r>
            <w:r>
              <w:rPr>
                <w:sz w:val="24"/>
              </w:rPr>
              <w:t>команде</w:t>
            </w:r>
            <w:r>
              <w:rPr>
                <w:spacing w:val="-9"/>
                <w:sz w:val="24"/>
              </w:rPr>
              <w:t xml:space="preserve"> </w:t>
            </w:r>
            <w:r>
              <w:rPr>
                <w:sz w:val="24"/>
              </w:rPr>
              <w:t>в</w:t>
            </w:r>
            <w:r>
              <w:rPr>
                <w:spacing w:val="-10"/>
                <w:sz w:val="24"/>
              </w:rPr>
              <w:t xml:space="preserve"> </w:t>
            </w:r>
            <w:r>
              <w:rPr>
                <w:sz w:val="24"/>
              </w:rPr>
              <w:t>разъяснении конкретной ситуации на месте визита, идентификация</w:t>
            </w:r>
          </w:p>
          <w:p w14:paraId="283A7F03" w14:textId="77777777" w:rsidR="007F5261" w:rsidRDefault="00000000">
            <w:pPr>
              <w:pStyle w:val="TableParagraph"/>
              <w:spacing w:before="3"/>
              <w:ind w:left="817"/>
              <w:rPr>
                <w:sz w:val="24"/>
              </w:rPr>
            </w:pPr>
            <w:r>
              <w:rPr>
                <w:sz w:val="24"/>
              </w:rPr>
              <w:t>проблем</w:t>
            </w:r>
            <w:r>
              <w:rPr>
                <w:spacing w:val="-2"/>
                <w:sz w:val="24"/>
              </w:rPr>
              <w:t xml:space="preserve"> </w:t>
            </w:r>
            <w:r>
              <w:rPr>
                <w:sz w:val="24"/>
              </w:rPr>
              <w:t>в</w:t>
            </w:r>
            <w:r>
              <w:rPr>
                <w:spacing w:val="-2"/>
                <w:sz w:val="24"/>
              </w:rPr>
              <w:t xml:space="preserve"> </w:t>
            </w:r>
            <w:r>
              <w:rPr>
                <w:sz w:val="24"/>
              </w:rPr>
              <w:t>случае их</w:t>
            </w:r>
            <w:r>
              <w:rPr>
                <w:spacing w:val="-1"/>
                <w:sz w:val="24"/>
              </w:rPr>
              <w:t xml:space="preserve"> </w:t>
            </w:r>
            <w:r>
              <w:rPr>
                <w:spacing w:val="-2"/>
                <w:sz w:val="24"/>
              </w:rPr>
              <w:t>наличия</w:t>
            </w:r>
          </w:p>
          <w:p w14:paraId="67276C8E" w14:textId="77777777" w:rsidR="007F5261" w:rsidRDefault="00000000">
            <w:pPr>
              <w:pStyle w:val="TableParagraph"/>
              <w:numPr>
                <w:ilvl w:val="0"/>
                <w:numId w:val="5"/>
              </w:numPr>
              <w:tabs>
                <w:tab w:val="left" w:pos="815"/>
                <w:tab w:val="left" w:pos="817"/>
              </w:tabs>
              <w:spacing w:before="77"/>
              <w:ind w:left="817" w:right="826" w:hanging="361"/>
              <w:rPr>
                <w:sz w:val="24"/>
              </w:rPr>
            </w:pPr>
            <w:r>
              <w:rPr>
                <w:sz w:val="24"/>
              </w:rPr>
              <w:t>Обеспечение доступности персонала</w:t>
            </w:r>
            <w:r>
              <w:rPr>
                <w:spacing w:val="-14"/>
                <w:sz w:val="24"/>
              </w:rPr>
              <w:t xml:space="preserve"> </w:t>
            </w:r>
            <w:r>
              <w:rPr>
                <w:sz w:val="24"/>
              </w:rPr>
              <w:t>и</w:t>
            </w:r>
            <w:r>
              <w:rPr>
                <w:spacing w:val="-13"/>
                <w:sz w:val="24"/>
              </w:rPr>
              <w:t xml:space="preserve"> </w:t>
            </w:r>
            <w:r>
              <w:rPr>
                <w:sz w:val="24"/>
              </w:rPr>
              <w:t>предоставления</w:t>
            </w:r>
          </w:p>
          <w:p w14:paraId="6E7C74F3" w14:textId="77777777" w:rsidR="007F5261" w:rsidRDefault="00000000">
            <w:pPr>
              <w:pStyle w:val="TableParagraph"/>
              <w:spacing w:before="1"/>
              <w:ind w:left="817"/>
              <w:rPr>
                <w:sz w:val="24"/>
              </w:rPr>
            </w:pPr>
            <w:r>
              <w:rPr>
                <w:sz w:val="24"/>
              </w:rPr>
              <w:t>ответов</w:t>
            </w:r>
            <w:r>
              <w:rPr>
                <w:spacing w:val="-10"/>
                <w:sz w:val="24"/>
              </w:rPr>
              <w:t xml:space="preserve"> </w:t>
            </w:r>
            <w:r>
              <w:rPr>
                <w:sz w:val="24"/>
              </w:rPr>
              <w:t>на</w:t>
            </w:r>
            <w:r>
              <w:rPr>
                <w:spacing w:val="-10"/>
                <w:sz w:val="24"/>
              </w:rPr>
              <w:t xml:space="preserve"> </w:t>
            </w:r>
            <w:r>
              <w:rPr>
                <w:sz w:val="24"/>
              </w:rPr>
              <w:t>вопросы</w:t>
            </w:r>
            <w:r>
              <w:rPr>
                <w:spacing w:val="-10"/>
                <w:sz w:val="24"/>
              </w:rPr>
              <w:t xml:space="preserve"> </w:t>
            </w:r>
            <w:r>
              <w:rPr>
                <w:sz w:val="24"/>
              </w:rPr>
              <w:t>команды</w:t>
            </w:r>
            <w:r>
              <w:rPr>
                <w:spacing w:val="-9"/>
                <w:sz w:val="24"/>
              </w:rPr>
              <w:t xml:space="preserve"> </w:t>
            </w:r>
            <w:r>
              <w:rPr>
                <w:sz w:val="24"/>
              </w:rPr>
              <w:t>во время визита</w:t>
            </w:r>
          </w:p>
          <w:p w14:paraId="379F87A9" w14:textId="77777777" w:rsidR="007F5261" w:rsidRDefault="00000000">
            <w:pPr>
              <w:pStyle w:val="TableParagraph"/>
              <w:numPr>
                <w:ilvl w:val="0"/>
                <w:numId w:val="5"/>
              </w:numPr>
              <w:tabs>
                <w:tab w:val="left" w:pos="815"/>
                <w:tab w:val="left" w:pos="817"/>
              </w:tabs>
              <w:spacing w:before="78"/>
              <w:ind w:left="817" w:right="876" w:hanging="361"/>
              <w:rPr>
                <w:sz w:val="24"/>
              </w:rPr>
            </w:pPr>
            <w:r>
              <w:rPr>
                <w:sz w:val="24"/>
              </w:rPr>
              <w:t>Обеспечение необходимой информации</w:t>
            </w:r>
            <w:r>
              <w:rPr>
                <w:spacing w:val="-14"/>
                <w:sz w:val="24"/>
              </w:rPr>
              <w:t xml:space="preserve"> </w:t>
            </w:r>
            <w:r>
              <w:rPr>
                <w:sz w:val="24"/>
              </w:rPr>
              <w:t>или</w:t>
            </w:r>
            <w:r>
              <w:rPr>
                <w:spacing w:val="-13"/>
                <w:sz w:val="24"/>
              </w:rPr>
              <w:t xml:space="preserve"> </w:t>
            </w:r>
            <w:r>
              <w:rPr>
                <w:sz w:val="24"/>
              </w:rPr>
              <w:t>ответов</w:t>
            </w:r>
            <w:r>
              <w:rPr>
                <w:spacing w:val="-13"/>
                <w:sz w:val="24"/>
              </w:rPr>
              <w:t xml:space="preserve"> </w:t>
            </w:r>
            <w:r>
              <w:rPr>
                <w:sz w:val="24"/>
              </w:rPr>
              <w:t xml:space="preserve">на запросы КН до и во время </w:t>
            </w:r>
            <w:r>
              <w:rPr>
                <w:spacing w:val="-2"/>
                <w:sz w:val="24"/>
              </w:rPr>
              <w:t>визитов</w:t>
            </w:r>
          </w:p>
        </w:tc>
      </w:tr>
    </w:tbl>
    <w:p w14:paraId="50099666" w14:textId="77777777" w:rsidR="007F5261" w:rsidRDefault="00000000">
      <w:pPr>
        <w:pStyle w:val="2"/>
        <w:spacing w:before="260"/>
        <w:jc w:val="both"/>
      </w:pPr>
      <w:bookmarkStart w:id="17" w:name="_bookmark17"/>
      <w:bookmarkEnd w:id="17"/>
      <w:r>
        <w:t>ПРИНЯТИЕ</w:t>
      </w:r>
      <w:r>
        <w:rPr>
          <w:spacing w:val="-4"/>
        </w:rPr>
        <w:t xml:space="preserve"> </w:t>
      </w:r>
      <w:r>
        <w:t>РЕШЕНИЙ</w:t>
      </w:r>
      <w:r>
        <w:rPr>
          <w:spacing w:val="-2"/>
        </w:rPr>
        <w:t xml:space="preserve"> </w:t>
      </w:r>
      <w:r>
        <w:t>И</w:t>
      </w:r>
      <w:r>
        <w:rPr>
          <w:spacing w:val="-3"/>
        </w:rPr>
        <w:t xml:space="preserve"> </w:t>
      </w:r>
      <w:r>
        <w:t>ОТСЛЕЖИВАНИЕ</w:t>
      </w:r>
      <w:r>
        <w:rPr>
          <w:spacing w:val="-2"/>
        </w:rPr>
        <w:t xml:space="preserve"> </w:t>
      </w:r>
      <w:r>
        <w:t>ИХ</w:t>
      </w:r>
      <w:r>
        <w:rPr>
          <w:spacing w:val="-2"/>
        </w:rPr>
        <w:t xml:space="preserve"> ВЫПОЛНЕНИЯ</w:t>
      </w:r>
    </w:p>
    <w:p w14:paraId="1ADB99B4" w14:textId="77777777" w:rsidR="007F5261" w:rsidRDefault="007F5261">
      <w:pPr>
        <w:pStyle w:val="a3"/>
        <w:spacing w:before="62"/>
        <w:rPr>
          <w:b/>
          <w:i/>
        </w:rPr>
      </w:pPr>
    </w:p>
    <w:p w14:paraId="75A44F47" w14:textId="77777777" w:rsidR="007F5261" w:rsidRDefault="00000000">
      <w:pPr>
        <w:pStyle w:val="a3"/>
        <w:ind w:left="144" w:right="137" w:firstLine="720"/>
        <w:jc w:val="both"/>
      </w:pPr>
      <w:r>
        <w:t>На этом этапе процесса надзорной деятельности главную роль играет СКК, который принимает решения рассматривая комментарии и рекомендации КН, основанные на анализе данных панели показателей и другой документации,</w:t>
      </w:r>
      <w:r>
        <w:rPr>
          <w:spacing w:val="40"/>
        </w:rPr>
        <w:t xml:space="preserve"> </w:t>
      </w:r>
      <w:r>
        <w:t>а также результатах визитов на места.</w:t>
      </w:r>
    </w:p>
    <w:p w14:paraId="3B823C2C" w14:textId="77777777" w:rsidR="007F5261" w:rsidRDefault="00000000">
      <w:pPr>
        <w:pStyle w:val="a3"/>
        <w:ind w:left="144" w:right="136" w:firstLine="720"/>
        <w:jc w:val="both"/>
      </w:pPr>
      <w:r>
        <w:t>Обсуждение вопроса на заседании СКК строится последовательно, что соответствует предварительной работе КН во время их заседаний и визитов на места.</w:t>
      </w:r>
    </w:p>
    <w:p w14:paraId="0E4B34AF" w14:textId="77777777" w:rsidR="007F5261" w:rsidRDefault="00000000">
      <w:pPr>
        <w:spacing w:before="280" w:line="281" w:lineRule="exact"/>
        <w:ind w:left="144"/>
        <w:jc w:val="both"/>
        <w:rPr>
          <w:b/>
          <w:sz w:val="24"/>
        </w:rPr>
      </w:pPr>
      <w:r>
        <w:rPr>
          <w:b/>
          <w:sz w:val="24"/>
        </w:rPr>
        <w:t>Заседание</w:t>
      </w:r>
      <w:r>
        <w:rPr>
          <w:b/>
          <w:spacing w:val="-2"/>
          <w:sz w:val="24"/>
        </w:rPr>
        <w:t xml:space="preserve"> </w:t>
      </w:r>
      <w:r>
        <w:rPr>
          <w:b/>
          <w:spacing w:val="-5"/>
          <w:sz w:val="24"/>
        </w:rPr>
        <w:t>КН:</w:t>
      </w:r>
    </w:p>
    <w:p w14:paraId="7630E919" w14:textId="77777777" w:rsidR="007F5261" w:rsidRDefault="00000000">
      <w:pPr>
        <w:pStyle w:val="a3"/>
        <w:ind w:left="144" w:right="136" w:firstLine="720"/>
        <w:jc w:val="both"/>
      </w:pPr>
      <w:r>
        <w:rPr>
          <w:b/>
        </w:rPr>
        <w:t xml:space="preserve">Шаг 1. </w:t>
      </w:r>
      <w:r>
        <w:t>Анализ панели показателей ОР, обсуждение достижений и проблем, поиск причин существования проблем их характеристика (внутренняя или внешняя проблема), анализ результатов визитов и действий предпринятых ОР по</w:t>
      </w:r>
      <w:r>
        <w:rPr>
          <w:spacing w:val="40"/>
        </w:rPr>
        <w:t xml:space="preserve"> </w:t>
      </w:r>
      <w:r>
        <w:t>преодолению барьеров и проблем. Формулирование комментариев в специальных полях панели показателей.</w:t>
      </w:r>
    </w:p>
    <w:p w14:paraId="4D6B67E1" w14:textId="77777777" w:rsidR="007F5261" w:rsidRDefault="007F5261">
      <w:pPr>
        <w:pStyle w:val="a3"/>
        <w:spacing w:before="1"/>
      </w:pPr>
    </w:p>
    <w:p w14:paraId="2C7D100F" w14:textId="77777777" w:rsidR="007F5261" w:rsidRDefault="00000000">
      <w:pPr>
        <w:pStyle w:val="a3"/>
        <w:ind w:left="144" w:right="138" w:firstLine="720"/>
        <w:jc w:val="both"/>
      </w:pPr>
      <w:r>
        <w:rPr>
          <w:b/>
        </w:rPr>
        <w:t xml:space="preserve">Шаг 2. </w:t>
      </w:r>
      <w:r>
        <w:t>Выработка нескольких вариантов решений проблем или устранения барьеров (в случае их обнаружения), консультирование с ОР, СР, экспертами и заинтересованными сторонами, людьми, живущими и/или затонутыми заболеваниями, как результат - выбор наилучшего варианта решения и формулирование рекомендаций для СКК в специальном поле панели показателей и/или проекте решений СКК.</w:t>
      </w:r>
    </w:p>
    <w:p w14:paraId="54DDE9D0" w14:textId="77777777" w:rsidR="007F5261" w:rsidRDefault="007F5261">
      <w:pPr>
        <w:pStyle w:val="a3"/>
      </w:pPr>
    </w:p>
    <w:p w14:paraId="605FACA6" w14:textId="77777777" w:rsidR="007F5261" w:rsidRDefault="007F5261">
      <w:pPr>
        <w:pStyle w:val="a3"/>
      </w:pPr>
    </w:p>
    <w:p w14:paraId="516F3F36" w14:textId="77777777" w:rsidR="007F5261" w:rsidRDefault="007F5261">
      <w:pPr>
        <w:pStyle w:val="a3"/>
      </w:pPr>
    </w:p>
    <w:p w14:paraId="33D8CB77" w14:textId="77777777" w:rsidR="007F5261" w:rsidRDefault="00000000">
      <w:pPr>
        <w:spacing w:line="281" w:lineRule="exact"/>
        <w:ind w:left="144"/>
        <w:jc w:val="both"/>
        <w:rPr>
          <w:b/>
          <w:sz w:val="24"/>
        </w:rPr>
      </w:pPr>
      <w:r>
        <w:rPr>
          <w:b/>
          <w:sz w:val="24"/>
        </w:rPr>
        <w:t>Заседание</w:t>
      </w:r>
      <w:r>
        <w:rPr>
          <w:b/>
          <w:spacing w:val="-2"/>
          <w:sz w:val="24"/>
        </w:rPr>
        <w:t xml:space="preserve"> </w:t>
      </w:r>
      <w:r>
        <w:rPr>
          <w:b/>
          <w:spacing w:val="-4"/>
          <w:sz w:val="24"/>
        </w:rPr>
        <w:t>СКК:</w:t>
      </w:r>
    </w:p>
    <w:p w14:paraId="1F026DB2" w14:textId="77777777" w:rsidR="007F5261" w:rsidRDefault="00000000">
      <w:pPr>
        <w:pStyle w:val="a3"/>
        <w:ind w:left="144" w:right="139" w:firstLine="720"/>
        <w:jc w:val="both"/>
      </w:pPr>
      <w:r>
        <w:rPr>
          <w:b/>
        </w:rPr>
        <w:t xml:space="preserve">Шаг 1. </w:t>
      </w:r>
      <w:r>
        <w:t>КН представляет достижения ОР в реализации гранта и четко характеризует выявленные барьеры и проблемы, что отражается в специальных полях панели показателей. Доклад подкрепляется вспомогательными документами (протокол заседаний КН, отчеты о визитах на места и другие).</w:t>
      </w:r>
    </w:p>
    <w:p w14:paraId="3B371ADC" w14:textId="77777777" w:rsidR="007F5261" w:rsidRDefault="007F5261">
      <w:pPr>
        <w:pStyle w:val="a3"/>
        <w:jc w:val="both"/>
        <w:sectPr w:rsidR="007F5261">
          <w:pgSz w:w="11910" w:h="16840"/>
          <w:pgMar w:top="900" w:right="992" w:bottom="880" w:left="1133" w:header="0" w:footer="616" w:gutter="0"/>
          <w:cols w:space="720"/>
        </w:sectPr>
      </w:pPr>
    </w:p>
    <w:p w14:paraId="4C0E318E" w14:textId="77777777" w:rsidR="007F5261" w:rsidRDefault="00000000">
      <w:pPr>
        <w:pStyle w:val="a3"/>
        <w:spacing w:before="80"/>
        <w:ind w:left="144" w:right="141" w:firstLine="720"/>
        <w:jc w:val="both"/>
      </w:pPr>
      <w:r>
        <w:rPr>
          <w:b/>
        </w:rPr>
        <w:t xml:space="preserve">Шаг 2. </w:t>
      </w:r>
      <w:r>
        <w:t>КН представляет комментарии и рекомендации для решения СКК, которые предварительно согласованны с ОР и СР.</w:t>
      </w:r>
      <w:r>
        <w:rPr>
          <w:spacing w:val="40"/>
        </w:rPr>
        <w:t xml:space="preserve"> </w:t>
      </w:r>
      <w:r>
        <w:t>В случае разногласий по поводу предлагаемых СКК проектов решений, позиции сторон должны быть аргументированы. По результатам обсуждения СКК принимает решения, определяет сроки и ответственных за его выполнение.</w:t>
      </w:r>
    </w:p>
    <w:p w14:paraId="578FE0F0" w14:textId="77777777" w:rsidR="007F5261" w:rsidRDefault="00000000">
      <w:pPr>
        <w:pStyle w:val="a3"/>
        <w:spacing w:before="280" w:line="281" w:lineRule="exact"/>
        <w:ind w:left="864"/>
      </w:pPr>
      <w:r>
        <w:t>Примеры</w:t>
      </w:r>
      <w:r>
        <w:rPr>
          <w:spacing w:val="-4"/>
        </w:rPr>
        <w:t xml:space="preserve"> </w:t>
      </w:r>
      <w:r>
        <w:t>рекомендаций</w:t>
      </w:r>
      <w:r>
        <w:rPr>
          <w:spacing w:val="-2"/>
        </w:rPr>
        <w:t xml:space="preserve"> </w:t>
      </w:r>
      <w:r>
        <w:t>СКК/КН</w:t>
      </w:r>
      <w:r>
        <w:rPr>
          <w:spacing w:val="-2"/>
        </w:rPr>
        <w:t xml:space="preserve"> </w:t>
      </w:r>
      <w:r>
        <w:t>для</w:t>
      </w:r>
      <w:r>
        <w:rPr>
          <w:spacing w:val="-3"/>
        </w:rPr>
        <w:t xml:space="preserve"> </w:t>
      </w:r>
      <w:r>
        <w:t>действий</w:t>
      </w:r>
      <w:r>
        <w:rPr>
          <w:spacing w:val="-2"/>
        </w:rPr>
        <w:t xml:space="preserve"> </w:t>
      </w:r>
      <w:r>
        <w:rPr>
          <w:spacing w:val="-5"/>
        </w:rPr>
        <w:t>ОР:</w:t>
      </w:r>
    </w:p>
    <w:p w14:paraId="45B5348C" w14:textId="77777777" w:rsidR="007F5261" w:rsidRDefault="00000000">
      <w:pPr>
        <w:pStyle w:val="a5"/>
        <w:numPr>
          <w:ilvl w:val="0"/>
          <w:numId w:val="4"/>
        </w:numPr>
        <w:tabs>
          <w:tab w:val="left" w:pos="863"/>
        </w:tabs>
        <w:spacing w:line="281" w:lineRule="exact"/>
        <w:ind w:left="863" w:hanging="292"/>
        <w:jc w:val="left"/>
        <w:rPr>
          <w:sz w:val="24"/>
        </w:rPr>
      </w:pPr>
      <w:r>
        <w:rPr>
          <w:sz w:val="24"/>
        </w:rPr>
        <w:t>предоставить</w:t>
      </w:r>
      <w:r>
        <w:rPr>
          <w:spacing w:val="-7"/>
          <w:sz w:val="24"/>
        </w:rPr>
        <w:t xml:space="preserve"> </w:t>
      </w:r>
      <w:r>
        <w:rPr>
          <w:sz w:val="24"/>
        </w:rPr>
        <w:t>дополнительную</w:t>
      </w:r>
      <w:r>
        <w:rPr>
          <w:spacing w:val="-4"/>
          <w:sz w:val="24"/>
        </w:rPr>
        <w:t xml:space="preserve"> </w:t>
      </w:r>
      <w:r>
        <w:rPr>
          <w:sz w:val="24"/>
        </w:rPr>
        <w:t>информацию</w:t>
      </w:r>
      <w:r>
        <w:rPr>
          <w:spacing w:val="-4"/>
          <w:sz w:val="24"/>
        </w:rPr>
        <w:t xml:space="preserve"> </w:t>
      </w:r>
      <w:r>
        <w:rPr>
          <w:sz w:val="24"/>
        </w:rPr>
        <w:t>по</w:t>
      </w:r>
      <w:r>
        <w:rPr>
          <w:spacing w:val="-3"/>
          <w:sz w:val="24"/>
        </w:rPr>
        <w:t xml:space="preserve"> </w:t>
      </w:r>
      <w:r>
        <w:rPr>
          <w:sz w:val="24"/>
        </w:rPr>
        <w:t>конкретному</w:t>
      </w:r>
      <w:r>
        <w:rPr>
          <w:spacing w:val="-3"/>
          <w:sz w:val="24"/>
        </w:rPr>
        <w:t xml:space="preserve"> </w:t>
      </w:r>
      <w:r>
        <w:rPr>
          <w:spacing w:val="-2"/>
          <w:sz w:val="24"/>
        </w:rPr>
        <w:t>вопросу;</w:t>
      </w:r>
    </w:p>
    <w:p w14:paraId="53ADC523" w14:textId="77777777" w:rsidR="007F5261" w:rsidRDefault="00000000">
      <w:pPr>
        <w:pStyle w:val="a5"/>
        <w:numPr>
          <w:ilvl w:val="0"/>
          <w:numId w:val="4"/>
        </w:numPr>
        <w:tabs>
          <w:tab w:val="left" w:pos="863"/>
        </w:tabs>
        <w:spacing w:before="2" w:line="281" w:lineRule="exact"/>
        <w:ind w:left="863" w:hanging="292"/>
        <w:jc w:val="left"/>
        <w:rPr>
          <w:sz w:val="24"/>
        </w:rPr>
      </w:pPr>
      <w:r>
        <w:rPr>
          <w:sz w:val="24"/>
        </w:rPr>
        <w:t>помочь</w:t>
      </w:r>
      <w:r>
        <w:rPr>
          <w:spacing w:val="-7"/>
          <w:sz w:val="24"/>
        </w:rPr>
        <w:t xml:space="preserve"> </w:t>
      </w:r>
      <w:r>
        <w:rPr>
          <w:sz w:val="24"/>
        </w:rPr>
        <w:t>организовать</w:t>
      </w:r>
      <w:r>
        <w:rPr>
          <w:spacing w:val="-5"/>
          <w:sz w:val="24"/>
        </w:rPr>
        <w:t xml:space="preserve"> </w:t>
      </w:r>
      <w:r>
        <w:rPr>
          <w:sz w:val="24"/>
        </w:rPr>
        <w:t>визит</w:t>
      </w:r>
      <w:r>
        <w:rPr>
          <w:spacing w:val="-2"/>
          <w:sz w:val="24"/>
        </w:rPr>
        <w:t xml:space="preserve"> </w:t>
      </w:r>
      <w:r>
        <w:rPr>
          <w:sz w:val="24"/>
        </w:rPr>
        <w:t>на</w:t>
      </w:r>
      <w:r>
        <w:rPr>
          <w:spacing w:val="-3"/>
          <w:sz w:val="24"/>
        </w:rPr>
        <w:t xml:space="preserve"> </w:t>
      </w:r>
      <w:r>
        <w:rPr>
          <w:sz w:val="24"/>
        </w:rPr>
        <w:t>место,</w:t>
      </w:r>
      <w:r>
        <w:rPr>
          <w:spacing w:val="-3"/>
          <w:sz w:val="24"/>
        </w:rPr>
        <w:t xml:space="preserve"> </w:t>
      </w:r>
      <w:r>
        <w:rPr>
          <w:sz w:val="24"/>
        </w:rPr>
        <w:t>для</w:t>
      </w:r>
      <w:r>
        <w:rPr>
          <w:spacing w:val="-3"/>
          <w:sz w:val="24"/>
        </w:rPr>
        <w:t xml:space="preserve"> </w:t>
      </w:r>
      <w:r>
        <w:rPr>
          <w:sz w:val="24"/>
        </w:rPr>
        <w:t>изучения</w:t>
      </w:r>
      <w:r>
        <w:rPr>
          <w:spacing w:val="-3"/>
          <w:sz w:val="24"/>
        </w:rPr>
        <w:t xml:space="preserve"> </w:t>
      </w:r>
      <w:r>
        <w:rPr>
          <w:sz w:val="24"/>
        </w:rPr>
        <w:t>конкретного</w:t>
      </w:r>
      <w:r>
        <w:rPr>
          <w:spacing w:val="-2"/>
          <w:sz w:val="24"/>
        </w:rPr>
        <w:t xml:space="preserve"> вопроса;</w:t>
      </w:r>
    </w:p>
    <w:p w14:paraId="4C70A73B" w14:textId="77777777" w:rsidR="007F5261" w:rsidRDefault="00000000">
      <w:pPr>
        <w:pStyle w:val="a5"/>
        <w:numPr>
          <w:ilvl w:val="0"/>
          <w:numId w:val="4"/>
        </w:numPr>
        <w:tabs>
          <w:tab w:val="left" w:pos="863"/>
        </w:tabs>
        <w:ind w:right="145" w:firstLine="0"/>
        <w:jc w:val="left"/>
        <w:rPr>
          <w:sz w:val="24"/>
        </w:rPr>
      </w:pPr>
      <w:r>
        <w:rPr>
          <w:sz w:val="24"/>
        </w:rPr>
        <w:t>провести</w:t>
      </w:r>
      <w:r>
        <w:rPr>
          <w:spacing w:val="40"/>
          <w:sz w:val="24"/>
        </w:rPr>
        <w:t xml:space="preserve"> </w:t>
      </w:r>
      <w:r>
        <w:rPr>
          <w:sz w:val="24"/>
        </w:rPr>
        <w:t>конкретные</w:t>
      </w:r>
      <w:r>
        <w:rPr>
          <w:spacing w:val="40"/>
          <w:sz w:val="24"/>
        </w:rPr>
        <w:t xml:space="preserve"> </w:t>
      </w:r>
      <w:r>
        <w:rPr>
          <w:sz w:val="24"/>
        </w:rPr>
        <w:t>изменения</w:t>
      </w:r>
      <w:r>
        <w:rPr>
          <w:spacing w:val="40"/>
          <w:sz w:val="24"/>
        </w:rPr>
        <w:t xml:space="preserve"> </w:t>
      </w:r>
      <w:r>
        <w:rPr>
          <w:sz w:val="24"/>
        </w:rPr>
        <w:t>в</w:t>
      </w:r>
      <w:r>
        <w:rPr>
          <w:spacing w:val="40"/>
          <w:sz w:val="24"/>
        </w:rPr>
        <w:t xml:space="preserve"> </w:t>
      </w:r>
      <w:r>
        <w:rPr>
          <w:sz w:val="24"/>
        </w:rPr>
        <w:t>системе</w:t>
      </w:r>
      <w:r>
        <w:rPr>
          <w:spacing w:val="40"/>
          <w:sz w:val="24"/>
        </w:rPr>
        <w:t xml:space="preserve"> </w:t>
      </w:r>
      <w:r>
        <w:rPr>
          <w:sz w:val="24"/>
        </w:rPr>
        <w:t>управления</w:t>
      </w:r>
      <w:r>
        <w:rPr>
          <w:spacing w:val="40"/>
          <w:sz w:val="24"/>
        </w:rPr>
        <w:t xml:space="preserve"> </w:t>
      </w:r>
      <w:r>
        <w:rPr>
          <w:sz w:val="24"/>
        </w:rPr>
        <w:t>программой,</w:t>
      </w:r>
      <w:r>
        <w:rPr>
          <w:spacing w:val="40"/>
          <w:sz w:val="24"/>
        </w:rPr>
        <w:t xml:space="preserve"> </w:t>
      </w:r>
      <w:r>
        <w:rPr>
          <w:sz w:val="24"/>
        </w:rPr>
        <w:t>чтобы сделать ее более эффективной;</w:t>
      </w:r>
    </w:p>
    <w:p w14:paraId="18CC6245" w14:textId="77777777" w:rsidR="007F5261" w:rsidRDefault="00000000">
      <w:pPr>
        <w:pStyle w:val="a5"/>
        <w:numPr>
          <w:ilvl w:val="0"/>
          <w:numId w:val="4"/>
        </w:numPr>
        <w:tabs>
          <w:tab w:val="left" w:pos="863"/>
        </w:tabs>
        <w:spacing w:line="280" w:lineRule="exact"/>
        <w:ind w:left="863" w:hanging="292"/>
        <w:jc w:val="left"/>
        <w:rPr>
          <w:sz w:val="24"/>
        </w:rPr>
      </w:pPr>
      <w:r>
        <w:rPr>
          <w:sz w:val="24"/>
        </w:rPr>
        <w:t>принять</w:t>
      </w:r>
      <w:r>
        <w:rPr>
          <w:spacing w:val="-8"/>
          <w:sz w:val="24"/>
        </w:rPr>
        <w:t xml:space="preserve"> </w:t>
      </w:r>
      <w:r>
        <w:rPr>
          <w:sz w:val="24"/>
        </w:rPr>
        <w:t>дальнейшие</w:t>
      </w:r>
      <w:r>
        <w:rPr>
          <w:spacing w:val="-6"/>
          <w:sz w:val="24"/>
        </w:rPr>
        <w:t xml:space="preserve"> </w:t>
      </w:r>
      <w:r>
        <w:rPr>
          <w:sz w:val="24"/>
        </w:rPr>
        <w:t>меры</w:t>
      </w:r>
      <w:r>
        <w:rPr>
          <w:spacing w:val="-5"/>
          <w:sz w:val="24"/>
        </w:rPr>
        <w:t xml:space="preserve"> </w:t>
      </w:r>
      <w:r>
        <w:rPr>
          <w:sz w:val="24"/>
        </w:rPr>
        <w:t>по</w:t>
      </w:r>
      <w:r>
        <w:rPr>
          <w:spacing w:val="-3"/>
          <w:sz w:val="24"/>
        </w:rPr>
        <w:t xml:space="preserve"> </w:t>
      </w:r>
      <w:r>
        <w:rPr>
          <w:sz w:val="24"/>
        </w:rPr>
        <w:t>проблеме,</w:t>
      </w:r>
      <w:r>
        <w:rPr>
          <w:spacing w:val="-4"/>
          <w:sz w:val="24"/>
        </w:rPr>
        <w:t xml:space="preserve"> </w:t>
      </w:r>
      <w:r>
        <w:rPr>
          <w:sz w:val="24"/>
        </w:rPr>
        <w:t>которая</w:t>
      </w:r>
      <w:r>
        <w:rPr>
          <w:spacing w:val="-3"/>
          <w:sz w:val="24"/>
        </w:rPr>
        <w:t xml:space="preserve"> </w:t>
      </w:r>
      <w:r>
        <w:rPr>
          <w:sz w:val="24"/>
        </w:rPr>
        <w:t>была</w:t>
      </w:r>
      <w:r>
        <w:rPr>
          <w:spacing w:val="-4"/>
          <w:sz w:val="24"/>
        </w:rPr>
        <w:t xml:space="preserve"> </w:t>
      </w:r>
      <w:r>
        <w:rPr>
          <w:sz w:val="24"/>
        </w:rPr>
        <w:t>выявлена</w:t>
      </w:r>
      <w:r>
        <w:rPr>
          <w:spacing w:val="-5"/>
          <w:sz w:val="24"/>
        </w:rPr>
        <w:t xml:space="preserve"> </w:t>
      </w:r>
      <w:r>
        <w:rPr>
          <w:spacing w:val="-2"/>
          <w:sz w:val="24"/>
        </w:rPr>
        <w:t>ранее.</w:t>
      </w:r>
    </w:p>
    <w:p w14:paraId="73E2B0C1" w14:textId="77777777" w:rsidR="007F5261" w:rsidRDefault="007F5261">
      <w:pPr>
        <w:pStyle w:val="a3"/>
        <w:spacing w:before="2"/>
      </w:pPr>
    </w:p>
    <w:p w14:paraId="5AA3C516" w14:textId="77777777" w:rsidR="007F5261" w:rsidRDefault="00000000">
      <w:pPr>
        <w:pStyle w:val="a3"/>
        <w:spacing w:line="281" w:lineRule="exact"/>
        <w:ind w:left="864"/>
      </w:pPr>
      <w:r>
        <w:t>Примеры</w:t>
      </w:r>
      <w:r>
        <w:rPr>
          <w:spacing w:val="-3"/>
        </w:rPr>
        <w:t xml:space="preserve"> </w:t>
      </w:r>
      <w:r>
        <w:t>действий</w:t>
      </w:r>
      <w:r>
        <w:rPr>
          <w:spacing w:val="-2"/>
        </w:rPr>
        <w:t xml:space="preserve"> </w:t>
      </w:r>
      <w:r>
        <w:t>членов</w:t>
      </w:r>
      <w:r>
        <w:rPr>
          <w:spacing w:val="-1"/>
        </w:rPr>
        <w:t xml:space="preserve"> </w:t>
      </w:r>
      <w:r>
        <w:rPr>
          <w:spacing w:val="-2"/>
        </w:rPr>
        <w:t>СКК/КН:</w:t>
      </w:r>
    </w:p>
    <w:p w14:paraId="57CCC943" w14:textId="77777777" w:rsidR="007F5261" w:rsidRDefault="00000000">
      <w:pPr>
        <w:pStyle w:val="a5"/>
        <w:numPr>
          <w:ilvl w:val="0"/>
          <w:numId w:val="4"/>
        </w:numPr>
        <w:tabs>
          <w:tab w:val="left" w:pos="863"/>
        </w:tabs>
        <w:spacing w:line="281" w:lineRule="exact"/>
        <w:ind w:left="863" w:hanging="292"/>
        <w:jc w:val="left"/>
        <w:rPr>
          <w:sz w:val="24"/>
        </w:rPr>
      </w:pPr>
      <w:r>
        <w:rPr>
          <w:sz w:val="24"/>
        </w:rPr>
        <w:t>визит</w:t>
      </w:r>
      <w:r>
        <w:rPr>
          <w:spacing w:val="-4"/>
          <w:sz w:val="24"/>
        </w:rPr>
        <w:t xml:space="preserve"> </w:t>
      </w:r>
      <w:r>
        <w:rPr>
          <w:sz w:val="24"/>
        </w:rPr>
        <w:t>на</w:t>
      </w:r>
      <w:r>
        <w:rPr>
          <w:spacing w:val="-2"/>
          <w:sz w:val="24"/>
        </w:rPr>
        <w:t xml:space="preserve"> </w:t>
      </w:r>
      <w:r>
        <w:rPr>
          <w:sz w:val="24"/>
        </w:rPr>
        <w:t>места</w:t>
      </w:r>
      <w:r>
        <w:rPr>
          <w:spacing w:val="-2"/>
          <w:sz w:val="24"/>
        </w:rPr>
        <w:t xml:space="preserve"> </w:t>
      </w:r>
      <w:r>
        <w:rPr>
          <w:sz w:val="24"/>
        </w:rPr>
        <w:t>для</w:t>
      </w:r>
      <w:r>
        <w:rPr>
          <w:spacing w:val="-1"/>
          <w:sz w:val="24"/>
        </w:rPr>
        <w:t xml:space="preserve"> </w:t>
      </w:r>
      <w:r>
        <w:rPr>
          <w:sz w:val="24"/>
        </w:rPr>
        <w:t>изучения</w:t>
      </w:r>
      <w:r>
        <w:rPr>
          <w:spacing w:val="-2"/>
          <w:sz w:val="24"/>
        </w:rPr>
        <w:t xml:space="preserve"> </w:t>
      </w:r>
      <w:r>
        <w:rPr>
          <w:sz w:val="24"/>
        </w:rPr>
        <w:t>конкретной</w:t>
      </w:r>
      <w:r>
        <w:rPr>
          <w:spacing w:val="-2"/>
          <w:sz w:val="24"/>
        </w:rPr>
        <w:t xml:space="preserve"> проблемы</w:t>
      </w:r>
    </w:p>
    <w:p w14:paraId="6651FB3C" w14:textId="77777777" w:rsidR="007F5261" w:rsidRDefault="00000000">
      <w:pPr>
        <w:pStyle w:val="a5"/>
        <w:numPr>
          <w:ilvl w:val="0"/>
          <w:numId w:val="4"/>
        </w:numPr>
        <w:tabs>
          <w:tab w:val="left" w:pos="863"/>
        </w:tabs>
        <w:ind w:right="139" w:firstLine="0"/>
        <w:jc w:val="left"/>
        <w:rPr>
          <w:sz w:val="24"/>
        </w:rPr>
      </w:pPr>
      <w:r>
        <w:rPr>
          <w:sz w:val="24"/>
        </w:rPr>
        <w:t>обращение</w:t>
      </w:r>
      <w:r>
        <w:rPr>
          <w:spacing w:val="80"/>
          <w:w w:val="150"/>
          <w:sz w:val="24"/>
        </w:rPr>
        <w:t xml:space="preserve"> </w:t>
      </w:r>
      <w:r>
        <w:rPr>
          <w:sz w:val="24"/>
        </w:rPr>
        <w:t>от</w:t>
      </w:r>
      <w:r>
        <w:rPr>
          <w:spacing w:val="80"/>
          <w:w w:val="150"/>
          <w:sz w:val="24"/>
        </w:rPr>
        <w:t xml:space="preserve"> </w:t>
      </w:r>
      <w:r>
        <w:rPr>
          <w:sz w:val="24"/>
        </w:rPr>
        <w:t>имени</w:t>
      </w:r>
      <w:r>
        <w:rPr>
          <w:spacing w:val="80"/>
          <w:w w:val="150"/>
          <w:sz w:val="24"/>
        </w:rPr>
        <w:t xml:space="preserve"> </w:t>
      </w:r>
      <w:r>
        <w:rPr>
          <w:sz w:val="24"/>
        </w:rPr>
        <w:t>СКК</w:t>
      </w:r>
      <w:r>
        <w:rPr>
          <w:spacing w:val="80"/>
          <w:w w:val="150"/>
          <w:sz w:val="24"/>
        </w:rPr>
        <w:t xml:space="preserve"> </w:t>
      </w:r>
      <w:r>
        <w:rPr>
          <w:sz w:val="24"/>
        </w:rPr>
        <w:t>в</w:t>
      </w:r>
      <w:r>
        <w:rPr>
          <w:spacing w:val="80"/>
          <w:w w:val="150"/>
          <w:sz w:val="24"/>
        </w:rPr>
        <w:t xml:space="preserve"> </w:t>
      </w:r>
      <w:r>
        <w:rPr>
          <w:sz w:val="24"/>
        </w:rPr>
        <w:t>какое-либо</w:t>
      </w:r>
      <w:r>
        <w:rPr>
          <w:spacing w:val="80"/>
          <w:w w:val="150"/>
          <w:sz w:val="24"/>
        </w:rPr>
        <w:t xml:space="preserve"> </w:t>
      </w:r>
      <w:r>
        <w:rPr>
          <w:sz w:val="24"/>
        </w:rPr>
        <w:t>министерство</w:t>
      </w:r>
      <w:r>
        <w:rPr>
          <w:spacing w:val="80"/>
          <w:w w:val="150"/>
          <w:sz w:val="24"/>
        </w:rPr>
        <w:t xml:space="preserve"> </w:t>
      </w:r>
      <w:r>
        <w:rPr>
          <w:sz w:val="24"/>
        </w:rPr>
        <w:t>с</w:t>
      </w:r>
      <w:r>
        <w:rPr>
          <w:spacing w:val="80"/>
          <w:w w:val="150"/>
          <w:sz w:val="24"/>
        </w:rPr>
        <w:t xml:space="preserve"> </w:t>
      </w:r>
      <w:r>
        <w:rPr>
          <w:sz w:val="24"/>
        </w:rPr>
        <w:t>целью</w:t>
      </w:r>
      <w:r>
        <w:rPr>
          <w:spacing w:val="80"/>
          <w:w w:val="150"/>
          <w:sz w:val="24"/>
        </w:rPr>
        <w:t xml:space="preserve"> </w:t>
      </w:r>
      <w:r>
        <w:rPr>
          <w:sz w:val="24"/>
        </w:rPr>
        <w:t>решить возникшую проблему</w:t>
      </w:r>
    </w:p>
    <w:p w14:paraId="72201C36" w14:textId="77777777" w:rsidR="007F5261" w:rsidRDefault="00000000">
      <w:pPr>
        <w:pStyle w:val="a5"/>
        <w:numPr>
          <w:ilvl w:val="0"/>
          <w:numId w:val="4"/>
        </w:numPr>
        <w:tabs>
          <w:tab w:val="left" w:pos="863"/>
        </w:tabs>
        <w:spacing w:before="1" w:line="281" w:lineRule="exact"/>
        <w:ind w:left="863" w:hanging="292"/>
        <w:jc w:val="left"/>
        <w:rPr>
          <w:sz w:val="24"/>
        </w:rPr>
      </w:pPr>
      <w:r>
        <w:rPr>
          <w:sz w:val="24"/>
        </w:rPr>
        <w:t>мобилизация</w:t>
      </w:r>
      <w:r>
        <w:rPr>
          <w:spacing w:val="-6"/>
          <w:sz w:val="24"/>
        </w:rPr>
        <w:t xml:space="preserve"> </w:t>
      </w:r>
      <w:r>
        <w:rPr>
          <w:sz w:val="24"/>
        </w:rPr>
        <w:t>дополнительной</w:t>
      </w:r>
      <w:r>
        <w:rPr>
          <w:spacing w:val="-4"/>
          <w:sz w:val="24"/>
        </w:rPr>
        <w:t xml:space="preserve"> </w:t>
      </w:r>
      <w:r>
        <w:rPr>
          <w:sz w:val="24"/>
        </w:rPr>
        <w:t>технической</w:t>
      </w:r>
      <w:r>
        <w:rPr>
          <w:spacing w:val="-3"/>
          <w:sz w:val="24"/>
        </w:rPr>
        <w:t xml:space="preserve"> </w:t>
      </w:r>
      <w:r>
        <w:rPr>
          <w:spacing w:val="-2"/>
          <w:sz w:val="24"/>
        </w:rPr>
        <w:t>помощи</w:t>
      </w:r>
    </w:p>
    <w:p w14:paraId="54E747A4" w14:textId="77777777" w:rsidR="007F5261" w:rsidRDefault="00000000">
      <w:pPr>
        <w:pStyle w:val="a5"/>
        <w:numPr>
          <w:ilvl w:val="0"/>
          <w:numId w:val="4"/>
        </w:numPr>
        <w:tabs>
          <w:tab w:val="left" w:pos="863"/>
          <w:tab w:val="left" w:pos="2320"/>
          <w:tab w:val="left" w:pos="2687"/>
          <w:tab w:val="left" w:pos="4167"/>
          <w:tab w:val="left" w:pos="5619"/>
          <w:tab w:val="left" w:pos="6542"/>
          <w:tab w:val="left" w:pos="6885"/>
          <w:tab w:val="left" w:pos="8147"/>
        </w:tabs>
        <w:ind w:right="138" w:firstLine="0"/>
        <w:jc w:val="left"/>
        <w:rPr>
          <w:sz w:val="24"/>
        </w:rPr>
      </w:pPr>
      <w:r>
        <w:rPr>
          <w:spacing w:val="-2"/>
          <w:sz w:val="24"/>
        </w:rPr>
        <w:t>обращение</w:t>
      </w:r>
      <w:r>
        <w:rPr>
          <w:sz w:val="24"/>
        </w:rPr>
        <w:tab/>
      </w:r>
      <w:r>
        <w:rPr>
          <w:spacing w:val="-10"/>
          <w:sz w:val="24"/>
        </w:rPr>
        <w:t>к</w:t>
      </w:r>
      <w:r>
        <w:rPr>
          <w:sz w:val="24"/>
        </w:rPr>
        <w:tab/>
      </w:r>
      <w:r>
        <w:rPr>
          <w:spacing w:val="-2"/>
          <w:sz w:val="24"/>
        </w:rPr>
        <w:t>Портфолио</w:t>
      </w:r>
      <w:r>
        <w:rPr>
          <w:sz w:val="24"/>
        </w:rPr>
        <w:tab/>
      </w:r>
      <w:r>
        <w:rPr>
          <w:spacing w:val="-2"/>
          <w:sz w:val="24"/>
        </w:rPr>
        <w:t>менеджеру</w:t>
      </w:r>
      <w:r>
        <w:rPr>
          <w:sz w:val="24"/>
        </w:rPr>
        <w:tab/>
      </w:r>
      <w:r>
        <w:rPr>
          <w:spacing w:val="-2"/>
          <w:sz w:val="24"/>
        </w:rPr>
        <w:t>фонда</w:t>
      </w:r>
      <w:r>
        <w:rPr>
          <w:sz w:val="24"/>
        </w:rPr>
        <w:tab/>
      </w:r>
      <w:r>
        <w:rPr>
          <w:spacing w:val="-10"/>
          <w:sz w:val="24"/>
        </w:rPr>
        <w:t>с</w:t>
      </w:r>
      <w:r>
        <w:rPr>
          <w:sz w:val="24"/>
        </w:rPr>
        <w:tab/>
      </w:r>
      <w:r>
        <w:rPr>
          <w:spacing w:val="-2"/>
          <w:sz w:val="24"/>
        </w:rPr>
        <w:t>просьбой</w:t>
      </w:r>
      <w:r>
        <w:rPr>
          <w:sz w:val="24"/>
        </w:rPr>
        <w:tab/>
      </w:r>
      <w:r>
        <w:rPr>
          <w:spacing w:val="-2"/>
          <w:sz w:val="24"/>
        </w:rPr>
        <w:t xml:space="preserve">организовать </w:t>
      </w:r>
      <w:r>
        <w:rPr>
          <w:sz w:val="24"/>
        </w:rPr>
        <w:t>проведение внешней оценки гранта</w:t>
      </w:r>
    </w:p>
    <w:p w14:paraId="47B43A84" w14:textId="77777777" w:rsidR="007F5261" w:rsidRDefault="00000000">
      <w:pPr>
        <w:pStyle w:val="a5"/>
        <w:numPr>
          <w:ilvl w:val="0"/>
          <w:numId w:val="4"/>
        </w:numPr>
        <w:tabs>
          <w:tab w:val="left" w:pos="863"/>
        </w:tabs>
        <w:spacing w:line="280" w:lineRule="exact"/>
        <w:ind w:left="863" w:hanging="292"/>
        <w:jc w:val="left"/>
        <w:rPr>
          <w:sz w:val="24"/>
        </w:rPr>
      </w:pPr>
      <w:r>
        <w:rPr>
          <w:sz w:val="24"/>
        </w:rPr>
        <w:t>поручение</w:t>
      </w:r>
      <w:r>
        <w:rPr>
          <w:spacing w:val="-3"/>
          <w:sz w:val="24"/>
        </w:rPr>
        <w:t xml:space="preserve"> </w:t>
      </w:r>
      <w:r>
        <w:rPr>
          <w:sz w:val="24"/>
        </w:rPr>
        <w:t>определенных</w:t>
      </w:r>
      <w:r>
        <w:rPr>
          <w:spacing w:val="-4"/>
          <w:sz w:val="24"/>
        </w:rPr>
        <w:t xml:space="preserve"> </w:t>
      </w:r>
      <w:r>
        <w:rPr>
          <w:sz w:val="24"/>
        </w:rPr>
        <w:t>действий</w:t>
      </w:r>
      <w:r>
        <w:rPr>
          <w:spacing w:val="-4"/>
          <w:sz w:val="24"/>
        </w:rPr>
        <w:t xml:space="preserve"> </w:t>
      </w:r>
      <w:r>
        <w:rPr>
          <w:sz w:val="24"/>
        </w:rPr>
        <w:t xml:space="preserve">Секретариату </w:t>
      </w:r>
      <w:r>
        <w:rPr>
          <w:spacing w:val="-4"/>
          <w:sz w:val="24"/>
        </w:rPr>
        <w:t>СКК.</w:t>
      </w:r>
    </w:p>
    <w:p w14:paraId="6835AEEB" w14:textId="77777777" w:rsidR="007F5261" w:rsidRDefault="007F5261">
      <w:pPr>
        <w:pStyle w:val="a3"/>
        <w:spacing w:before="1"/>
      </w:pPr>
    </w:p>
    <w:p w14:paraId="6E846CD2" w14:textId="77777777" w:rsidR="007F5261" w:rsidRDefault="00000000">
      <w:pPr>
        <w:pStyle w:val="a3"/>
        <w:ind w:left="144" w:right="137" w:firstLine="427"/>
        <w:jc w:val="both"/>
      </w:pPr>
      <w:r>
        <w:t>Секретариатом СКК вносится в панель показателей</w:t>
      </w:r>
      <w:r>
        <w:rPr>
          <w:spacing w:val="40"/>
        </w:rPr>
        <w:t xml:space="preserve"> </w:t>
      </w:r>
      <w:r>
        <w:t>принятые на заседании решения в специальное</w:t>
      </w:r>
      <w:r>
        <w:rPr>
          <w:spacing w:val="40"/>
        </w:rPr>
        <w:t xml:space="preserve"> </w:t>
      </w:r>
      <w:r>
        <w:t>поле панели показателей и фиксируются решения в протоколе заседания СКК. Также, Секретариат СКК осуществляет мониторинг</w:t>
      </w:r>
      <w:r>
        <w:rPr>
          <w:spacing w:val="80"/>
        </w:rPr>
        <w:t xml:space="preserve"> </w:t>
      </w:r>
      <w:r>
        <w:t>степени исполнения данных решений. Этот процесс мониторинга</w:t>
      </w:r>
      <w:r>
        <w:rPr>
          <w:spacing w:val="40"/>
        </w:rPr>
        <w:t xml:space="preserve"> </w:t>
      </w:r>
      <w:r>
        <w:t>фиксируется на страницах «действия и рекомендации» панели показателей, а также в протоколах заседаний. СКК также предоставляет обратную связь ОР по тем отчетам, которые они подают и по любым другим вопросам, которые помогут повысить эффективность внедрения грантов.</w:t>
      </w:r>
    </w:p>
    <w:p w14:paraId="694FB35E" w14:textId="77777777" w:rsidR="007F5261" w:rsidRDefault="00000000">
      <w:pPr>
        <w:pStyle w:val="2"/>
        <w:spacing w:before="240"/>
      </w:pPr>
      <w:bookmarkStart w:id="18" w:name="_bookmark18"/>
      <w:bookmarkEnd w:id="18"/>
      <w:r>
        <w:t>ОТЧЕТНОСТЬ</w:t>
      </w:r>
      <w:r>
        <w:rPr>
          <w:spacing w:val="-4"/>
        </w:rPr>
        <w:t xml:space="preserve"> </w:t>
      </w:r>
      <w:r>
        <w:t>И</w:t>
      </w:r>
      <w:r>
        <w:rPr>
          <w:spacing w:val="-4"/>
        </w:rPr>
        <w:t xml:space="preserve"> </w:t>
      </w:r>
      <w:r>
        <w:rPr>
          <w:spacing w:val="-2"/>
        </w:rPr>
        <w:t>КОММУНИКАЦИЯ</w:t>
      </w:r>
    </w:p>
    <w:p w14:paraId="31A0F963" w14:textId="77777777" w:rsidR="007F5261" w:rsidRDefault="007F5261">
      <w:pPr>
        <w:pStyle w:val="a3"/>
        <w:spacing w:before="38"/>
        <w:rPr>
          <w:b/>
          <w:i/>
        </w:rPr>
      </w:pPr>
    </w:p>
    <w:p w14:paraId="078C1573" w14:textId="77777777" w:rsidR="007F5261" w:rsidRDefault="00000000">
      <w:pPr>
        <w:pStyle w:val="a3"/>
        <w:ind w:left="144" w:right="137" w:firstLine="720"/>
        <w:jc w:val="both"/>
      </w:pPr>
      <w:r>
        <w:t>Отчетность по надзорной деятельности осуществляется на двух уровнях, носит регулярный характер и строится на принципах открытости и прозрачности.</w:t>
      </w:r>
    </w:p>
    <w:p w14:paraId="241F7F06" w14:textId="77777777" w:rsidR="007F5261" w:rsidRDefault="00000000">
      <w:pPr>
        <w:spacing w:before="280" w:line="281" w:lineRule="exact"/>
        <w:ind w:left="144"/>
        <w:rPr>
          <w:sz w:val="24"/>
        </w:rPr>
      </w:pPr>
      <w:r>
        <w:rPr>
          <w:b/>
          <w:sz w:val="24"/>
        </w:rPr>
        <w:t>Уровень</w:t>
      </w:r>
      <w:r>
        <w:rPr>
          <w:b/>
          <w:spacing w:val="-4"/>
          <w:sz w:val="24"/>
        </w:rPr>
        <w:t xml:space="preserve"> </w:t>
      </w:r>
      <w:r>
        <w:rPr>
          <w:b/>
          <w:sz w:val="24"/>
        </w:rPr>
        <w:t>1.</w:t>
      </w:r>
      <w:r>
        <w:rPr>
          <w:b/>
          <w:spacing w:val="-3"/>
          <w:sz w:val="24"/>
        </w:rPr>
        <w:t xml:space="preserve"> </w:t>
      </w:r>
      <w:r>
        <w:rPr>
          <w:b/>
          <w:sz w:val="24"/>
        </w:rPr>
        <w:t>Отчетность</w:t>
      </w:r>
      <w:r>
        <w:rPr>
          <w:b/>
          <w:spacing w:val="-2"/>
          <w:sz w:val="24"/>
        </w:rPr>
        <w:t xml:space="preserve"> </w:t>
      </w:r>
      <w:r>
        <w:rPr>
          <w:b/>
          <w:sz w:val="24"/>
        </w:rPr>
        <w:t>КН</w:t>
      </w:r>
      <w:r>
        <w:rPr>
          <w:b/>
          <w:spacing w:val="-3"/>
          <w:sz w:val="24"/>
        </w:rPr>
        <w:t xml:space="preserve"> </w:t>
      </w:r>
      <w:r>
        <w:rPr>
          <w:b/>
          <w:sz w:val="24"/>
        </w:rPr>
        <w:t>во</w:t>
      </w:r>
      <w:r>
        <w:rPr>
          <w:b/>
          <w:spacing w:val="-3"/>
          <w:sz w:val="24"/>
        </w:rPr>
        <w:t xml:space="preserve"> </w:t>
      </w:r>
      <w:r>
        <w:rPr>
          <w:b/>
          <w:sz w:val="24"/>
        </w:rPr>
        <w:t>время</w:t>
      </w:r>
      <w:r>
        <w:rPr>
          <w:b/>
          <w:spacing w:val="-3"/>
          <w:sz w:val="24"/>
        </w:rPr>
        <w:t xml:space="preserve"> </w:t>
      </w:r>
      <w:r>
        <w:rPr>
          <w:b/>
          <w:sz w:val="24"/>
        </w:rPr>
        <w:t>заседаний</w:t>
      </w:r>
      <w:r>
        <w:rPr>
          <w:b/>
          <w:spacing w:val="-3"/>
          <w:sz w:val="24"/>
        </w:rPr>
        <w:t xml:space="preserve"> </w:t>
      </w:r>
      <w:r>
        <w:rPr>
          <w:b/>
          <w:sz w:val="24"/>
        </w:rPr>
        <w:t>СКК</w:t>
      </w:r>
      <w:r>
        <w:rPr>
          <w:b/>
          <w:spacing w:val="-2"/>
          <w:sz w:val="24"/>
        </w:rPr>
        <w:t xml:space="preserve"> </w:t>
      </w:r>
      <w:r>
        <w:rPr>
          <w:sz w:val="24"/>
        </w:rPr>
        <w:t>путем</w:t>
      </w:r>
      <w:r>
        <w:rPr>
          <w:spacing w:val="-3"/>
          <w:sz w:val="24"/>
        </w:rPr>
        <w:t xml:space="preserve"> </w:t>
      </w:r>
      <w:r>
        <w:rPr>
          <w:sz w:val="24"/>
        </w:rPr>
        <w:t xml:space="preserve">предоставления </w:t>
      </w:r>
      <w:r>
        <w:rPr>
          <w:spacing w:val="-4"/>
          <w:sz w:val="24"/>
        </w:rPr>
        <w:t>СКК:</w:t>
      </w:r>
    </w:p>
    <w:p w14:paraId="6758BD07" w14:textId="77777777" w:rsidR="007F5261" w:rsidRDefault="00000000">
      <w:pPr>
        <w:pStyle w:val="a5"/>
        <w:numPr>
          <w:ilvl w:val="0"/>
          <w:numId w:val="4"/>
        </w:numPr>
        <w:tabs>
          <w:tab w:val="left" w:pos="863"/>
        </w:tabs>
        <w:spacing w:line="281" w:lineRule="exact"/>
        <w:ind w:left="863" w:hanging="292"/>
        <w:jc w:val="left"/>
        <w:rPr>
          <w:sz w:val="24"/>
        </w:rPr>
      </w:pPr>
      <w:r>
        <w:rPr>
          <w:sz w:val="24"/>
        </w:rPr>
        <w:t>отчетов</w:t>
      </w:r>
      <w:r>
        <w:rPr>
          <w:spacing w:val="-4"/>
          <w:sz w:val="24"/>
        </w:rPr>
        <w:t xml:space="preserve"> </w:t>
      </w:r>
      <w:r>
        <w:rPr>
          <w:sz w:val="24"/>
        </w:rPr>
        <w:t>о</w:t>
      </w:r>
      <w:r>
        <w:rPr>
          <w:spacing w:val="-2"/>
          <w:sz w:val="24"/>
        </w:rPr>
        <w:t xml:space="preserve"> </w:t>
      </w:r>
      <w:r>
        <w:rPr>
          <w:sz w:val="24"/>
        </w:rPr>
        <w:t>результатах</w:t>
      </w:r>
      <w:r>
        <w:rPr>
          <w:spacing w:val="-2"/>
          <w:sz w:val="24"/>
        </w:rPr>
        <w:t xml:space="preserve"> </w:t>
      </w:r>
      <w:r>
        <w:rPr>
          <w:sz w:val="24"/>
        </w:rPr>
        <w:t>визитов</w:t>
      </w:r>
      <w:r>
        <w:rPr>
          <w:spacing w:val="-3"/>
          <w:sz w:val="24"/>
        </w:rPr>
        <w:t xml:space="preserve"> </w:t>
      </w:r>
      <w:r>
        <w:rPr>
          <w:sz w:val="24"/>
        </w:rPr>
        <w:t>(см.</w:t>
      </w:r>
      <w:r>
        <w:rPr>
          <w:spacing w:val="-3"/>
          <w:sz w:val="24"/>
        </w:rPr>
        <w:t xml:space="preserve"> </w:t>
      </w:r>
      <w:r>
        <w:rPr>
          <w:sz w:val="24"/>
        </w:rPr>
        <w:t>Приложение</w:t>
      </w:r>
      <w:r>
        <w:rPr>
          <w:spacing w:val="-2"/>
          <w:sz w:val="24"/>
        </w:rPr>
        <w:t xml:space="preserve"> </w:t>
      </w:r>
      <w:r>
        <w:rPr>
          <w:spacing w:val="-5"/>
          <w:sz w:val="24"/>
        </w:rPr>
        <w:t>4);</w:t>
      </w:r>
    </w:p>
    <w:p w14:paraId="5258AA0E" w14:textId="77777777" w:rsidR="007F5261" w:rsidRDefault="00000000">
      <w:pPr>
        <w:pStyle w:val="a5"/>
        <w:numPr>
          <w:ilvl w:val="0"/>
          <w:numId w:val="4"/>
        </w:numPr>
        <w:tabs>
          <w:tab w:val="left" w:pos="863"/>
        </w:tabs>
        <w:spacing w:before="2" w:line="281" w:lineRule="exact"/>
        <w:ind w:left="863" w:hanging="292"/>
        <w:jc w:val="left"/>
        <w:rPr>
          <w:sz w:val="24"/>
        </w:rPr>
      </w:pPr>
      <w:r>
        <w:rPr>
          <w:sz w:val="24"/>
        </w:rPr>
        <w:t>панелей</w:t>
      </w:r>
      <w:r>
        <w:rPr>
          <w:spacing w:val="1"/>
          <w:sz w:val="24"/>
        </w:rPr>
        <w:t xml:space="preserve"> </w:t>
      </w:r>
      <w:r>
        <w:rPr>
          <w:spacing w:val="-2"/>
          <w:sz w:val="24"/>
        </w:rPr>
        <w:t>показателей;</w:t>
      </w:r>
    </w:p>
    <w:p w14:paraId="2E80C63C" w14:textId="77777777" w:rsidR="007F5261" w:rsidRDefault="00000000">
      <w:pPr>
        <w:pStyle w:val="a5"/>
        <w:numPr>
          <w:ilvl w:val="0"/>
          <w:numId w:val="4"/>
        </w:numPr>
        <w:tabs>
          <w:tab w:val="left" w:pos="863"/>
        </w:tabs>
        <w:spacing w:line="281" w:lineRule="exact"/>
        <w:ind w:left="863" w:hanging="292"/>
        <w:jc w:val="left"/>
        <w:rPr>
          <w:sz w:val="24"/>
        </w:rPr>
      </w:pPr>
      <w:r>
        <w:rPr>
          <w:sz w:val="24"/>
        </w:rPr>
        <w:t>проекта</w:t>
      </w:r>
      <w:r>
        <w:rPr>
          <w:spacing w:val="-3"/>
          <w:sz w:val="24"/>
        </w:rPr>
        <w:t xml:space="preserve"> </w:t>
      </w:r>
      <w:r>
        <w:rPr>
          <w:sz w:val="24"/>
        </w:rPr>
        <w:t>отчета</w:t>
      </w:r>
      <w:r>
        <w:rPr>
          <w:spacing w:val="-2"/>
          <w:sz w:val="24"/>
        </w:rPr>
        <w:t xml:space="preserve"> </w:t>
      </w:r>
      <w:r>
        <w:rPr>
          <w:sz w:val="24"/>
        </w:rPr>
        <w:t>о</w:t>
      </w:r>
      <w:r>
        <w:rPr>
          <w:spacing w:val="-1"/>
          <w:sz w:val="24"/>
        </w:rPr>
        <w:t xml:space="preserve"> </w:t>
      </w:r>
      <w:r>
        <w:rPr>
          <w:sz w:val="24"/>
        </w:rPr>
        <w:t>выполнении</w:t>
      </w:r>
      <w:r>
        <w:rPr>
          <w:spacing w:val="-3"/>
          <w:sz w:val="24"/>
        </w:rPr>
        <w:t xml:space="preserve"> </w:t>
      </w:r>
      <w:r>
        <w:rPr>
          <w:sz w:val="24"/>
        </w:rPr>
        <w:t>годового</w:t>
      </w:r>
      <w:r>
        <w:rPr>
          <w:spacing w:val="-1"/>
          <w:sz w:val="24"/>
        </w:rPr>
        <w:t xml:space="preserve"> </w:t>
      </w:r>
      <w:r>
        <w:rPr>
          <w:sz w:val="24"/>
        </w:rPr>
        <w:t>рабочего</w:t>
      </w:r>
      <w:r>
        <w:rPr>
          <w:spacing w:val="-2"/>
          <w:sz w:val="24"/>
        </w:rPr>
        <w:t xml:space="preserve"> </w:t>
      </w:r>
      <w:r>
        <w:rPr>
          <w:sz w:val="24"/>
        </w:rPr>
        <w:t>плана</w:t>
      </w:r>
      <w:r>
        <w:rPr>
          <w:spacing w:val="1"/>
          <w:sz w:val="24"/>
        </w:rPr>
        <w:t xml:space="preserve"> </w:t>
      </w:r>
      <w:r>
        <w:rPr>
          <w:sz w:val="24"/>
        </w:rPr>
        <w:t>СКК</w:t>
      </w:r>
      <w:r>
        <w:rPr>
          <w:spacing w:val="-3"/>
          <w:sz w:val="24"/>
        </w:rPr>
        <w:t xml:space="preserve"> </w:t>
      </w:r>
      <w:r>
        <w:rPr>
          <w:sz w:val="24"/>
        </w:rPr>
        <w:t>по</w:t>
      </w:r>
      <w:r>
        <w:rPr>
          <w:spacing w:val="-1"/>
          <w:sz w:val="24"/>
        </w:rPr>
        <w:t xml:space="preserve"> </w:t>
      </w:r>
      <w:r>
        <w:rPr>
          <w:spacing w:val="-2"/>
          <w:sz w:val="24"/>
        </w:rPr>
        <w:t>надзору.</w:t>
      </w:r>
    </w:p>
    <w:p w14:paraId="1D41BBE6" w14:textId="77777777" w:rsidR="007F5261" w:rsidRDefault="00000000">
      <w:pPr>
        <w:spacing w:before="280"/>
        <w:ind w:left="144" w:right="141"/>
        <w:jc w:val="both"/>
        <w:rPr>
          <w:sz w:val="24"/>
        </w:rPr>
      </w:pPr>
      <w:r>
        <w:rPr>
          <w:b/>
          <w:sz w:val="24"/>
        </w:rPr>
        <w:t xml:space="preserve">Уровень 2. Отчетность СКК </w:t>
      </w:r>
      <w:r>
        <w:rPr>
          <w:sz w:val="24"/>
        </w:rPr>
        <w:t>посредством распространения информации через веб сайт СКК и коммуникацию с заинтересованными сторонами:</w:t>
      </w:r>
    </w:p>
    <w:p w14:paraId="7DD220B2" w14:textId="77777777" w:rsidR="007F5261" w:rsidRDefault="00000000">
      <w:pPr>
        <w:pStyle w:val="a5"/>
        <w:numPr>
          <w:ilvl w:val="0"/>
          <w:numId w:val="4"/>
        </w:numPr>
        <w:tabs>
          <w:tab w:val="left" w:pos="863"/>
        </w:tabs>
        <w:spacing w:before="1"/>
        <w:ind w:right="141" w:firstLine="0"/>
        <w:rPr>
          <w:sz w:val="24"/>
        </w:rPr>
      </w:pPr>
      <w:r>
        <w:rPr>
          <w:sz w:val="24"/>
        </w:rPr>
        <w:t>распространение утвержденного СКК отчета о выполнении годового рабочего плана по надзору;</w:t>
      </w:r>
    </w:p>
    <w:p w14:paraId="013D4B12" w14:textId="77777777" w:rsidR="007F5261" w:rsidRDefault="00000000">
      <w:pPr>
        <w:pStyle w:val="a5"/>
        <w:numPr>
          <w:ilvl w:val="0"/>
          <w:numId w:val="4"/>
        </w:numPr>
        <w:tabs>
          <w:tab w:val="left" w:pos="863"/>
        </w:tabs>
        <w:ind w:right="137" w:firstLine="0"/>
        <w:rPr>
          <w:sz w:val="24"/>
        </w:rPr>
      </w:pPr>
      <w:r>
        <w:rPr>
          <w:sz w:val="24"/>
        </w:rPr>
        <w:t>регулярное информирование о текущей деятельности (отчеты о визитах, информация о заседаниях КН и СКК, примеры успешности в решении проблем, достижения ОР в реализации гранта, другое), информирование Секретариата Глобального фонда о надзорной деятельности СКК (ежеквартально).</w:t>
      </w:r>
    </w:p>
    <w:p w14:paraId="2775B580" w14:textId="77777777" w:rsidR="007F5261" w:rsidRDefault="00000000">
      <w:pPr>
        <w:pStyle w:val="a3"/>
        <w:ind w:left="144" w:right="136" w:firstLine="708"/>
        <w:jc w:val="both"/>
      </w:pPr>
      <w:r>
        <w:t>Вышеперечисленная документация готовится Секретариатом СКК при активном участии членов КН и СКК в сроки предусмотренные годовым рабочим планом по надзору и составляет собой архив документации по надзору.</w:t>
      </w:r>
    </w:p>
    <w:p w14:paraId="69C0BFAC" w14:textId="77777777" w:rsidR="007F5261" w:rsidRDefault="007F5261">
      <w:pPr>
        <w:pStyle w:val="a3"/>
        <w:jc w:val="both"/>
        <w:sectPr w:rsidR="007F5261">
          <w:pgSz w:w="11910" w:h="16840"/>
          <w:pgMar w:top="900" w:right="992" w:bottom="880" w:left="1133" w:header="0" w:footer="616" w:gutter="0"/>
          <w:cols w:space="720"/>
        </w:sectPr>
      </w:pPr>
    </w:p>
    <w:p w14:paraId="22861C77" w14:textId="77777777" w:rsidR="007F5261" w:rsidRDefault="00000000">
      <w:pPr>
        <w:pStyle w:val="a3"/>
        <w:spacing w:before="80"/>
        <w:ind w:left="144" w:right="142" w:firstLine="708"/>
        <w:jc w:val="both"/>
      </w:pPr>
      <w:r>
        <w:t>Отчетная</w:t>
      </w:r>
      <w:r>
        <w:rPr>
          <w:spacing w:val="40"/>
        </w:rPr>
        <w:t xml:space="preserve"> </w:t>
      </w:r>
      <w:r>
        <w:t>документация подается членам СКК заблаговременно до заседания с целью создания условий для их эффективной работы, также регулярно размещается на веб сайте после заседаний СКК, что обеспечивается Секретариатом.</w:t>
      </w:r>
    </w:p>
    <w:p w14:paraId="0DFEBD7A" w14:textId="77777777" w:rsidR="007F5261" w:rsidRDefault="007F5261">
      <w:pPr>
        <w:pStyle w:val="a3"/>
      </w:pPr>
    </w:p>
    <w:p w14:paraId="00B7A64C" w14:textId="77777777" w:rsidR="007F5261" w:rsidRDefault="00000000">
      <w:pPr>
        <w:pStyle w:val="a3"/>
        <w:ind w:left="144" w:right="139" w:firstLine="720"/>
        <w:jc w:val="both"/>
      </w:pPr>
      <w:r>
        <w:t>В соответствии с принципом Глобального фонда о прозрачности реализации грантов и надзорной деятельности, СКК должен поддерживать коммуникацию со всеми заинтересованными сторонами и другими партнерами, которые не являются членами СКК, направлять запросы и получать информацию в</w:t>
      </w:r>
      <w:r>
        <w:rPr>
          <w:spacing w:val="-1"/>
        </w:rPr>
        <w:t xml:space="preserve"> </w:t>
      </w:r>
      <w:r>
        <w:t>порядке обратной связи от не членов СКК и людей, живущих с заболеваниями и/или затронутых заболеваниями относительно надзорной деятельности. Члены СКК должны уважать конфиденциальность неформальных коммуникаций.</w:t>
      </w:r>
    </w:p>
    <w:p w14:paraId="20737532" w14:textId="77777777" w:rsidR="007F5261" w:rsidRDefault="00000000">
      <w:pPr>
        <w:pStyle w:val="a3"/>
        <w:ind w:left="144" w:right="138" w:firstLine="720"/>
        <w:jc w:val="both"/>
      </w:pPr>
      <w:r>
        <w:t>Коммуникативные отношения между всеми сторонами, вовлеченными в процесс осуществления надзора интегрированы в мероприятия ежегодного рабочего плана по надзору (см. Приложение 2). Без коммуникации невозможно реализовать надзорную функцию, например работа с панелью показателей зависит от слаженности действий СР, ОР, КН и СКК и является ярким примером коммуникации (см. Приложение 3).</w:t>
      </w:r>
    </w:p>
    <w:p w14:paraId="0863D2DD" w14:textId="77777777" w:rsidR="007F5261" w:rsidRDefault="007F5261">
      <w:pPr>
        <w:pStyle w:val="a3"/>
        <w:jc w:val="both"/>
        <w:sectPr w:rsidR="007F5261">
          <w:pgSz w:w="11910" w:h="16840"/>
          <w:pgMar w:top="900" w:right="992" w:bottom="880" w:left="1133" w:header="0" w:footer="616" w:gutter="0"/>
          <w:cols w:space="720"/>
        </w:sectPr>
      </w:pPr>
    </w:p>
    <w:p w14:paraId="789D2323" w14:textId="77777777" w:rsidR="007F5261" w:rsidRDefault="00000000">
      <w:pPr>
        <w:pStyle w:val="1"/>
        <w:ind w:left="144"/>
        <w:jc w:val="both"/>
      </w:pPr>
      <w:bookmarkStart w:id="19" w:name="_bookmark19"/>
      <w:bookmarkEnd w:id="19"/>
      <w:r>
        <w:t>ПРИЛОЖЕНИЕ</w:t>
      </w:r>
      <w:r>
        <w:rPr>
          <w:spacing w:val="-4"/>
        </w:rPr>
        <w:t xml:space="preserve"> </w:t>
      </w:r>
      <w:r>
        <w:t>1:</w:t>
      </w:r>
      <w:r>
        <w:rPr>
          <w:spacing w:val="-3"/>
        </w:rPr>
        <w:t xml:space="preserve"> </w:t>
      </w:r>
      <w:r>
        <w:t>ПРИМЕР</w:t>
      </w:r>
      <w:r>
        <w:rPr>
          <w:spacing w:val="-3"/>
        </w:rPr>
        <w:t xml:space="preserve"> </w:t>
      </w:r>
      <w:r>
        <w:t>ТЕХНИЧЕСКОГО</w:t>
      </w:r>
      <w:r>
        <w:rPr>
          <w:spacing w:val="-1"/>
        </w:rPr>
        <w:t xml:space="preserve"> </w:t>
      </w:r>
      <w:r>
        <w:t>ЗАДАНИЯ</w:t>
      </w:r>
      <w:r>
        <w:rPr>
          <w:spacing w:val="-3"/>
        </w:rPr>
        <w:t xml:space="preserve"> </w:t>
      </w:r>
      <w:r>
        <w:t>ДЛЯ</w:t>
      </w:r>
      <w:r>
        <w:rPr>
          <w:spacing w:val="-2"/>
        </w:rPr>
        <w:t xml:space="preserve"> </w:t>
      </w:r>
      <w:r>
        <w:t>КОМИТЕТА</w:t>
      </w:r>
      <w:r>
        <w:rPr>
          <w:spacing w:val="-3"/>
        </w:rPr>
        <w:t xml:space="preserve"> </w:t>
      </w:r>
      <w:r>
        <w:t>ПО</w:t>
      </w:r>
      <w:r>
        <w:rPr>
          <w:spacing w:val="-1"/>
        </w:rPr>
        <w:t xml:space="preserve"> </w:t>
      </w:r>
      <w:r>
        <w:rPr>
          <w:spacing w:val="-2"/>
        </w:rPr>
        <w:t>НАДЗОРУ</w:t>
      </w:r>
    </w:p>
    <w:p w14:paraId="3F59FCC6" w14:textId="77777777" w:rsidR="007F5261" w:rsidRDefault="007F5261">
      <w:pPr>
        <w:pStyle w:val="a3"/>
        <w:spacing w:before="59"/>
        <w:rPr>
          <w:b/>
        </w:rPr>
      </w:pPr>
    </w:p>
    <w:p w14:paraId="7A430E52" w14:textId="77777777" w:rsidR="007F5261" w:rsidRDefault="00000000">
      <w:pPr>
        <w:pStyle w:val="a3"/>
        <w:ind w:left="144" w:right="140" w:firstLine="708"/>
        <w:jc w:val="both"/>
      </w:pPr>
      <w:r>
        <w:t>Комитет по надзору (КН) – специально созданный орган для сопровождения СКК в осуществлении функции надзора за реализацией грантов Глобального фонда.</w:t>
      </w:r>
    </w:p>
    <w:p w14:paraId="79894A2F" w14:textId="77777777" w:rsidR="007F5261" w:rsidRDefault="00000000">
      <w:pPr>
        <w:pStyle w:val="a3"/>
        <w:spacing w:before="1"/>
        <w:ind w:left="144" w:right="138" w:firstLine="708"/>
        <w:jc w:val="both"/>
      </w:pPr>
      <w:r>
        <w:t>Цель работы КН заключается в изучении прогресса относительно реализации грантов, рассмотрении данных, определении потенциальных и существующих проблем, а также разработке рекомендаций для решений СКК.</w:t>
      </w:r>
    </w:p>
    <w:p w14:paraId="22EFEA95" w14:textId="77777777" w:rsidR="007F5261" w:rsidRDefault="007F5261">
      <w:pPr>
        <w:pStyle w:val="a3"/>
      </w:pPr>
    </w:p>
    <w:p w14:paraId="69071331" w14:textId="77777777" w:rsidR="007F5261" w:rsidRDefault="00000000">
      <w:pPr>
        <w:ind w:left="144"/>
        <w:jc w:val="both"/>
        <w:rPr>
          <w:b/>
          <w:sz w:val="24"/>
        </w:rPr>
      </w:pPr>
      <w:r>
        <w:rPr>
          <w:b/>
          <w:sz w:val="24"/>
        </w:rPr>
        <w:t>Формирование</w:t>
      </w:r>
      <w:r>
        <w:rPr>
          <w:b/>
          <w:spacing w:val="-6"/>
          <w:sz w:val="24"/>
        </w:rPr>
        <w:t xml:space="preserve"> </w:t>
      </w:r>
      <w:r>
        <w:rPr>
          <w:b/>
          <w:sz w:val="24"/>
        </w:rPr>
        <w:t>состава</w:t>
      </w:r>
      <w:r>
        <w:rPr>
          <w:b/>
          <w:spacing w:val="-4"/>
          <w:sz w:val="24"/>
        </w:rPr>
        <w:t xml:space="preserve"> </w:t>
      </w:r>
      <w:r>
        <w:rPr>
          <w:b/>
          <w:spacing w:val="-5"/>
          <w:sz w:val="24"/>
        </w:rPr>
        <w:t>КН:</w:t>
      </w:r>
    </w:p>
    <w:p w14:paraId="4F78406D" w14:textId="77777777" w:rsidR="007F5261" w:rsidRDefault="00000000">
      <w:pPr>
        <w:pStyle w:val="a3"/>
        <w:spacing w:before="281"/>
        <w:ind w:left="144" w:right="137" w:firstLine="708"/>
        <w:jc w:val="both"/>
      </w:pPr>
      <w:r>
        <w:t>СКК формирует персональный состав КН в количестве 7 представителей из числа членов и не членов СКК согласно критериям:</w:t>
      </w:r>
    </w:p>
    <w:p w14:paraId="534C7894" w14:textId="77777777" w:rsidR="007F5261" w:rsidRDefault="00000000">
      <w:pPr>
        <w:pStyle w:val="a5"/>
        <w:numPr>
          <w:ilvl w:val="0"/>
          <w:numId w:val="4"/>
        </w:numPr>
        <w:tabs>
          <w:tab w:val="left" w:pos="864"/>
        </w:tabs>
        <w:spacing w:before="1"/>
        <w:ind w:left="864" w:right="142" w:hanging="360"/>
        <w:rPr>
          <w:sz w:val="24"/>
        </w:rPr>
      </w:pPr>
      <w:r>
        <w:rPr>
          <w:sz w:val="24"/>
        </w:rPr>
        <w:t>обязательное наличие экспертных знаний и навыков в четырех направлениях,</w:t>
      </w:r>
      <w:r>
        <w:rPr>
          <w:spacing w:val="40"/>
          <w:sz w:val="24"/>
        </w:rPr>
        <w:t xml:space="preserve"> </w:t>
      </w:r>
      <w:r>
        <w:rPr>
          <w:sz w:val="24"/>
        </w:rPr>
        <w:t>а именно финансовое</w:t>
      </w:r>
      <w:r>
        <w:rPr>
          <w:spacing w:val="40"/>
          <w:sz w:val="24"/>
        </w:rPr>
        <w:t xml:space="preserve"> </w:t>
      </w:r>
      <w:r>
        <w:rPr>
          <w:sz w:val="24"/>
        </w:rPr>
        <w:t>управление,</w:t>
      </w:r>
      <w:r>
        <w:rPr>
          <w:spacing w:val="40"/>
          <w:sz w:val="24"/>
        </w:rPr>
        <w:t xml:space="preserve"> </w:t>
      </w:r>
      <w:r>
        <w:rPr>
          <w:sz w:val="24"/>
        </w:rPr>
        <w:t>экспертные знания в области конкретных заболеваний,</w:t>
      </w:r>
      <w:r>
        <w:rPr>
          <w:spacing w:val="40"/>
          <w:sz w:val="24"/>
        </w:rPr>
        <w:t xml:space="preserve"> </w:t>
      </w:r>
      <w:r>
        <w:rPr>
          <w:sz w:val="24"/>
        </w:rPr>
        <w:t>управление закупками и поставками, управление программами;</w:t>
      </w:r>
    </w:p>
    <w:p w14:paraId="37BA9D95" w14:textId="77777777" w:rsidR="007F5261" w:rsidRDefault="00000000">
      <w:pPr>
        <w:pStyle w:val="a5"/>
        <w:numPr>
          <w:ilvl w:val="0"/>
          <w:numId w:val="4"/>
        </w:numPr>
        <w:tabs>
          <w:tab w:val="left" w:pos="864"/>
        </w:tabs>
        <w:ind w:left="864" w:right="146" w:hanging="360"/>
        <w:rPr>
          <w:sz w:val="24"/>
        </w:rPr>
      </w:pPr>
      <w:r>
        <w:rPr>
          <w:sz w:val="24"/>
        </w:rPr>
        <w:t xml:space="preserve">представительство основных затронутых групп населения и людей, живущих с </w:t>
      </w:r>
      <w:r>
        <w:rPr>
          <w:spacing w:val="-4"/>
          <w:sz w:val="24"/>
        </w:rPr>
        <w:t>ВИЧ;</w:t>
      </w:r>
    </w:p>
    <w:p w14:paraId="0D3C327A" w14:textId="77777777" w:rsidR="007F5261" w:rsidRDefault="00000000">
      <w:pPr>
        <w:pStyle w:val="a5"/>
        <w:numPr>
          <w:ilvl w:val="0"/>
          <w:numId w:val="4"/>
        </w:numPr>
        <w:tabs>
          <w:tab w:val="left" w:pos="864"/>
        </w:tabs>
        <w:ind w:left="864" w:right="139" w:hanging="360"/>
        <w:rPr>
          <w:sz w:val="24"/>
        </w:rPr>
      </w:pPr>
      <w:r>
        <w:rPr>
          <w:sz w:val="24"/>
        </w:rPr>
        <w:t>представительство разных секторов в составе КН, а именно</w:t>
      </w:r>
      <w:r>
        <w:rPr>
          <w:spacing w:val="40"/>
          <w:sz w:val="24"/>
        </w:rPr>
        <w:t xml:space="preserve"> </w:t>
      </w:r>
      <w:r>
        <w:rPr>
          <w:sz w:val="24"/>
        </w:rPr>
        <w:t>представителей государственных, негосударственных и международных организаций;</w:t>
      </w:r>
    </w:p>
    <w:p w14:paraId="59692186" w14:textId="77777777" w:rsidR="007F5261" w:rsidRDefault="00000000">
      <w:pPr>
        <w:pStyle w:val="a5"/>
        <w:numPr>
          <w:ilvl w:val="0"/>
          <w:numId w:val="4"/>
        </w:numPr>
        <w:tabs>
          <w:tab w:val="left" w:pos="864"/>
        </w:tabs>
        <w:ind w:left="864" w:right="140" w:hanging="360"/>
        <w:rPr>
          <w:sz w:val="24"/>
        </w:rPr>
      </w:pPr>
      <w:r>
        <w:rPr>
          <w:sz w:val="24"/>
        </w:rPr>
        <w:t xml:space="preserve">соблюдение требования по отсутствию конфликта интересов у каждого члена </w:t>
      </w:r>
      <w:r>
        <w:rPr>
          <w:spacing w:val="-4"/>
          <w:sz w:val="24"/>
        </w:rPr>
        <w:t>КН.</w:t>
      </w:r>
    </w:p>
    <w:p w14:paraId="3137FC27" w14:textId="77777777" w:rsidR="007F5261" w:rsidRDefault="00000000">
      <w:pPr>
        <w:pStyle w:val="a3"/>
        <w:ind w:left="144" w:right="135" w:firstLine="708"/>
        <w:jc w:val="both"/>
      </w:pPr>
      <w:r>
        <w:t>Во избежание конфликта интересов, представители ОР и СР грантов Глобального фонда не могут быть членами Комитета по надзору. ОР и СР активно сотрудничают с Комитетом,</w:t>
      </w:r>
      <w:r>
        <w:rPr>
          <w:spacing w:val="40"/>
        </w:rPr>
        <w:t xml:space="preserve"> </w:t>
      </w:r>
      <w:r>
        <w:t>приглашаются на заседания для предоставления информации или ответов на вопросы, совместно работают над надзорной документацией и содействуют проведению визитов КН на места.</w:t>
      </w:r>
    </w:p>
    <w:p w14:paraId="4BD14247" w14:textId="77777777" w:rsidR="007F5261" w:rsidRDefault="00000000">
      <w:pPr>
        <w:pStyle w:val="a3"/>
        <w:spacing w:before="281"/>
        <w:ind w:left="144" w:right="141" w:firstLine="720"/>
        <w:jc w:val="both"/>
      </w:pPr>
      <w:r>
        <w:t>Процесс формирования, обновления и утверждения персонального состава КН осуществляется</w:t>
      </w:r>
      <w:r>
        <w:rPr>
          <w:spacing w:val="-3"/>
        </w:rPr>
        <w:t xml:space="preserve"> </w:t>
      </w:r>
      <w:r>
        <w:t>СКК при</w:t>
      </w:r>
      <w:r>
        <w:rPr>
          <w:spacing w:val="-2"/>
        </w:rPr>
        <w:t xml:space="preserve"> </w:t>
      </w:r>
      <w:r>
        <w:t>поддержке</w:t>
      </w:r>
      <w:r>
        <w:rPr>
          <w:spacing w:val="-2"/>
        </w:rPr>
        <w:t xml:space="preserve"> </w:t>
      </w:r>
      <w:r>
        <w:t>Секретариата</w:t>
      </w:r>
      <w:r>
        <w:rPr>
          <w:spacing w:val="-2"/>
        </w:rPr>
        <w:t xml:space="preserve"> </w:t>
      </w:r>
      <w:r>
        <w:t>СКК</w:t>
      </w:r>
      <w:r>
        <w:rPr>
          <w:spacing w:val="-2"/>
        </w:rPr>
        <w:t xml:space="preserve"> </w:t>
      </w:r>
      <w:r>
        <w:t>на</w:t>
      </w:r>
      <w:r>
        <w:rPr>
          <w:spacing w:val="-2"/>
        </w:rPr>
        <w:t xml:space="preserve"> </w:t>
      </w:r>
      <w:r>
        <w:t>основе</w:t>
      </w:r>
      <w:r>
        <w:rPr>
          <w:spacing w:val="-2"/>
        </w:rPr>
        <w:t xml:space="preserve"> </w:t>
      </w:r>
      <w:r>
        <w:t>открытого</w:t>
      </w:r>
      <w:r>
        <w:rPr>
          <w:spacing w:val="-2"/>
        </w:rPr>
        <w:t xml:space="preserve"> </w:t>
      </w:r>
      <w:r>
        <w:t>конкурса, который предусматривает:</w:t>
      </w:r>
    </w:p>
    <w:p w14:paraId="35E87D07" w14:textId="77777777" w:rsidR="007F5261" w:rsidRDefault="00000000">
      <w:pPr>
        <w:pStyle w:val="a5"/>
        <w:numPr>
          <w:ilvl w:val="0"/>
          <w:numId w:val="4"/>
        </w:numPr>
        <w:tabs>
          <w:tab w:val="left" w:pos="864"/>
        </w:tabs>
        <w:spacing w:before="1"/>
        <w:ind w:left="864" w:right="143" w:hanging="360"/>
        <w:rPr>
          <w:sz w:val="24"/>
        </w:rPr>
      </w:pPr>
      <w:r>
        <w:rPr>
          <w:sz w:val="24"/>
        </w:rPr>
        <w:t>объявление конкурса согласно решению СКК и широкое распространение</w:t>
      </w:r>
      <w:r>
        <w:rPr>
          <w:spacing w:val="40"/>
          <w:sz w:val="24"/>
        </w:rPr>
        <w:t xml:space="preserve"> </w:t>
      </w:r>
      <w:r>
        <w:rPr>
          <w:sz w:val="24"/>
        </w:rPr>
        <w:t>среди членов и представителей всех заинтересованных сторон информации об условиях и сроках подачи кандидатур или самовыдвижении в состав КН;</w:t>
      </w:r>
    </w:p>
    <w:p w14:paraId="33114A37" w14:textId="77777777" w:rsidR="007F5261" w:rsidRDefault="00000000">
      <w:pPr>
        <w:pStyle w:val="a5"/>
        <w:numPr>
          <w:ilvl w:val="0"/>
          <w:numId w:val="4"/>
        </w:numPr>
        <w:tabs>
          <w:tab w:val="left" w:pos="864"/>
        </w:tabs>
        <w:spacing w:before="1"/>
        <w:ind w:left="864" w:right="141" w:hanging="360"/>
        <w:rPr>
          <w:sz w:val="24"/>
        </w:rPr>
      </w:pPr>
      <w:r>
        <w:rPr>
          <w:sz w:val="24"/>
        </w:rPr>
        <w:t>сбор писем-предложений и резюме кандидатов в установленные решением</w:t>
      </w:r>
      <w:r>
        <w:rPr>
          <w:spacing w:val="40"/>
          <w:sz w:val="24"/>
        </w:rPr>
        <w:t xml:space="preserve"> </w:t>
      </w:r>
      <w:r>
        <w:rPr>
          <w:sz w:val="24"/>
        </w:rPr>
        <w:t>СКК сроки, подготовка списка всех кандидатов с информацией о соблюдении или нарушении критериев к членству в КН;</w:t>
      </w:r>
    </w:p>
    <w:p w14:paraId="3958DD33" w14:textId="77777777" w:rsidR="007F5261" w:rsidRDefault="00000000">
      <w:pPr>
        <w:pStyle w:val="a5"/>
        <w:numPr>
          <w:ilvl w:val="0"/>
          <w:numId w:val="4"/>
        </w:numPr>
        <w:tabs>
          <w:tab w:val="left" w:pos="864"/>
        </w:tabs>
        <w:ind w:left="864" w:right="140" w:hanging="360"/>
        <w:rPr>
          <w:sz w:val="24"/>
        </w:rPr>
      </w:pPr>
      <w:r>
        <w:rPr>
          <w:sz w:val="24"/>
        </w:rPr>
        <w:t>обсуждение, выбор кандидатов и утверждение персонального состава КН на заседании СКК с фиксированием этого процесса в протоколе СКК.</w:t>
      </w:r>
    </w:p>
    <w:p w14:paraId="212AB05E" w14:textId="77777777" w:rsidR="007F5261" w:rsidRDefault="00000000">
      <w:pPr>
        <w:pStyle w:val="a3"/>
        <w:spacing w:before="280"/>
        <w:ind w:left="144" w:right="140"/>
        <w:jc w:val="both"/>
      </w:pPr>
      <w:r>
        <w:t>В случае необходимости СКК может принять решение об использовании дополнительных документов для проведения конкурса, например анкеты для кандидата на позицию члена КН или рекомендательных писем. Решение об использовании дополнительных конкурсных документов принимается СКК до момента объявления конкурса.</w:t>
      </w:r>
    </w:p>
    <w:p w14:paraId="7DBCBA85" w14:textId="77777777" w:rsidR="007F5261" w:rsidRDefault="00000000">
      <w:pPr>
        <w:pStyle w:val="a3"/>
        <w:spacing w:before="281"/>
        <w:ind w:left="144" w:right="141"/>
        <w:jc w:val="both"/>
      </w:pPr>
      <w:r>
        <w:t>Персональный состав КН с указанием экспертных знаний и навыков каждого члена КН, после утверждения решением СКК, размещается на сайте. Член КН может быть экспертом как в одном, так и в нескольких направлениях.</w:t>
      </w:r>
    </w:p>
    <w:p w14:paraId="4C4C7F3F" w14:textId="77777777" w:rsidR="007F5261" w:rsidRDefault="007F5261">
      <w:pPr>
        <w:pStyle w:val="a3"/>
      </w:pPr>
    </w:p>
    <w:p w14:paraId="2DBA6257" w14:textId="77777777" w:rsidR="007F5261" w:rsidRDefault="00000000">
      <w:pPr>
        <w:pStyle w:val="a3"/>
        <w:ind w:left="144" w:right="136"/>
        <w:jc w:val="both"/>
      </w:pPr>
      <w:r>
        <w:t>При утверждении персонального состава выбирается председатель КН из числа членов СКК, прошедших конкурс на членство в КН. Председатель КН выполняет следующие функции:</w:t>
      </w:r>
    </w:p>
    <w:p w14:paraId="625B5DE6" w14:textId="77777777" w:rsidR="007F5261" w:rsidRDefault="007F5261">
      <w:pPr>
        <w:pStyle w:val="a3"/>
        <w:jc w:val="both"/>
        <w:sectPr w:rsidR="007F5261">
          <w:pgSz w:w="11910" w:h="16840"/>
          <w:pgMar w:top="1140" w:right="992" w:bottom="820" w:left="1133" w:header="0" w:footer="616" w:gutter="0"/>
          <w:cols w:space="720"/>
        </w:sectPr>
      </w:pPr>
    </w:p>
    <w:p w14:paraId="662E2688" w14:textId="77777777" w:rsidR="007F5261" w:rsidRDefault="00000000">
      <w:pPr>
        <w:pStyle w:val="a5"/>
        <w:numPr>
          <w:ilvl w:val="0"/>
          <w:numId w:val="3"/>
        </w:numPr>
        <w:tabs>
          <w:tab w:val="left" w:pos="864"/>
        </w:tabs>
        <w:spacing w:before="81"/>
        <w:ind w:right="141"/>
        <w:rPr>
          <w:sz w:val="24"/>
        </w:rPr>
      </w:pPr>
      <w:r>
        <w:rPr>
          <w:sz w:val="24"/>
        </w:rPr>
        <w:t>инициирует и проводит заседания КН, рабочие встречи по вопросам надзора, а также инициирует осуществление внеплановых визитов на места;</w:t>
      </w:r>
    </w:p>
    <w:p w14:paraId="1389116A" w14:textId="77777777" w:rsidR="007F5261" w:rsidRDefault="00000000">
      <w:pPr>
        <w:pStyle w:val="a5"/>
        <w:numPr>
          <w:ilvl w:val="0"/>
          <w:numId w:val="3"/>
        </w:numPr>
        <w:tabs>
          <w:tab w:val="left" w:pos="864"/>
        </w:tabs>
        <w:ind w:right="140"/>
        <w:rPr>
          <w:sz w:val="24"/>
        </w:rPr>
      </w:pPr>
      <w:r>
        <w:rPr>
          <w:sz w:val="24"/>
        </w:rPr>
        <w:t>презентует результаты деятельности КН на</w:t>
      </w:r>
      <w:r>
        <w:rPr>
          <w:spacing w:val="-2"/>
          <w:sz w:val="24"/>
        </w:rPr>
        <w:t xml:space="preserve"> </w:t>
      </w:r>
      <w:r>
        <w:rPr>
          <w:sz w:val="24"/>
        </w:rPr>
        <w:t>заседаниях</w:t>
      </w:r>
      <w:r>
        <w:rPr>
          <w:spacing w:val="-1"/>
          <w:sz w:val="24"/>
        </w:rPr>
        <w:t xml:space="preserve"> </w:t>
      </w:r>
      <w:r>
        <w:rPr>
          <w:sz w:val="24"/>
        </w:rPr>
        <w:t>СКК (на основе анализа данных панелей показателей, результатов визитов на места), в случае необходимости назначает члена КН, которому временно делегирует представление вопроса по надзору на заседании СКК;</w:t>
      </w:r>
    </w:p>
    <w:p w14:paraId="0C6DD977" w14:textId="77777777" w:rsidR="007F5261" w:rsidRDefault="00000000">
      <w:pPr>
        <w:pStyle w:val="a5"/>
        <w:numPr>
          <w:ilvl w:val="0"/>
          <w:numId w:val="3"/>
        </w:numPr>
        <w:tabs>
          <w:tab w:val="left" w:pos="864"/>
        </w:tabs>
        <w:ind w:right="142"/>
        <w:rPr>
          <w:sz w:val="24"/>
        </w:rPr>
      </w:pPr>
      <w:r>
        <w:rPr>
          <w:sz w:val="24"/>
        </w:rPr>
        <w:t>координирует деятельность КН по подготовке документов по надзору (ежегодных рабочих планов по надзору и отчетов об их выполнении, рекомендаций на основе анализа панелей показателей, отчетов о визитах на места и других);</w:t>
      </w:r>
    </w:p>
    <w:p w14:paraId="6D3C686B" w14:textId="77777777" w:rsidR="007F5261" w:rsidRDefault="00000000">
      <w:pPr>
        <w:pStyle w:val="a5"/>
        <w:numPr>
          <w:ilvl w:val="0"/>
          <w:numId w:val="3"/>
        </w:numPr>
        <w:tabs>
          <w:tab w:val="left" w:pos="864"/>
        </w:tabs>
        <w:ind w:right="138"/>
        <w:rPr>
          <w:sz w:val="24"/>
        </w:rPr>
      </w:pPr>
      <w:r>
        <w:rPr>
          <w:sz w:val="24"/>
        </w:rPr>
        <w:t>инициирует и одобряет повестки дня заседаний КН и подписывает соответствующие протоколы заседаний.</w:t>
      </w:r>
    </w:p>
    <w:p w14:paraId="417EC7EF" w14:textId="77777777" w:rsidR="007F5261" w:rsidRDefault="00000000">
      <w:pPr>
        <w:pStyle w:val="a3"/>
        <w:spacing w:before="281"/>
        <w:ind w:left="144" w:right="136"/>
        <w:jc w:val="both"/>
      </w:pPr>
      <w:r>
        <w:t>В случае необходимости СКК может дополнительно привлекать для выполнения конкретной технической работы по надзору экспертов из различных секторов, которые не являются членами КН.</w:t>
      </w:r>
      <w:r>
        <w:rPr>
          <w:spacing w:val="40"/>
        </w:rPr>
        <w:t xml:space="preserve"> </w:t>
      </w:r>
      <w:r>
        <w:t>Эксперты привлекаются на основании решения СКК и согласно Технического задания. Во время работы эксперты</w:t>
      </w:r>
      <w:r>
        <w:rPr>
          <w:spacing w:val="40"/>
        </w:rPr>
        <w:t xml:space="preserve"> </w:t>
      </w:r>
      <w:r>
        <w:t>сотрудничают с членами КН и Секретариатом СКК.</w:t>
      </w:r>
    </w:p>
    <w:p w14:paraId="37C8E76D" w14:textId="77777777" w:rsidR="007F5261" w:rsidRDefault="00000000">
      <w:pPr>
        <w:spacing w:before="280"/>
        <w:ind w:left="144"/>
        <w:jc w:val="both"/>
        <w:rPr>
          <w:b/>
          <w:sz w:val="24"/>
        </w:rPr>
      </w:pPr>
      <w:r>
        <w:rPr>
          <w:b/>
          <w:sz w:val="24"/>
        </w:rPr>
        <w:t>Функции</w:t>
      </w:r>
      <w:r>
        <w:rPr>
          <w:b/>
          <w:spacing w:val="-4"/>
          <w:sz w:val="24"/>
        </w:rPr>
        <w:t xml:space="preserve"> </w:t>
      </w:r>
      <w:r>
        <w:rPr>
          <w:b/>
          <w:spacing w:val="-5"/>
          <w:sz w:val="24"/>
        </w:rPr>
        <w:t>КН:</w:t>
      </w:r>
    </w:p>
    <w:p w14:paraId="31632501" w14:textId="77777777" w:rsidR="007F5261" w:rsidRDefault="00000000">
      <w:pPr>
        <w:pStyle w:val="a5"/>
        <w:numPr>
          <w:ilvl w:val="0"/>
          <w:numId w:val="2"/>
        </w:numPr>
        <w:tabs>
          <w:tab w:val="left" w:pos="1085"/>
        </w:tabs>
        <w:spacing w:before="2" w:line="281" w:lineRule="exact"/>
        <w:ind w:left="1085" w:hanging="233"/>
        <w:jc w:val="both"/>
        <w:rPr>
          <w:sz w:val="24"/>
        </w:rPr>
      </w:pPr>
      <w:r>
        <w:rPr>
          <w:sz w:val="24"/>
        </w:rPr>
        <w:t>Сбор</w:t>
      </w:r>
      <w:r>
        <w:rPr>
          <w:spacing w:val="-4"/>
          <w:sz w:val="24"/>
        </w:rPr>
        <w:t xml:space="preserve"> </w:t>
      </w:r>
      <w:r>
        <w:rPr>
          <w:sz w:val="24"/>
        </w:rPr>
        <w:t>и</w:t>
      </w:r>
      <w:r>
        <w:rPr>
          <w:spacing w:val="-4"/>
          <w:sz w:val="24"/>
        </w:rPr>
        <w:t xml:space="preserve"> </w:t>
      </w:r>
      <w:r>
        <w:rPr>
          <w:sz w:val="24"/>
        </w:rPr>
        <w:t>анализ</w:t>
      </w:r>
      <w:r>
        <w:rPr>
          <w:spacing w:val="-2"/>
          <w:sz w:val="24"/>
        </w:rPr>
        <w:t xml:space="preserve"> </w:t>
      </w:r>
      <w:r>
        <w:rPr>
          <w:sz w:val="24"/>
        </w:rPr>
        <w:t>информации,</w:t>
      </w:r>
      <w:r>
        <w:rPr>
          <w:spacing w:val="-1"/>
          <w:sz w:val="24"/>
        </w:rPr>
        <w:t xml:space="preserve"> </w:t>
      </w:r>
      <w:r>
        <w:rPr>
          <w:sz w:val="24"/>
        </w:rPr>
        <w:t>необходимой</w:t>
      </w:r>
      <w:r>
        <w:rPr>
          <w:spacing w:val="-3"/>
          <w:sz w:val="24"/>
        </w:rPr>
        <w:t xml:space="preserve"> </w:t>
      </w:r>
      <w:r>
        <w:rPr>
          <w:sz w:val="24"/>
        </w:rPr>
        <w:t>для</w:t>
      </w:r>
      <w:r>
        <w:rPr>
          <w:spacing w:val="-3"/>
          <w:sz w:val="24"/>
        </w:rPr>
        <w:t xml:space="preserve"> </w:t>
      </w:r>
      <w:r>
        <w:rPr>
          <w:sz w:val="24"/>
        </w:rPr>
        <w:t>осуществления</w:t>
      </w:r>
      <w:r>
        <w:rPr>
          <w:spacing w:val="-2"/>
          <w:sz w:val="24"/>
        </w:rPr>
        <w:t xml:space="preserve"> надзора</w:t>
      </w:r>
    </w:p>
    <w:p w14:paraId="438F5A20" w14:textId="77777777" w:rsidR="007F5261" w:rsidRDefault="00000000">
      <w:pPr>
        <w:pStyle w:val="a5"/>
        <w:numPr>
          <w:ilvl w:val="0"/>
          <w:numId w:val="2"/>
        </w:numPr>
        <w:tabs>
          <w:tab w:val="left" w:pos="1189"/>
        </w:tabs>
        <w:ind w:left="144" w:right="143" w:firstLine="708"/>
        <w:jc w:val="both"/>
        <w:rPr>
          <w:sz w:val="24"/>
        </w:rPr>
      </w:pPr>
      <w:r>
        <w:rPr>
          <w:sz w:val="24"/>
        </w:rPr>
        <w:t>Определение достижений, потенциальных и существующих барьеров и проблем, возникающих при выполнении грантов</w:t>
      </w:r>
    </w:p>
    <w:p w14:paraId="6D815164" w14:textId="77777777" w:rsidR="007F5261" w:rsidRDefault="00000000">
      <w:pPr>
        <w:pStyle w:val="a5"/>
        <w:numPr>
          <w:ilvl w:val="0"/>
          <w:numId w:val="2"/>
        </w:numPr>
        <w:tabs>
          <w:tab w:val="left" w:pos="1133"/>
        </w:tabs>
        <w:ind w:left="144" w:right="141" w:firstLine="708"/>
        <w:jc w:val="both"/>
        <w:rPr>
          <w:sz w:val="24"/>
        </w:rPr>
      </w:pPr>
      <w:r>
        <w:rPr>
          <w:sz w:val="24"/>
        </w:rPr>
        <w:t>Способствование решению проблем посредством изучения и верификации информации о любых признаках ненадлежащего управления, возникающих проблемах или предполагаемых нарушениях правил и процедур, возникающих при выполнении грантов, используя:</w:t>
      </w:r>
    </w:p>
    <w:p w14:paraId="151C6C61" w14:textId="77777777" w:rsidR="007F5261" w:rsidRDefault="00000000">
      <w:pPr>
        <w:pStyle w:val="a5"/>
        <w:numPr>
          <w:ilvl w:val="0"/>
          <w:numId w:val="4"/>
        </w:numPr>
        <w:tabs>
          <w:tab w:val="left" w:pos="851"/>
        </w:tabs>
        <w:spacing w:line="281" w:lineRule="exact"/>
        <w:ind w:left="851" w:hanging="359"/>
        <w:rPr>
          <w:sz w:val="24"/>
        </w:rPr>
      </w:pPr>
      <w:r>
        <w:rPr>
          <w:sz w:val="24"/>
        </w:rPr>
        <w:t>отчеты</w:t>
      </w:r>
      <w:r>
        <w:rPr>
          <w:spacing w:val="-6"/>
          <w:sz w:val="24"/>
        </w:rPr>
        <w:t xml:space="preserve"> </w:t>
      </w:r>
      <w:r>
        <w:rPr>
          <w:sz w:val="24"/>
        </w:rPr>
        <w:t>о</w:t>
      </w:r>
      <w:r>
        <w:rPr>
          <w:spacing w:val="-3"/>
          <w:sz w:val="24"/>
        </w:rPr>
        <w:t xml:space="preserve"> </w:t>
      </w:r>
      <w:r>
        <w:rPr>
          <w:sz w:val="24"/>
        </w:rPr>
        <w:t>выполненной</w:t>
      </w:r>
      <w:r>
        <w:rPr>
          <w:spacing w:val="-4"/>
          <w:sz w:val="24"/>
        </w:rPr>
        <w:t xml:space="preserve"> </w:t>
      </w:r>
      <w:r>
        <w:rPr>
          <w:sz w:val="24"/>
        </w:rPr>
        <w:t>работе</w:t>
      </w:r>
      <w:r>
        <w:rPr>
          <w:spacing w:val="-3"/>
          <w:sz w:val="24"/>
        </w:rPr>
        <w:t xml:space="preserve"> </w:t>
      </w:r>
      <w:r>
        <w:rPr>
          <w:sz w:val="24"/>
        </w:rPr>
        <w:t>и</w:t>
      </w:r>
      <w:r>
        <w:rPr>
          <w:spacing w:val="-5"/>
          <w:sz w:val="24"/>
        </w:rPr>
        <w:t xml:space="preserve"> </w:t>
      </w:r>
      <w:r>
        <w:rPr>
          <w:sz w:val="24"/>
        </w:rPr>
        <w:t>другой</w:t>
      </w:r>
      <w:r>
        <w:rPr>
          <w:spacing w:val="-4"/>
          <w:sz w:val="24"/>
        </w:rPr>
        <w:t xml:space="preserve"> </w:t>
      </w:r>
      <w:r>
        <w:rPr>
          <w:sz w:val="24"/>
        </w:rPr>
        <w:t>документации,</w:t>
      </w:r>
      <w:r>
        <w:rPr>
          <w:spacing w:val="-2"/>
          <w:sz w:val="24"/>
        </w:rPr>
        <w:t xml:space="preserve"> </w:t>
      </w:r>
      <w:r>
        <w:rPr>
          <w:sz w:val="24"/>
        </w:rPr>
        <w:t>касающейся</w:t>
      </w:r>
      <w:r>
        <w:rPr>
          <w:spacing w:val="-3"/>
          <w:sz w:val="24"/>
        </w:rPr>
        <w:t xml:space="preserve"> </w:t>
      </w:r>
      <w:r>
        <w:rPr>
          <w:spacing w:val="-2"/>
          <w:sz w:val="24"/>
        </w:rPr>
        <w:t>грантов;</w:t>
      </w:r>
    </w:p>
    <w:p w14:paraId="7E76933C" w14:textId="77777777" w:rsidR="007F5261" w:rsidRDefault="00000000">
      <w:pPr>
        <w:pStyle w:val="a5"/>
        <w:numPr>
          <w:ilvl w:val="0"/>
          <w:numId w:val="4"/>
        </w:numPr>
        <w:tabs>
          <w:tab w:val="left" w:pos="852"/>
        </w:tabs>
        <w:ind w:left="852" w:right="142" w:hanging="360"/>
        <w:rPr>
          <w:sz w:val="24"/>
        </w:rPr>
      </w:pPr>
      <w:r>
        <w:rPr>
          <w:sz w:val="24"/>
        </w:rPr>
        <w:t>отчеты о достигнутых результатах, финансовые отчеты, отчеты о закупках и поставках, отчеты об управлении персоналом, опросы бенефициаров гранта и другие специальные отчеты;</w:t>
      </w:r>
    </w:p>
    <w:p w14:paraId="25FB685F" w14:textId="77777777" w:rsidR="007F5261" w:rsidRDefault="00000000">
      <w:pPr>
        <w:pStyle w:val="a5"/>
        <w:numPr>
          <w:ilvl w:val="0"/>
          <w:numId w:val="4"/>
        </w:numPr>
        <w:tabs>
          <w:tab w:val="left" w:pos="852"/>
        </w:tabs>
        <w:ind w:left="852" w:right="140" w:hanging="360"/>
        <w:rPr>
          <w:sz w:val="24"/>
        </w:rPr>
      </w:pPr>
      <w:r>
        <w:rPr>
          <w:sz w:val="24"/>
        </w:rPr>
        <w:t>информацию, предоставленную людьми, живущими и/или затронутыми заболеванием и представителями заинтересованных сторон;</w:t>
      </w:r>
    </w:p>
    <w:p w14:paraId="38DFDCDA" w14:textId="77777777" w:rsidR="007F5261" w:rsidRDefault="00000000">
      <w:pPr>
        <w:pStyle w:val="a5"/>
        <w:numPr>
          <w:ilvl w:val="0"/>
          <w:numId w:val="4"/>
        </w:numPr>
        <w:tabs>
          <w:tab w:val="left" w:pos="851"/>
        </w:tabs>
        <w:spacing w:before="1"/>
        <w:ind w:left="851" w:hanging="359"/>
        <w:rPr>
          <w:sz w:val="24"/>
        </w:rPr>
      </w:pPr>
      <w:r>
        <w:rPr>
          <w:sz w:val="24"/>
        </w:rPr>
        <w:t>другие</w:t>
      </w:r>
      <w:r>
        <w:rPr>
          <w:spacing w:val="-2"/>
          <w:sz w:val="24"/>
        </w:rPr>
        <w:t xml:space="preserve"> </w:t>
      </w:r>
      <w:r>
        <w:rPr>
          <w:sz w:val="24"/>
        </w:rPr>
        <w:t>возможные</w:t>
      </w:r>
      <w:r>
        <w:rPr>
          <w:spacing w:val="-1"/>
          <w:sz w:val="24"/>
        </w:rPr>
        <w:t xml:space="preserve"> </w:t>
      </w:r>
      <w:r>
        <w:rPr>
          <w:sz w:val="24"/>
        </w:rPr>
        <w:t>источники</w:t>
      </w:r>
      <w:r>
        <w:rPr>
          <w:spacing w:val="-1"/>
          <w:sz w:val="24"/>
        </w:rPr>
        <w:t xml:space="preserve"> </w:t>
      </w:r>
      <w:r>
        <w:rPr>
          <w:spacing w:val="-2"/>
          <w:sz w:val="24"/>
        </w:rPr>
        <w:t>информации.</w:t>
      </w:r>
    </w:p>
    <w:p w14:paraId="7F2876F3" w14:textId="77777777" w:rsidR="007F5261" w:rsidRDefault="00000000">
      <w:pPr>
        <w:pStyle w:val="a5"/>
        <w:numPr>
          <w:ilvl w:val="0"/>
          <w:numId w:val="2"/>
        </w:numPr>
        <w:tabs>
          <w:tab w:val="left" w:pos="1155"/>
        </w:tabs>
        <w:ind w:left="144" w:right="138" w:firstLine="708"/>
        <w:jc w:val="both"/>
        <w:rPr>
          <w:sz w:val="24"/>
        </w:rPr>
      </w:pPr>
      <w:r>
        <w:rPr>
          <w:sz w:val="24"/>
        </w:rPr>
        <w:t>Разработка рекомендаций для решений СКК, основанных на результатах надзорных визитов, рабочих встреч, анализа информации и периодическое представление рекомендаций на заседаниях СКК.</w:t>
      </w:r>
    </w:p>
    <w:p w14:paraId="4E684DB9" w14:textId="77777777" w:rsidR="007F5261" w:rsidRDefault="00000000">
      <w:pPr>
        <w:pStyle w:val="a5"/>
        <w:numPr>
          <w:ilvl w:val="0"/>
          <w:numId w:val="2"/>
        </w:numPr>
        <w:tabs>
          <w:tab w:val="left" w:pos="1230"/>
        </w:tabs>
        <w:ind w:left="144" w:right="138" w:firstLine="708"/>
        <w:jc w:val="both"/>
        <w:rPr>
          <w:sz w:val="24"/>
        </w:rPr>
      </w:pPr>
      <w:r>
        <w:rPr>
          <w:sz w:val="24"/>
        </w:rPr>
        <w:t>По поручению СКК, выполнение конкретных действий по решению выявленных барьеров и проблем.</w:t>
      </w:r>
    </w:p>
    <w:p w14:paraId="127A9F61" w14:textId="77777777" w:rsidR="007F5261" w:rsidRDefault="00000000">
      <w:pPr>
        <w:pStyle w:val="a5"/>
        <w:numPr>
          <w:ilvl w:val="0"/>
          <w:numId w:val="2"/>
        </w:numPr>
        <w:tabs>
          <w:tab w:val="left" w:pos="1297"/>
        </w:tabs>
        <w:ind w:left="144" w:right="139" w:firstLine="708"/>
        <w:jc w:val="both"/>
        <w:rPr>
          <w:sz w:val="24"/>
        </w:rPr>
      </w:pPr>
      <w:r>
        <w:rPr>
          <w:sz w:val="24"/>
        </w:rPr>
        <w:t>Мониторинг действий, предпринимаемых всеми задействованными сторонами по реализации решений СКК относительно решения проблем и осуществления надзора.</w:t>
      </w:r>
    </w:p>
    <w:p w14:paraId="054118AB" w14:textId="77777777" w:rsidR="007F5261" w:rsidRDefault="00000000">
      <w:pPr>
        <w:pStyle w:val="a5"/>
        <w:numPr>
          <w:ilvl w:val="0"/>
          <w:numId w:val="2"/>
        </w:numPr>
        <w:tabs>
          <w:tab w:val="left" w:pos="1102"/>
        </w:tabs>
        <w:ind w:left="144" w:right="141" w:firstLine="708"/>
        <w:jc w:val="both"/>
        <w:rPr>
          <w:sz w:val="24"/>
        </w:rPr>
      </w:pPr>
      <w:r>
        <w:rPr>
          <w:sz w:val="24"/>
        </w:rPr>
        <w:t>Разработка проектов ежегодного рабочего плана по надзору и отчетов об их выполнении при поддержке Секретариата СКК, которые</w:t>
      </w:r>
      <w:r>
        <w:rPr>
          <w:spacing w:val="40"/>
          <w:sz w:val="24"/>
        </w:rPr>
        <w:t xml:space="preserve"> </w:t>
      </w:r>
      <w:r>
        <w:rPr>
          <w:sz w:val="24"/>
        </w:rPr>
        <w:t>утверждаются решением СКК и учитывают предложения членов СКК</w:t>
      </w:r>
    </w:p>
    <w:p w14:paraId="2D5C1617" w14:textId="77777777" w:rsidR="007F5261" w:rsidRDefault="00000000">
      <w:pPr>
        <w:pStyle w:val="a5"/>
        <w:numPr>
          <w:ilvl w:val="0"/>
          <w:numId w:val="2"/>
        </w:numPr>
        <w:tabs>
          <w:tab w:val="left" w:pos="1167"/>
        </w:tabs>
        <w:ind w:left="144" w:right="142" w:firstLine="708"/>
        <w:jc w:val="both"/>
        <w:rPr>
          <w:sz w:val="24"/>
        </w:rPr>
      </w:pPr>
      <w:r>
        <w:rPr>
          <w:sz w:val="24"/>
        </w:rPr>
        <w:t xml:space="preserve">Информирование СКК о проделанной работе, предоставление отчетов о выполнении годового рабочего плана по надзору, отчетов о визитах и другой деятельности КН согласно срокам, определенным в ежегодном рабочем плане по </w:t>
      </w:r>
      <w:r>
        <w:rPr>
          <w:spacing w:val="-2"/>
          <w:sz w:val="24"/>
        </w:rPr>
        <w:t>надзору.</w:t>
      </w:r>
    </w:p>
    <w:p w14:paraId="40C82C26" w14:textId="77777777" w:rsidR="007F5261" w:rsidRDefault="00000000">
      <w:pPr>
        <w:pStyle w:val="a5"/>
        <w:numPr>
          <w:ilvl w:val="0"/>
          <w:numId w:val="2"/>
        </w:numPr>
        <w:tabs>
          <w:tab w:val="left" w:pos="1203"/>
        </w:tabs>
        <w:ind w:left="144" w:right="140" w:firstLine="708"/>
        <w:jc w:val="both"/>
        <w:rPr>
          <w:sz w:val="24"/>
        </w:rPr>
      </w:pPr>
      <w:r>
        <w:rPr>
          <w:sz w:val="24"/>
        </w:rPr>
        <w:t>Документирование, извлеченных уроков и наиболее успешного опыта решения проблем в ходе реализации гранта и способствование распространению информации через веб сайт и другие формы коммуникации.</w:t>
      </w:r>
    </w:p>
    <w:p w14:paraId="5A5285B2" w14:textId="77777777" w:rsidR="007F5261" w:rsidRDefault="007F5261">
      <w:pPr>
        <w:pStyle w:val="a5"/>
        <w:rPr>
          <w:sz w:val="24"/>
        </w:rPr>
        <w:sectPr w:rsidR="007F5261">
          <w:pgSz w:w="11910" w:h="16840"/>
          <w:pgMar w:top="900" w:right="992" w:bottom="880" w:left="1133" w:header="0" w:footer="616" w:gutter="0"/>
          <w:cols w:space="720"/>
        </w:sectPr>
      </w:pPr>
    </w:p>
    <w:p w14:paraId="2ADFD9FA" w14:textId="77777777" w:rsidR="007F5261" w:rsidRDefault="00000000">
      <w:pPr>
        <w:spacing w:before="81" w:line="281" w:lineRule="exact"/>
        <w:ind w:left="144"/>
        <w:jc w:val="both"/>
        <w:rPr>
          <w:b/>
          <w:sz w:val="24"/>
        </w:rPr>
      </w:pPr>
      <w:r>
        <w:rPr>
          <w:b/>
          <w:sz w:val="24"/>
        </w:rPr>
        <w:t>Формы</w:t>
      </w:r>
      <w:r>
        <w:rPr>
          <w:b/>
          <w:spacing w:val="-3"/>
          <w:sz w:val="24"/>
        </w:rPr>
        <w:t xml:space="preserve"> </w:t>
      </w:r>
      <w:r>
        <w:rPr>
          <w:b/>
          <w:sz w:val="24"/>
        </w:rPr>
        <w:t>работы</w:t>
      </w:r>
      <w:r>
        <w:rPr>
          <w:b/>
          <w:spacing w:val="-2"/>
          <w:sz w:val="24"/>
        </w:rPr>
        <w:t xml:space="preserve"> </w:t>
      </w:r>
      <w:r>
        <w:rPr>
          <w:b/>
          <w:spacing w:val="-5"/>
          <w:sz w:val="24"/>
        </w:rPr>
        <w:t>КН:</w:t>
      </w:r>
    </w:p>
    <w:p w14:paraId="68BA1D44" w14:textId="77777777" w:rsidR="007F5261" w:rsidRDefault="00000000">
      <w:pPr>
        <w:pStyle w:val="a5"/>
        <w:numPr>
          <w:ilvl w:val="0"/>
          <w:numId w:val="4"/>
        </w:numPr>
        <w:tabs>
          <w:tab w:val="left" w:pos="864"/>
        </w:tabs>
        <w:ind w:left="864" w:right="137" w:hanging="360"/>
        <w:rPr>
          <w:sz w:val="24"/>
        </w:rPr>
      </w:pPr>
      <w:r>
        <w:rPr>
          <w:sz w:val="24"/>
        </w:rPr>
        <w:t>заседания КН (не менее одного раза в квартал), для участия в которых без</w:t>
      </w:r>
      <w:r>
        <w:rPr>
          <w:spacing w:val="40"/>
          <w:sz w:val="24"/>
        </w:rPr>
        <w:t xml:space="preserve"> </w:t>
      </w:r>
      <w:r>
        <w:rPr>
          <w:sz w:val="24"/>
        </w:rPr>
        <w:t>права голоса могут привлекаться представители заинтересованных сторон, люди живущие и/или затронутые заболеваниями, сотрудники ОР и СР;</w:t>
      </w:r>
    </w:p>
    <w:p w14:paraId="4701A48D" w14:textId="77777777" w:rsidR="007F5261" w:rsidRDefault="00000000">
      <w:pPr>
        <w:pStyle w:val="a5"/>
        <w:numPr>
          <w:ilvl w:val="0"/>
          <w:numId w:val="4"/>
        </w:numPr>
        <w:tabs>
          <w:tab w:val="left" w:pos="864"/>
        </w:tabs>
        <w:ind w:left="864" w:right="140" w:hanging="360"/>
        <w:rPr>
          <w:sz w:val="24"/>
        </w:rPr>
      </w:pPr>
      <w:r>
        <w:rPr>
          <w:sz w:val="24"/>
        </w:rPr>
        <w:t xml:space="preserve">надзорные визиты в офисы, подразделения, отделы и другие структурные единицы ОР, СР, а также их партнеров по выполнению гранта Глобального </w:t>
      </w:r>
      <w:r>
        <w:rPr>
          <w:spacing w:val="-2"/>
          <w:sz w:val="24"/>
        </w:rPr>
        <w:t>фонда;</w:t>
      </w:r>
    </w:p>
    <w:p w14:paraId="25128FD0" w14:textId="77777777" w:rsidR="007F5261" w:rsidRDefault="00000000">
      <w:pPr>
        <w:pStyle w:val="a5"/>
        <w:numPr>
          <w:ilvl w:val="0"/>
          <w:numId w:val="4"/>
        </w:numPr>
        <w:tabs>
          <w:tab w:val="left" w:pos="864"/>
        </w:tabs>
        <w:spacing w:before="1"/>
        <w:ind w:left="864" w:right="139" w:hanging="360"/>
        <w:rPr>
          <w:sz w:val="24"/>
        </w:rPr>
      </w:pPr>
      <w:r>
        <w:rPr>
          <w:sz w:val="24"/>
        </w:rPr>
        <w:t>рабочие встречи с ведущими сотрудниками ОР, СР, с их партнерами по выполнению гранта, а также с представителями целевых групп, в интересах которых осуществляется выполнение грантов;</w:t>
      </w:r>
    </w:p>
    <w:p w14:paraId="5423E931" w14:textId="77777777" w:rsidR="007F5261" w:rsidRDefault="00000000">
      <w:pPr>
        <w:pStyle w:val="a5"/>
        <w:numPr>
          <w:ilvl w:val="0"/>
          <w:numId w:val="4"/>
        </w:numPr>
        <w:tabs>
          <w:tab w:val="left" w:pos="864"/>
        </w:tabs>
        <w:spacing w:line="242" w:lineRule="auto"/>
        <w:ind w:left="864" w:right="138" w:hanging="360"/>
        <w:rPr>
          <w:sz w:val="24"/>
        </w:rPr>
      </w:pPr>
      <w:r>
        <w:rPr>
          <w:sz w:val="24"/>
        </w:rPr>
        <w:t>письменные запросы у ОР и СР информации, необходимой КН для работы по осуществлению надзора.</w:t>
      </w:r>
    </w:p>
    <w:p w14:paraId="00B5D359" w14:textId="77777777" w:rsidR="007F5261" w:rsidRDefault="00000000">
      <w:pPr>
        <w:spacing w:before="275" w:line="281" w:lineRule="exact"/>
        <w:ind w:left="144"/>
        <w:rPr>
          <w:b/>
          <w:sz w:val="24"/>
        </w:rPr>
      </w:pPr>
      <w:r>
        <w:rPr>
          <w:b/>
          <w:sz w:val="24"/>
        </w:rPr>
        <w:t>Документация</w:t>
      </w:r>
      <w:r>
        <w:rPr>
          <w:b/>
          <w:spacing w:val="42"/>
          <w:sz w:val="24"/>
        </w:rPr>
        <w:t xml:space="preserve"> </w:t>
      </w:r>
      <w:r>
        <w:rPr>
          <w:b/>
          <w:spacing w:val="-5"/>
          <w:sz w:val="24"/>
        </w:rPr>
        <w:t>КН:</w:t>
      </w:r>
    </w:p>
    <w:p w14:paraId="5A79A8F0" w14:textId="77777777" w:rsidR="007F5261" w:rsidRDefault="00000000">
      <w:pPr>
        <w:pStyle w:val="a3"/>
        <w:spacing w:line="281" w:lineRule="exact"/>
        <w:ind w:left="144"/>
      </w:pPr>
      <w:r>
        <w:t>Для</w:t>
      </w:r>
      <w:r>
        <w:rPr>
          <w:spacing w:val="-2"/>
        </w:rPr>
        <w:t xml:space="preserve"> </w:t>
      </w:r>
      <w:r>
        <w:t>управления</w:t>
      </w:r>
      <w:r>
        <w:rPr>
          <w:spacing w:val="-1"/>
        </w:rPr>
        <w:t xml:space="preserve"> </w:t>
      </w:r>
      <w:r>
        <w:t>деятельностью</w:t>
      </w:r>
      <w:r>
        <w:rPr>
          <w:spacing w:val="52"/>
        </w:rPr>
        <w:t xml:space="preserve"> </w:t>
      </w:r>
      <w:r>
        <w:t>КН</w:t>
      </w:r>
      <w:r>
        <w:rPr>
          <w:spacing w:val="-2"/>
        </w:rPr>
        <w:t xml:space="preserve"> </w:t>
      </w:r>
      <w:r>
        <w:t>и</w:t>
      </w:r>
      <w:r>
        <w:rPr>
          <w:spacing w:val="-2"/>
        </w:rPr>
        <w:t xml:space="preserve"> </w:t>
      </w:r>
      <w:r>
        <w:t>использования</w:t>
      </w:r>
      <w:r>
        <w:rPr>
          <w:spacing w:val="-1"/>
        </w:rPr>
        <w:t xml:space="preserve"> </w:t>
      </w:r>
      <w:r>
        <w:t>в</w:t>
      </w:r>
      <w:r>
        <w:rPr>
          <w:spacing w:val="-2"/>
        </w:rPr>
        <w:t xml:space="preserve"> </w:t>
      </w:r>
      <w:r>
        <w:t>работе</w:t>
      </w:r>
      <w:r>
        <w:rPr>
          <w:spacing w:val="-1"/>
        </w:rPr>
        <w:t xml:space="preserve"> </w:t>
      </w:r>
      <w:r>
        <w:t>по</w:t>
      </w:r>
      <w:r>
        <w:rPr>
          <w:spacing w:val="-1"/>
        </w:rPr>
        <w:t xml:space="preserve"> </w:t>
      </w:r>
      <w:r>
        <w:rPr>
          <w:spacing w:val="-2"/>
        </w:rPr>
        <w:t>надзору</w:t>
      </w:r>
    </w:p>
    <w:p w14:paraId="0852F475" w14:textId="77777777" w:rsidR="007F5261" w:rsidRDefault="00000000">
      <w:pPr>
        <w:pStyle w:val="a5"/>
        <w:numPr>
          <w:ilvl w:val="0"/>
          <w:numId w:val="4"/>
        </w:numPr>
        <w:tabs>
          <w:tab w:val="left" w:pos="863"/>
        </w:tabs>
        <w:spacing w:before="2" w:line="281" w:lineRule="exact"/>
        <w:ind w:left="863" w:hanging="359"/>
        <w:jc w:val="left"/>
        <w:rPr>
          <w:sz w:val="24"/>
        </w:rPr>
      </w:pPr>
      <w:r>
        <w:rPr>
          <w:sz w:val="24"/>
        </w:rPr>
        <w:t>план</w:t>
      </w:r>
      <w:r>
        <w:rPr>
          <w:spacing w:val="-5"/>
          <w:sz w:val="24"/>
        </w:rPr>
        <w:t xml:space="preserve"> </w:t>
      </w:r>
      <w:r>
        <w:rPr>
          <w:sz w:val="24"/>
        </w:rPr>
        <w:t>по</w:t>
      </w:r>
      <w:r>
        <w:rPr>
          <w:spacing w:val="-3"/>
          <w:sz w:val="24"/>
        </w:rPr>
        <w:t xml:space="preserve"> </w:t>
      </w:r>
      <w:r>
        <w:rPr>
          <w:sz w:val="24"/>
        </w:rPr>
        <w:t>надзору,</w:t>
      </w:r>
      <w:r>
        <w:rPr>
          <w:spacing w:val="-2"/>
          <w:sz w:val="24"/>
        </w:rPr>
        <w:t xml:space="preserve"> </w:t>
      </w:r>
      <w:r>
        <w:rPr>
          <w:sz w:val="24"/>
        </w:rPr>
        <w:t>содержащий</w:t>
      </w:r>
      <w:r>
        <w:rPr>
          <w:spacing w:val="-3"/>
          <w:sz w:val="24"/>
        </w:rPr>
        <w:t xml:space="preserve"> </w:t>
      </w:r>
      <w:r>
        <w:rPr>
          <w:sz w:val="24"/>
        </w:rPr>
        <w:t>описание</w:t>
      </w:r>
      <w:r>
        <w:rPr>
          <w:spacing w:val="-3"/>
          <w:sz w:val="24"/>
        </w:rPr>
        <w:t xml:space="preserve"> </w:t>
      </w:r>
      <w:r>
        <w:rPr>
          <w:sz w:val="24"/>
        </w:rPr>
        <w:t>порядка</w:t>
      </w:r>
      <w:r>
        <w:rPr>
          <w:spacing w:val="-3"/>
          <w:sz w:val="24"/>
        </w:rPr>
        <w:t xml:space="preserve"> </w:t>
      </w:r>
      <w:r>
        <w:rPr>
          <w:sz w:val="24"/>
        </w:rPr>
        <w:t>осуществления</w:t>
      </w:r>
      <w:r>
        <w:rPr>
          <w:spacing w:val="-2"/>
          <w:sz w:val="24"/>
        </w:rPr>
        <w:t xml:space="preserve"> надзора;</w:t>
      </w:r>
    </w:p>
    <w:p w14:paraId="7178CF58" w14:textId="77777777" w:rsidR="007F5261" w:rsidRDefault="00000000">
      <w:pPr>
        <w:pStyle w:val="a5"/>
        <w:numPr>
          <w:ilvl w:val="0"/>
          <w:numId w:val="4"/>
        </w:numPr>
        <w:tabs>
          <w:tab w:val="left" w:pos="864"/>
        </w:tabs>
        <w:ind w:left="864" w:right="140" w:hanging="360"/>
        <w:jc w:val="left"/>
        <w:rPr>
          <w:sz w:val="24"/>
        </w:rPr>
      </w:pPr>
      <w:r>
        <w:rPr>
          <w:sz w:val="24"/>
        </w:rPr>
        <w:t>ежегодный</w:t>
      </w:r>
      <w:r>
        <w:rPr>
          <w:spacing w:val="80"/>
          <w:sz w:val="24"/>
        </w:rPr>
        <w:t xml:space="preserve"> </w:t>
      </w:r>
      <w:r>
        <w:rPr>
          <w:sz w:val="24"/>
        </w:rPr>
        <w:t>рабочий</w:t>
      </w:r>
      <w:r>
        <w:rPr>
          <w:spacing w:val="80"/>
          <w:sz w:val="24"/>
        </w:rPr>
        <w:t xml:space="preserve"> </w:t>
      </w:r>
      <w:r>
        <w:rPr>
          <w:sz w:val="24"/>
        </w:rPr>
        <w:t>план</w:t>
      </w:r>
      <w:r>
        <w:rPr>
          <w:spacing w:val="80"/>
          <w:sz w:val="24"/>
        </w:rPr>
        <w:t xml:space="preserve"> </w:t>
      </w:r>
      <w:r>
        <w:rPr>
          <w:sz w:val="24"/>
        </w:rPr>
        <w:t>по</w:t>
      </w:r>
      <w:r>
        <w:rPr>
          <w:spacing w:val="80"/>
          <w:sz w:val="24"/>
        </w:rPr>
        <w:t xml:space="preserve"> </w:t>
      </w:r>
      <w:r>
        <w:rPr>
          <w:sz w:val="24"/>
        </w:rPr>
        <w:t>надзору</w:t>
      </w:r>
      <w:r>
        <w:rPr>
          <w:spacing w:val="80"/>
          <w:sz w:val="24"/>
        </w:rPr>
        <w:t xml:space="preserve"> </w:t>
      </w:r>
      <w:r>
        <w:rPr>
          <w:sz w:val="24"/>
        </w:rPr>
        <w:t>(мероприятия,</w:t>
      </w:r>
      <w:r>
        <w:rPr>
          <w:spacing w:val="80"/>
          <w:sz w:val="24"/>
        </w:rPr>
        <w:t xml:space="preserve"> </w:t>
      </w:r>
      <w:r>
        <w:rPr>
          <w:sz w:val="24"/>
        </w:rPr>
        <w:t>сроки,</w:t>
      </w:r>
      <w:r>
        <w:rPr>
          <w:spacing w:val="80"/>
          <w:sz w:val="24"/>
        </w:rPr>
        <w:t xml:space="preserve"> </w:t>
      </w:r>
      <w:r>
        <w:rPr>
          <w:sz w:val="24"/>
        </w:rPr>
        <w:t xml:space="preserve">исполнители, </w:t>
      </w:r>
      <w:r>
        <w:rPr>
          <w:spacing w:val="-2"/>
          <w:sz w:val="24"/>
        </w:rPr>
        <w:t>бюджет);</w:t>
      </w:r>
    </w:p>
    <w:p w14:paraId="42B74E91" w14:textId="77777777" w:rsidR="007F5261" w:rsidRDefault="00000000">
      <w:pPr>
        <w:pStyle w:val="a5"/>
        <w:numPr>
          <w:ilvl w:val="0"/>
          <w:numId w:val="4"/>
        </w:numPr>
        <w:tabs>
          <w:tab w:val="left" w:pos="863"/>
        </w:tabs>
        <w:spacing w:line="280" w:lineRule="exact"/>
        <w:ind w:left="863" w:hanging="359"/>
        <w:jc w:val="left"/>
        <w:rPr>
          <w:sz w:val="24"/>
        </w:rPr>
      </w:pPr>
      <w:r>
        <w:rPr>
          <w:sz w:val="24"/>
        </w:rPr>
        <w:t>решения</w:t>
      </w:r>
      <w:r>
        <w:rPr>
          <w:spacing w:val="-2"/>
          <w:sz w:val="24"/>
        </w:rPr>
        <w:t xml:space="preserve"> </w:t>
      </w:r>
      <w:r>
        <w:rPr>
          <w:sz w:val="24"/>
        </w:rPr>
        <w:t>СКК</w:t>
      </w:r>
      <w:r>
        <w:rPr>
          <w:spacing w:val="-3"/>
          <w:sz w:val="24"/>
        </w:rPr>
        <w:t xml:space="preserve"> </w:t>
      </w:r>
      <w:r>
        <w:rPr>
          <w:sz w:val="24"/>
        </w:rPr>
        <w:t>(протоколы)</w:t>
      </w:r>
      <w:r>
        <w:rPr>
          <w:spacing w:val="-2"/>
          <w:sz w:val="24"/>
        </w:rPr>
        <w:t xml:space="preserve"> </w:t>
      </w:r>
      <w:r>
        <w:rPr>
          <w:sz w:val="24"/>
        </w:rPr>
        <w:t>с</w:t>
      </w:r>
      <w:r>
        <w:rPr>
          <w:spacing w:val="-3"/>
          <w:sz w:val="24"/>
        </w:rPr>
        <w:t xml:space="preserve"> </w:t>
      </w:r>
      <w:r>
        <w:rPr>
          <w:sz w:val="24"/>
        </w:rPr>
        <w:t>поручениями</w:t>
      </w:r>
      <w:r>
        <w:rPr>
          <w:spacing w:val="-3"/>
          <w:sz w:val="24"/>
        </w:rPr>
        <w:t xml:space="preserve"> </w:t>
      </w:r>
      <w:r>
        <w:rPr>
          <w:sz w:val="24"/>
        </w:rPr>
        <w:t>для</w:t>
      </w:r>
      <w:r>
        <w:rPr>
          <w:spacing w:val="-1"/>
          <w:sz w:val="24"/>
        </w:rPr>
        <w:t xml:space="preserve"> </w:t>
      </w:r>
      <w:r>
        <w:rPr>
          <w:spacing w:val="-5"/>
          <w:sz w:val="24"/>
        </w:rPr>
        <w:t>КН;</w:t>
      </w:r>
    </w:p>
    <w:p w14:paraId="0D4DE439" w14:textId="77777777" w:rsidR="007F5261" w:rsidRDefault="00000000">
      <w:pPr>
        <w:pStyle w:val="a5"/>
        <w:numPr>
          <w:ilvl w:val="0"/>
          <w:numId w:val="4"/>
        </w:numPr>
        <w:tabs>
          <w:tab w:val="left" w:pos="864"/>
        </w:tabs>
        <w:ind w:left="864" w:right="141" w:hanging="360"/>
        <w:jc w:val="left"/>
        <w:rPr>
          <w:sz w:val="24"/>
        </w:rPr>
      </w:pPr>
      <w:r>
        <w:rPr>
          <w:sz w:val="24"/>
        </w:rPr>
        <w:t>панель показателей, которую КН представляет в СКК не меньше чем 1 раз в 6</w:t>
      </w:r>
      <w:r>
        <w:rPr>
          <w:spacing w:val="80"/>
          <w:sz w:val="24"/>
        </w:rPr>
        <w:t xml:space="preserve"> </w:t>
      </w:r>
      <w:r>
        <w:rPr>
          <w:sz w:val="24"/>
        </w:rPr>
        <w:t>месяцев (второй и четвертый квартал календарного года);</w:t>
      </w:r>
    </w:p>
    <w:p w14:paraId="0039267E" w14:textId="77777777" w:rsidR="007F5261" w:rsidRDefault="00000000">
      <w:pPr>
        <w:pStyle w:val="a5"/>
        <w:numPr>
          <w:ilvl w:val="0"/>
          <w:numId w:val="4"/>
        </w:numPr>
        <w:tabs>
          <w:tab w:val="left" w:pos="863"/>
          <w:tab w:val="left" w:pos="2258"/>
          <w:tab w:val="left" w:pos="3931"/>
          <w:tab w:val="left" w:pos="5638"/>
          <w:tab w:val="left" w:pos="6250"/>
          <w:tab w:val="left" w:pos="7277"/>
          <w:tab w:val="left" w:pos="7814"/>
          <w:tab w:val="left" w:pos="8435"/>
          <w:tab w:val="left" w:pos="8776"/>
        </w:tabs>
        <w:spacing w:before="1"/>
        <w:ind w:left="863" w:hanging="359"/>
        <w:jc w:val="left"/>
        <w:rPr>
          <w:sz w:val="24"/>
        </w:rPr>
      </w:pPr>
      <w:r>
        <w:rPr>
          <w:spacing w:val="-2"/>
          <w:sz w:val="24"/>
        </w:rPr>
        <w:t>источники</w:t>
      </w:r>
      <w:r>
        <w:rPr>
          <w:sz w:val="24"/>
        </w:rPr>
        <w:tab/>
      </w:r>
      <w:r>
        <w:rPr>
          <w:spacing w:val="-2"/>
          <w:sz w:val="24"/>
        </w:rPr>
        <w:t>информации,</w:t>
      </w:r>
      <w:r>
        <w:rPr>
          <w:sz w:val="24"/>
        </w:rPr>
        <w:tab/>
      </w:r>
      <w:r>
        <w:rPr>
          <w:spacing w:val="-2"/>
          <w:sz w:val="24"/>
        </w:rPr>
        <w:t>необходимые</w:t>
      </w:r>
      <w:r>
        <w:rPr>
          <w:sz w:val="24"/>
        </w:rPr>
        <w:tab/>
      </w:r>
      <w:r>
        <w:rPr>
          <w:spacing w:val="-5"/>
          <w:sz w:val="24"/>
        </w:rPr>
        <w:t>для</w:t>
      </w:r>
      <w:r>
        <w:rPr>
          <w:sz w:val="24"/>
        </w:rPr>
        <w:tab/>
      </w:r>
      <w:r>
        <w:rPr>
          <w:spacing w:val="-2"/>
          <w:sz w:val="24"/>
        </w:rPr>
        <w:t>работы</w:t>
      </w:r>
      <w:r>
        <w:rPr>
          <w:sz w:val="24"/>
        </w:rPr>
        <w:tab/>
      </w:r>
      <w:r>
        <w:rPr>
          <w:spacing w:val="-5"/>
          <w:sz w:val="24"/>
        </w:rPr>
        <w:t>КН</w:t>
      </w:r>
      <w:r>
        <w:rPr>
          <w:sz w:val="24"/>
        </w:rPr>
        <w:tab/>
      </w:r>
      <w:r>
        <w:rPr>
          <w:spacing w:val="-4"/>
          <w:sz w:val="24"/>
        </w:rPr>
        <w:t>(см.</w:t>
      </w:r>
      <w:r>
        <w:rPr>
          <w:sz w:val="24"/>
        </w:rPr>
        <w:tab/>
      </w:r>
      <w:r>
        <w:rPr>
          <w:spacing w:val="-10"/>
          <w:sz w:val="24"/>
        </w:rPr>
        <w:t>в</w:t>
      </w:r>
      <w:r>
        <w:rPr>
          <w:sz w:val="24"/>
        </w:rPr>
        <w:tab/>
      </w:r>
      <w:r>
        <w:rPr>
          <w:spacing w:val="-2"/>
          <w:sz w:val="24"/>
        </w:rPr>
        <w:t>разделе</w:t>
      </w:r>
    </w:p>
    <w:p w14:paraId="2B8663B3" w14:textId="77777777" w:rsidR="007F5261" w:rsidRDefault="00000000">
      <w:pPr>
        <w:pStyle w:val="a3"/>
        <w:spacing w:line="281" w:lineRule="exact"/>
        <w:ind w:left="864"/>
      </w:pPr>
      <w:r>
        <w:t>«Источники</w:t>
      </w:r>
      <w:r>
        <w:rPr>
          <w:spacing w:val="-3"/>
        </w:rPr>
        <w:t xml:space="preserve"> </w:t>
      </w:r>
      <w:r>
        <w:t>информации»</w:t>
      </w:r>
      <w:r>
        <w:rPr>
          <w:spacing w:val="-1"/>
        </w:rPr>
        <w:t xml:space="preserve"> </w:t>
      </w:r>
      <w:r>
        <w:t>этого</w:t>
      </w:r>
      <w:r>
        <w:rPr>
          <w:spacing w:val="-2"/>
        </w:rPr>
        <w:t xml:space="preserve"> </w:t>
      </w:r>
      <w:r>
        <w:t>Плана</w:t>
      </w:r>
      <w:r>
        <w:rPr>
          <w:spacing w:val="-3"/>
        </w:rPr>
        <w:t xml:space="preserve"> </w:t>
      </w:r>
      <w:r>
        <w:t>по</w:t>
      </w:r>
      <w:r>
        <w:rPr>
          <w:spacing w:val="-1"/>
        </w:rPr>
        <w:t xml:space="preserve"> </w:t>
      </w:r>
      <w:r>
        <w:rPr>
          <w:spacing w:val="-2"/>
        </w:rPr>
        <w:t>надзору).</w:t>
      </w:r>
    </w:p>
    <w:p w14:paraId="5DAB9F25" w14:textId="77777777" w:rsidR="007F5261" w:rsidRDefault="00000000">
      <w:pPr>
        <w:pStyle w:val="a3"/>
        <w:spacing w:line="281" w:lineRule="exact"/>
        <w:ind w:left="144"/>
      </w:pPr>
      <w:r>
        <w:t>Для</w:t>
      </w:r>
      <w:r>
        <w:rPr>
          <w:spacing w:val="-7"/>
        </w:rPr>
        <w:t xml:space="preserve"> </w:t>
      </w:r>
      <w:r>
        <w:t>фиксирования</w:t>
      </w:r>
      <w:r>
        <w:rPr>
          <w:spacing w:val="-4"/>
        </w:rPr>
        <w:t xml:space="preserve"> </w:t>
      </w:r>
      <w:r>
        <w:t>результатов</w:t>
      </w:r>
      <w:r>
        <w:rPr>
          <w:spacing w:val="-5"/>
        </w:rPr>
        <w:t xml:space="preserve"> </w:t>
      </w:r>
      <w:r>
        <w:t>деятельности</w:t>
      </w:r>
      <w:r>
        <w:rPr>
          <w:spacing w:val="-5"/>
        </w:rPr>
        <w:t xml:space="preserve"> КН</w:t>
      </w:r>
    </w:p>
    <w:p w14:paraId="1C0543DB" w14:textId="77777777" w:rsidR="007F5261" w:rsidRDefault="00000000">
      <w:pPr>
        <w:pStyle w:val="a5"/>
        <w:numPr>
          <w:ilvl w:val="0"/>
          <w:numId w:val="4"/>
        </w:numPr>
        <w:tabs>
          <w:tab w:val="left" w:pos="863"/>
        </w:tabs>
        <w:spacing w:before="2" w:line="281" w:lineRule="exact"/>
        <w:ind w:left="863" w:hanging="359"/>
        <w:jc w:val="left"/>
        <w:rPr>
          <w:sz w:val="24"/>
        </w:rPr>
      </w:pPr>
      <w:r>
        <w:rPr>
          <w:sz w:val="24"/>
        </w:rPr>
        <w:t>отчет</w:t>
      </w:r>
      <w:r>
        <w:rPr>
          <w:spacing w:val="-3"/>
          <w:sz w:val="24"/>
        </w:rPr>
        <w:t xml:space="preserve"> </w:t>
      </w:r>
      <w:r>
        <w:rPr>
          <w:sz w:val="24"/>
        </w:rPr>
        <w:t>о</w:t>
      </w:r>
      <w:r>
        <w:rPr>
          <w:spacing w:val="-2"/>
          <w:sz w:val="24"/>
        </w:rPr>
        <w:t xml:space="preserve"> </w:t>
      </w:r>
      <w:r>
        <w:rPr>
          <w:sz w:val="24"/>
        </w:rPr>
        <w:t>выполнении ежегодного</w:t>
      </w:r>
      <w:r>
        <w:rPr>
          <w:spacing w:val="-2"/>
          <w:sz w:val="24"/>
        </w:rPr>
        <w:t xml:space="preserve"> </w:t>
      </w:r>
      <w:r>
        <w:rPr>
          <w:sz w:val="24"/>
        </w:rPr>
        <w:t>рабочего</w:t>
      </w:r>
      <w:r>
        <w:rPr>
          <w:spacing w:val="-3"/>
          <w:sz w:val="24"/>
        </w:rPr>
        <w:t xml:space="preserve"> </w:t>
      </w:r>
      <w:r>
        <w:rPr>
          <w:sz w:val="24"/>
        </w:rPr>
        <w:t>плана</w:t>
      </w:r>
      <w:r>
        <w:rPr>
          <w:spacing w:val="-2"/>
          <w:sz w:val="24"/>
        </w:rPr>
        <w:t xml:space="preserve"> </w:t>
      </w:r>
      <w:r>
        <w:rPr>
          <w:sz w:val="24"/>
        </w:rPr>
        <w:t>по</w:t>
      </w:r>
      <w:r>
        <w:rPr>
          <w:spacing w:val="-1"/>
          <w:sz w:val="24"/>
        </w:rPr>
        <w:t xml:space="preserve"> </w:t>
      </w:r>
      <w:r>
        <w:rPr>
          <w:spacing w:val="-2"/>
          <w:sz w:val="24"/>
        </w:rPr>
        <w:t>надзору;</w:t>
      </w:r>
    </w:p>
    <w:p w14:paraId="1108F43D" w14:textId="77777777" w:rsidR="007F5261" w:rsidRDefault="00000000">
      <w:pPr>
        <w:pStyle w:val="a5"/>
        <w:numPr>
          <w:ilvl w:val="0"/>
          <w:numId w:val="4"/>
        </w:numPr>
        <w:tabs>
          <w:tab w:val="left" w:pos="864"/>
        </w:tabs>
        <w:ind w:left="864" w:right="146" w:hanging="360"/>
        <w:jc w:val="left"/>
        <w:rPr>
          <w:sz w:val="24"/>
        </w:rPr>
      </w:pPr>
      <w:r>
        <w:rPr>
          <w:sz w:val="24"/>
        </w:rPr>
        <w:t>отчетная</w:t>
      </w:r>
      <w:r>
        <w:rPr>
          <w:spacing w:val="40"/>
          <w:sz w:val="24"/>
        </w:rPr>
        <w:t xml:space="preserve"> </w:t>
      </w:r>
      <w:r>
        <w:rPr>
          <w:sz w:val="24"/>
        </w:rPr>
        <w:t>информация</w:t>
      </w:r>
      <w:r>
        <w:rPr>
          <w:spacing w:val="40"/>
          <w:sz w:val="24"/>
        </w:rPr>
        <w:t xml:space="preserve"> </w:t>
      </w:r>
      <w:r>
        <w:rPr>
          <w:sz w:val="24"/>
        </w:rPr>
        <w:t>о</w:t>
      </w:r>
      <w:r>
        <w:rPr>
          <w:spacing w:val="40"/>
          <w:sz w:val="24"/>
        </w:rPr>
        <w:t xml:space="preserve"> </w:t>
      </w:r>
      <w:r>
        <w:rPr>
          <w:sz w:val="24"/>
        </w:rPr>
        <w:t>результатах</w:t>
      </w:r>
      <w:r>
        <w:rPr>
          <w:spacing w:val="40"/>
          <w:sz w:val="24"/>
        </w:rPr>
        <w:t xml:space="preserve"> </w:t>
      </w:r>
      <w:r>
        <w:rPr>
          <w:sz w:val="24"/>
        </w:rPr>
        <w:t>визитов</w:t>
      </w:r>
      <w:r>
        <w:rPr>
          <w:spacing w:val="40"/>
          <w:sz w:val="24"/>
        </w:rPr>
        <w:t xml:space="preserve"> </w:t>
      </w:r>
      <w:r>
        <w:rPr>
          <w:sz w:val="24"/>
        </w:rPr>
        <w:t>на</w:t>
      </w:r>
      <w:r>
        <w:rPr>
          <w:spacing w:val="40"/>
          <w:sz w:val="24"/>
        </w:rPr>
        <w:t xml:space="preserve"> </w:t>
      </w:r>
      <w:r>
        <w:rPr>
          <w:sz w:val="24"/>
        </w:rPr>
        <w:t>места</w:t>
      </w:r>
      <w:r>
        <w:rPr>
          <w:spacing w:val="40"/>
          <w:sz w:val="24"/>
        </w:rPr>
        <w:t xml:space="preserve"> </w:t>
      </w:r>
      <w:r>
        <w:rPr>
          <w:sz w:val="24"/>
        </w:rPr>
        <w:t>в</w:t>
      </w:r>
      <w:r>
        <w:rPr>
          <w:spacing w:val="40"/>
          <w:sz w:val="24"/>
        </w:rPr>
        <w:t xml:space="preserve"> </w:t>
      </w:r>
      <w:r>
        <w:rPr>
          <w:sz w:val="24"/>
        </w:rPr>
        <w:t>зависимости</w:t>
      </w:r>
      <w:r>
        <w:rPr>
          <w:spacing w:val="40"/>
          <w:sz w:val="24"/>
        </w:rPr>
        <w:t xml:space="preserve"> </w:t>
      </w:r>
      <w:r>
        <w:rPr>
          <w:sz w:val="24"/>
        </w:rPr>
        <w:t>от</w:t>
      </w:r>
      <w:r>
        <w:rPr>
          <w:spacing w:val="40"/>
          <w:sz w:val="24"/>
        </w:rPr>
        <w:t xml:space="preserve"> </w:t>
      </w:r>
      <w:r>
        <w:rPr>
          <w:sz w:val="24"/>
        </w:rPr>
        <w:t>их фактического проведения, а также о работе с панелью инструментов</w:t>
      </w:r>
    </w:p>
    <w:p w14:paraId="1F8E8D2C" w14:textId="77777777" w:rsidR="007F5261" w:rsidRDefault="00000000">
      <w:pPr>
        <w:pStyle w:val="a5"/>
        <w:numPr>
          <w:ilvl w:val="0"/>
          <w:numId w:val="4"/>
        </w:numPr>
        <w:tabs>
          <w:tab w:val="left" w:pos="864"/>
          <w:tab w:val="left" w:pos="2413"/>
          <w:tab w:val="left" w:pos="3869"/>
          <w:tab w:val="left" w:pos="4522"/>
          <w:tab w:val="left" w:pos="4997"/>
          <w:tab w:val="left" w:pos="6218"/>
          <w:tab w:val="left" w:pos="7333"/>
          <w:tab w:val="left" w:pos="8418"/>
        </w:tabs>
        <w:ind w:left="864" w:right="137" w:hanging="360"/>
        <w:jc w:val="left"/>
        <w:rPr>
          <w:sz w:val="24"/>
        </w:rPr>
      </w:pPr>
      <w:r>
        <w:rPr>
          <w:spacing w:val="-2"/>
          <w:sz w:val="24"/>
        </w:rPr>
        <w:t>протоколы</w:t>
      </w:r>
      <w:r>
        <w:rPr>
          <w:sz w:val="24"/>
        </w:rPr>
        <w:tab/>
      </w:r>
      <w:r>
        <w:rPr>
          <w:spacing w:val="-2"/>
          <w:sz w:val="24"/>
        </w:rPr>
        <w:t>заседаний</w:t>
      </w:r>
      <w:r>
        <w:rPr>
          <w:sz w:val="24"/>
        </w:rPr>
        <w:tab/>
      </w:r>
      <w:r>
        <w:rPr>
          <w:spacing w:val="-6"/>
          <w:sz w:val="24"/>
        </w:rPr>
        <w:t>КН</w:t>
      </w:r>
      <w:r>
        <w:rPr>
          <w:sz w:val="24"/>
        </w:rPr>
        <w:tab/>
      </w:r>
      <w:r>
        <w:rPr>
          <w:spacing w:val="-10"/>
          <w:sz w:val="24"/>
        </w:rPr>
        <w:t>и</w:t>
      </w:r>
      <w:r>
        <w:rPr>
          <w:sz w:val="24"/>
        </w:rPr>
        <w:tab/>
      </w:r>
      <w:r>
        <w:rPr>
          <w:spacing w:val="-2"/>
          <w:sz w:val="24"/>
        </w:rPr>
        <w:t>рабочих</w:t>
      </w:r>
      <w:r>
        <w:rPr>
          <w:sz w:val="24"/>
        </w:rPr>
        <w:tab/>
      </w:r>
      <w:r>
        <w:rPr>
          <w:spacing w:val="-2"/>
          <w:sz w:val="24"/>
        </w:rPr>
        <w:t>встреч,</w:t>
      </w:r>
      <w:r>
        <w:rPr>
          <w:sz w:val="24"/>
        </w:rPr>
        <w:tab/>
      </w:r>
      <w:r>
        <w:rPr>
          <w:spacing w:val="-2"/>
          <w:sz w:val="24"/>
        </w:rPr>
        <w:t>другие</w:t>
      </w:r>
      <w:r>
        <w:rPr>
          <w:sz w:val="24"/>
        </w:rPr>
        <w:tab/>
      </w:r>
      <w:r>
        <w:rPr>
          <w:spacing w:val="-2"/>
          <w:sz w:val="24"/>
        </w:rPr>
        <w:t xml:space="preserve">материалы </w:t>
      </w:r>
      <w:r>
        <w:rPr>
          <w:sz w:val="24"/>
        </w:rPr>
        <w:t>рассматриваемые на заседаниях и рабочих встречах.</w:t>
      </w:r>
    </w:p>
    <w:p w14:paraId="3ACA8FA0" w14:textId="77777777" w:rsidR="007F5261" w:rsidRDefault="00000000">
      <w:pPr>
        <w:pStyle w:val="a3"/>
        <w:spacing w:before="280"/>
        <w:ind w:left="144" w:right="139" w:firstLine="708"/>
        <w:jc w:val="both"/>
      </w:pPr>
      <w:r>
        <w:t xml:space="preserve">Формы работы КН и их документирование осуществляются при административной, коммуникационной и логистической поддержке Секретариата </w:t>
      </w:r>
      <w:r>
        <w:rPr>
          <w:spacing w:val="-4"/>
        </w:rPr>
        <w:t>СКК.</w:t>
      </w:r>
    </w:p>
    <w:p w14:paraId="07F4C146" w14:textId="77777777" w:rsidR="007F5261" w:rsidRDefault="007F5261">
      <w:pPr>
        <w:pStyle w:val="a3"/>
        <w:spacing w:before="1"/>
      </w:pPr>
    </w:p>
    <w:p w14:paraId="53A74D3B" w14:textId="77777777" w:rsidR="007F5261" w:rsidRDefault="00000000">
      <w:pPr>
        <w:spacing w:line="281" w:lineRule="exact"/>
        <w:ind w:left="144"/>
        <w:jc w:val="both"/>
        <w:rPr>
          <w:b/>
          <w:sz w:val="24"/>
        </w:rPr>
      </w:pPr>
      <w:r>
        <w:rPr>
          <w:b/>
          <w:sz w:val="24"/>
        </w:rPr>
        <w:t>Финансирование</w:t>
      </w:r>
      <w:r>
        <w:rPr>
          <w:b/>
          <w:spacing w:val="-11"/>
          <w:sz w:val="24"/>
        </w:rPr>
        <w:t xml:space="preserve"> </w:t>
      </w:r>
      <w:r>
        <w:rPr>
          <w:b/>
          <w:sz w:val="24"/>
        </w:rPr>
        <w:t>деятельности</w:t>
      </w:r>
      <w:r>
        <w:rPr>
          <w:b/>
          <w:spacing w:val="-10"/>
          <w:sz w:val="24"/>
        </w:rPr>
        <w:t xml:space="preserve"> </w:t>
      </w:r>
      <w:r>
        <w:rPr>
          <w:b/>
          <w:spacing w:val="-5"/>
          <w:sz w:val="24"/>
        </w:rPr>
        <w:t>КН:</w:t>
      </w:r>
    </w:p>
    <w:p w14:paraId="544AB01E" w14:textId="77777777" w:rsidR="007F5261" w:rsidRDefault="00000000">
      <w:pPr>
        <w:pStyle w:val="a5"/>
        <w:numPr>
          <w:ilvl w:val="0"/>
          <w:numId w:val="4"/>
        </w:numPr>
        <w:tabs>
          <w:tab w:val="left" w:pos="864"/>
        </w:tabs>
        <w:ind w:left="864" w:right="140" w:hanging="360"/>
        <w:rPr>
          <w:sz w:val="24"/>
        </w:rPr>
      </w:pPr>
      <w:r>
        <w:rPr>
          <w:sz w:val="24"/>
        </w:rPr>
        <w:t>расходы, связанные с выполнением постоянными членами и временными экспертами КН своих обязанностей по надзору, производятся за счет бюджета Секретариата СКК;</w:t>
      </w:r>
    </w:p>
    <w:p w14:paraId="50534703" w14:textId="77777777" w:rsidR="007F5261" w:rsidRDefault="00000000">
      <w:pPr>
        <w:pStyle w:val="a5"/>
        <w:numPr>
          <w:ilvl w:val="0"/>
          <w:numId w:val="4"/>
        </w:numPr>
        <w:tabs>
          <w:tab w:val="left" w:pos="864"/>
        </w:tabs>
        <w:ind w:left="864" w:right="143" w:hanging="360"/>
        <w:rPr>
          <w:sz w:val="24"/>
        </w:rPr>
      </w:pPr>
      <w:r>
        <w:rPr>
          <w:sz w:val="24"/>
        </w:rPr>
        <w:t>перечень статей</w:t>
      </w:r>
      <w:r>
        <w:rPr>
          <w:spacing w:val="-1"/>
          <w:sz w:val="24"/>
        </w:rPr>
        <w:t xml:space="preserve"> </w:t>
      </w:r>
      <w:r>
        <w:rPr>
          <w:sz w:val="24"/>
        </w:rPr>
        <w:t>расходов, подлежащих финансированию в рамках выполнения мероприятий по надзору, утверждается на заседании СКК;</w:t>
      </w:r>
    </w:p>
    <w:p w14:paraId="25D82F4F" w14:textId="77777777" w:rsidR="007F5261" w:rsidRDefault="00000000">
      <w:pPr>
        <w:pStyle w:val="a5"/>
        <w:numPr>
          <w:ilvl w:val="0"/>
          <w:numId w:val="4"/>
        </w:numPr>
        <w:tabs>
          <w:tab w:val="left" w:pos="864"/>
        </w:tabs>
        <w:ind w:left="864" w:right="139" w:hanging="360"/>
        <w:rPr>
          <w:sz w:val="24"/>
        </w:rPr>
      </w:pPr>
      <w:r>
        <w:rPr>
          <w:sz w:val="24"/>
        </w:rPr>
        <w:t>ежегодный бюджет мероприятий по надзору разрабатывается на основании ежегодного рабочего плана по надзору КН совместно с Секретариатом СКК, и утверждается на заседании СКК путем общего голосования;</w:t>
      </w:r>
    </w:p>
    <w:p w14:paraId="719BAEC8" w14:textId="77777777" w:rsidR="007F5261" w:rsidRDefault="00000000">
      <w:pPr>
        <w:pStyle w:val="a5"/>
        <w:numPr>
          <w:ilvl w:val="0"/>
          <w:numId w:val="4"/>
        </w:numPr>
        <w:tabs>
          <w:tab w:val="left" w:pos="864"/>
        </w:tabs>
        <w:ind w:left="864" w:right="138" w:hanging="360"/>
        <w:rPr>
          <w:sz w:val="24"/>
        </w:rPr>
      </w:pPr>
      <w:r>
        <w:rPr>
          <w:sz w:val="24"/>
        </w:rPr>
        <w:t>отчет о выполнении бюджета мероприятий по надзору предоставляется ежегодно</w:t>
      </w:r>
      <w:r>
        <w:rPr>
          <w:spacing w:val="-2"/>
          <w:sz w:val="24"/>
        </w:rPr>
        <w:t xml:space="preserve"> </w:t>
      </w:r>
      <w:r>
        <w:rPr>
          <w:sz w:val="24"/>
        </w:rPr>
        <w:t>уполномоченным</w:t>
      </w:r>
      <w:r>
        <w:rPr>
          <w:spacing w:val="-3"/>
          <w:sz w:val="24"/>
        </w:rPr>
        <w:t xml:space="preserve"> </w:t>
      </w:r>
      <w:r>
        <w:rPr>
          <w:sz w:val="24"/>
        </w:rPr>
        <w:t>членом</w:t>
      </w:r>
      <w:r>
        <w:rPr>
          <w:spacing w:val="-3"/>
          <w:sz w:val="24"/>
        </w:rPr>
        <w:t xml:space="preserve"> </w:t>
      </w:r>
      <w:r>
        <w:rPr>
          <w:sz w:val="24"/>
        </w:rPr>
        <w:t>КН</w:t>
      </w:r>
      <w:r>
        <w:rPr>
          <w:spacing w:val="-2"/>
          <w:sz w:val="24"/>
        </w:rPr>
        <w:t xml:space="preserve"> </w:t>
      </w:r>
      <w:r>
        <w:rPr>
          <w:sz w:val="24"/>
        </w:rPr>
        <w:t>на</w:t>
      </w:r>
      <w:r>
        <w:rPr>
          <w:spacing w:val="-2"/>
          <w:sz w:val="24"/>
        </w:rPr>
        <w:t xml:space="preserve"> </w:t>
      </w:r>
      <w:r>
        <w:rPr>
          <w:sz w:val="24"/>
        </w:rPr>
        <w:t>заседании</w:t>
      </w:r>
      <w:r>
        <w:rPr>
          <w:spacing w:val="-2"/>
          <w:sz w:val="24"/>
        </w:rPr>
        <w:t xml:space="preserve"> </w:t>
      </w:r>
      <w:r>
        <w:rPr>
          <w:sz w:val="24"/>
        </w:rPr>
        <w:t>СКК</w:t>
      </w:r>
      <w:r>
        <w:rPr>
          <w:spacing w:val="-2"/>
          <w:sz w:val="24"/>
        </w:rPr>
        <w:t xml:space="preserve"> </w:t>
      </w:r>
      <w:r>
        <w:rPr>
          <w:sz w:val="24"/>
        </w:rPr>
        <w:t>дополнительно</w:t>
      </w:r>
      <w:r>
        <w:rPr>
          <w:spacing w:val="-3"/>
          <w:sz w:val="24"/>
        </w:rPr>
        <w:t xml:space="preserve"> </w:t>
      </w:r>
      <w:r>
        <w:rPr>
          <w:sz w:val="24"/>
        </w:rPr>
        <w:t>и/или как часть отчета о ежегодном рабочем плане</w:t>
      </w:r>
      <w:r>
        <w:rPr>
          <w:spacing w:val="40"/>
          <w:sz w:val="24"/>
        </w:rPr>
        <w:t xml:space="preserve"> </w:t>
      </w:r>
      <w:r>
        <w:rPr>
          <w:sz w:val="24"/>
        </w:rPr>
        <w:t>по надзору.</w:t>
      </w:r>
    </w:p>
    <w:p w14:paraId="7C8D1AA0" w14:textId="77777777" w:rsidR="007F5261" w:rsidRDefault="007F5261">
      <w:pPr>
        <w:pStyle w:val="a5"/>
        <w:rPr>
          <w:sz w:val="24"/>
        </w:rPr>
        <w:sectPr w:rsidR="007F5261">
          <w:pgSz w:w="11910" w:h="16840"/>
          <w:pgMar w:top="1180" w:right="992" w:bottom="880" w:left="1133" w:header="0" w:footer="616" w:gutter="0"/>
          <w:cols w:space="720"/>
        </w:sectPr>
      </w:pPr>
    </w:p>
    <w:p w14:paraId="4C436296" w14:textId="77777777" w:rsidR="007F5261" w:rsidRDefault="00000000">
      <w:pPr>
        <w:pStyle w:val="1"/>
        <w:spacing w:before="108"/>
      </w:pPr>
      <w:bookmarkStart w:id="20" w:name="_bookmark20"/>
      <w:bookmarkEnd w:id="20"/>
      <w:r>
        <w:t>ПРИЛОЖЕНИЕ</w:t>
      </w:r>
      <w:r>
        <w:rPr>
          <w:spacing w:val="-5"/>
        </w:rPr>
        <w:t xml:space="preserve"> </w:t>
      </w:r>
      <w:r>
        <w:t>2:</w:t>
      </w:r>
      <w:r>
        <w:rPr>
          <w:spacing w:val="-2"/>
        </w:rPr>
        <w:t xml:space="preserve"> </w:t>
      </w:r>
      <w:r>
        <w:t>ОСНОВА</w:t>
      </w:r>
      <w:r>
        <w:rPr>
          <w:spacing w:val="-3"/>
        </w:rPr>
        <w:t xml:space="preserve"> </w:t>
      </w:r>
      <w:r>
        <w:t>ДЛЯ</w:t>
      </w:r>
      <w:r>
        <w:rPr>
          <w:spacing w:val="-4"/>
        </w:rPr>
        <w:t xml:space="preserve"> </w:t>
      </w:r>
      <w:r>
        <w:t>ЕЖЕГОДНОГО РАБОЧЕГО</w:t>
      </w:r>
      <w:r>
        <w:rPr>
          <w:spacing w:val="-1"/>
        </w:rPr>
        <w:t xml:space="preserve"> </w:t>
      </w:r>
      <w:r>
        <w:t>ПЛАНА</w:t>
      </w:r>
      <w:r>
        <w:rPr>
          <w:spacing w:val="-3"/>
        </w:rPr>
        <w:t xml:space="preserve"> </w:t>
      </w:r>
      <w:r>
        <w:t>ПО</w:t>
      </w:r>
      <w:r>
        <w:rPr>
          <w:spacing w:val="-2"/>
        </w:rPr>
        <w:t xml:space="preserve"> НАДЗОРУ</w:t>
      </w:r>
    </w:p>
    <w:p w14:paraId="5029F513" w14:textId="77777777" w:rsidR="007F5261" w:rsidRDefault="007F5261">
      <w:pPr>
        <w:pStyle w:val="a3"/>
        <w:spacing w:before="125"/>
        <w:rPr>
          <w:b/>
          <w:sz w:val="20"/>
        </w:rPr>
      </w:pPr>
    </w:p>
    <w:tbl>
      <w:tblPr>
        <w:tblStyle w:val="TableNormal"/>
        <w:tblW w:w="0" w:type="auto"/>
        <w:tblInd w:w="101"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734"/>
        <w:gridCol w:w="7103"/>
        <w:gridCol w:w="2407"/>
        <w:gridCol w:w="1242"/>
        <w:gridCol w:w="1240"/>
        <w:gridCol w:w="1241"/>
        <w:gridCol w:w="1230"/>
      </w:tblGrid>
      <w:tr w:rsidR="007F5261" w14:paraId="5436D509" w14:textId="77777777">
        <w:trPr>
          <w:trHeight w:hRule="exact" w:val="352"/>
        </w:trPr>
        <w:tc>
          <w:tcPr>
            <w:tcW w:w="734" w:type="dxa"/>
            <w:vMerge w:val="restart"/>
            <w:tcBorders>
              <w:top w:val="nil"/>
              <w:left w:val="nil"/>
              <w:right w:val="single" w:sz="8" w:space="0" w:color="FFFFFF"/>
            </w:tcBorders>
            <w:shd w:val="clear" w:color="auto" w:fill="D9D9D9"/>
          </w:tcPr>
          <w:p w14:paraId="74ABB8E9" w14:textId="77777777" w:rsidR="007F5261" w:rsidRDefault="007F5261">
            <w:pPr>
              <w:pStyle w:val="TableParagraph"/>
              <w:rPr>
                <w:rFonts w:ascii="Times New Roman"/>
              </w:rPr>
            </w:pPr>
          </w:p>
        </w:tc>
        <w:tc>
          <w:tcPr>
            <w:tcW w:w="7103" w:type="dxa"/>
            <w:tcBorders>
              <w:top w:val="nil"/>
              <w:left w:val="single" w:sz="8" w:space="0" w:color="FFFFFF"/>
              <w:bottom w:val="nil"/>
              <w:right w:val="single" w:sz="8" w:space="0" w:color="FFFFFF"/>
            </w:tcBorders>
            <w:shd w:val="clear" w:color="auto" w:fill="D9D9D9"/>
          </w:tcPr>
          <w:p w14:paraId="7AE1A8C5" w14:textId="77777777" w:rsidR="007F5261" w:rsidRDefault="007F5261">
            <w:pPr>
              <w:pStyle w:val="TableParagraph"/>
              <w:rPr>
                <w:rFonts w:ascii="Times New Roman"/>
              </w:rPr>
            </w:pPr>
          </w:p>
        </w:tc>
        <w:tc>
          <w:tcPr>
            <w:tcW w:w="2407" w:type="dxa"/>
            <w:tcBorders>
              <w:top w:val="nil"/>
              <w:left w:val="single" w:sz="8" w:space="0" w:color="FFFFFF"/>
              <w:bottom w:val="nil"/>
              <w:right w:val="single" w:sz="8" w:space="0" w:color="FFFFFF"/>
            </w:tcBorders>
            <w:shd w:val="clear" w:color="auto" w:fill="D9D9D9"/>
          </w:tcPr>
          <w:p w14:paraId="3E147D96" w14:textId="77777777" w:rsidR="007F5261" w:rsidRDefault="007F5261">
            <w:pPr>
              <w:pStyle w:val="TableParagraph"/>
              <w:rPr>
                <w:rFonts w:ascii="Times New Roman"/>
              </w:rPr>
            </w:pPr>
          </w:p>
        </w:tc>
        <w:tc>
          <w:tcPr>
            <w:tcW w:w="4953" w:type="dxa"/>
            <w:gridSpan w:val="4"/>
            <w:tcBorders>
              <w:top w:val="nil"/>
              <w:left w:val="single" w:sz="8" w:space="0" w:color="FFFFFF"/>
              <w:bottom w:val="single" w:sz="6" w:space="0" w:color="FFFFFF"/>
              <w:right w:val="nil"/>
            </w:tcBorders>
            <w:shd w:val="clear" w:color="auto" w:fill="D9D9D9"/>
          </w:tcPr>
          <w:p w14:paraId="3322AC40" w14:textId="77777777" w:rsidR="007F5261" w:rsidRDefault="00000000">
            <w:pPr>
              <w:pStyle w:val="TableParagraph"/>
              <w:spacing w:line="258" w:lineRule="exact"/>
              <w:ind w:left="1309"/>
              <w:rPr>
                <w:b/>
              </w:rPr>
            </w:pPr>
            <w:r>
              <w:rPr>
                <w:b/>
              </w:rPr>
              <w:t>Частота</w:t>
            </w:r>
            <w:r>
              <w:rPr>
                <w:b/>
                <w:spacing w:val="-7"/>
              </w:rPr>
              <w:t xml:space="preserve"> </w:t>
            </w:r>
            <w:r>
              <w:rPr>
                <w:b/>
                <w:spacing w:val="-2"/>
              </w:rPr>
              <w:t>мер</w:t>
            </w:r>
            <w:r>
              <w:rPr>
                <w:rFonts w:ascii="Times New Roman" w:hAnsi="Times New Roman"/>
                <w:b/>
                <w:spacing w:val="-2"/>
              </w:rPr>
              <w:t>о</w:t>
            </w:r>
            <w:r>
              <w:rPr>
                <w:b/>
                <w:spacing w:val="-2"/>
              </w:rPr>
              <w:t>приятий</w:t>
            </w:r>
          </w:p>
        </w:tc>
      </w:tr>
      <w:tr w:rsidR="007F5261" w14:paraId="67DBEEFF" w14:textId="77777777">
        <w:trPr>
          <w:trHeight w:hRule="exact" w:val="477"/>
        </w:trPr>
        <w:tc>
          <w:tcPr>
            <w:tcW w:w="734" w:type="dxa"/>
            <w:vMerge/>
            <w:tcBorders>
              <w:top w:val="nil"/>
              <w:left w:val="nil"/>
              <w:right w:val="single" w:sz="8" w:space="0" w:color="FFFFFF"/>
            </w:tcBorders>
            <w:shd w:val="clear" w:color="auto" w:fill="D9D9D9"/>
          </w:tcPr>
          <w:p w14:paraId="5697A68A" w14:textId="77777777" w:rsidR="007F5261" w:rsidRDefault="007F5261">
            <w:pPr>
              <w:rPr>
                <w:sz w:val="2"/>
                <w:szCs w:val="2"/>
              </w:rPr>
            </w:pPr>
          </w:p>
        </w:tc>
        <w:tc>
          <w:tcPr>
            <w:tcW w:w="7103" w:type="dxa"/>
            <w:tcBorders>
              <w:top w:val="nil"/>
              <w:left w:val="single" w:sz="8" w:space="0" w:color="FFFFFF"/>
              <w:bottom w:val="nil"/>
              <w:right w:val="single" w:sz="8" w:space="0" w:color="FFFFFF"/>
            </w:tcBorders>
            <w:shd w:val="clear" w:color="auto" w:fill="D9D9D9"/>
          </w:tcPr>
          <w:p w14:paraId="12DCE808" w14:textId="77777777" w:rsidR="007F5261" w:rsidRDefault="00000000">
            <w:pPr>
              <w:pStyle w:val="TableParagraph"/>
              <w:spacing w:before="163"/>
              <w:ind w:right="1"/>
              <w:jc w:val="center"/>
              <w:rPr>
                <w:b/>
                <w:sz w:val="24"/>
              </w:rPr>
            </w:pPr>
            <w:r>
              <w:rPr>
                <w:b/>
                <w:sz w:val="24"/>
              </w:rPr>
              <w:t>Мероприятия</w:t>
            </w:r>
            <w:r>
              <w:rPr>
                <w:b/>
                <w:spacing w:val="-4"/>
                <w:sz w:val="24"/>
              </w:rPr>
              <w:t xml:space="preserve"> </w:t>
            </w:r>
            <w:r>
              <w:rPr>
                <w:b/>
                <w:sz w:val="24"/>
              </w:rPr>
              <w:t>по</w:t>
            </w:r>
            <w:r>
              <w:rPr>
                <w:b/>
                <w:spacing w:val="-2"/>
                <w:sz w:val="24"/>
              </w:rPr>
              <w:t xml:space="preserve"> надзору</w:t>
            </w:r>
          </w:p>
        </w:tc>
        <w:tc>
          <w:tcPr>
            <w:tcW w:w="2407" w:type="dxa"/>
            <w:tcBorders>
              <w:top w:val="nil"/>
              <w:left w:val="single" w:sz="8" w:space="0" w:color="FFFFFF"/>
              <w:bottom w:val="nil"/>
              <w:right w:val="single" w:sz="8" w:space="0" w:color="FFFFFF"/>
            </w:tcBorders>
            <w:shd w:val="clear" w:color="auto" w:fill="D9D9D9"/>
          </w:tcPr>
          <w:p w14:paraId="3FBE43F6" w14:textId="77777777" w:rsidR="007F5261" w:rsidRDefault="00000000">
            <w:pPr>
              <w:pStyle w:val="TableParagraph"/>
              <w:spacing w:before="152"/>
              <w:ind w:right="23"/>
              <w:jc w:val="center"/>
              <w:rPr>
                <w:rFonts w:ascii="Times New Roman" w:hAnsi="Times New Roman"/>
                <w:b/>
              </w:rPr>
            </w:pPr>
            <w:r>
              <w:rPr>
                <w:rFonts w:ascii="Times New Roman" w:hAnsi="Times New Roman"/>
                <w:b/>
                <w:spacing w:val="-2"/>
              </w:rPr>
              <w:t>Ответственный</w:t>
            </w:r>
          </w:p>
        </w:tc>
        <w:tc>
          <w:tcPr>
            <w:tcW w:w="1242" w:type="dxa"/>
            <w:tcBorders>
              <w:top w:val="single" w:sz="6" w:space="0" w:color="FFFFFF"/>
              <w:left w:val="single" w:sz="8" w:space="0" w:color="FFFFFF"/>
              <w:bottom w:val="nil"/>
              <w:right w:val="single" w:sz="8" w:space="0" w:color="FFFFFF"/>
            </w:tcBorders>
            <w:shd w:val="clear" w:color="auto" w:fill="D9D9D9"/>
          </w:tcPr>
          <w:p w14:paraId="01421208" w14:textId="77777777" w:rsidR="007F5261" w:rsidRDefault="00000000">
            <w:pPr>
              <w:pStyle w:val="TableParagraph"/>
              <w:spacing w:line="236" w:lineRule="exact"/>
              <w:ind w:left="371" w:right="366" w:firstLine="79"/>
              <w:rPr>
                <w:b/>
                <w:sz w:val="20"/>
              </w:rPr>
            </w:pPr>
            <w:r>
              <w:rPr>
                <w:b/>
                <w:spacing w:val="-4"/>
                <w:sz w:val="20"/>
              </w:rPr>
              <w:t>Раз</w:t>
            </w:r>
            <w:r>
              <w:rPr>
                <w:b/>
                <w:sz w:val="20"/>
              </w:rPr>
              <w:t xml:space="preserve"> в</w:t>
            </w:r>
            <w:r>
              <w:rPr>
                <w:b/>
                <w:spacing w:val="-4"/>
                <w:sz w:val="20"/>
              </w:rPr>
              <w:t xml:space="preserve"> </w:t>
            </w:r>
            <w:r>
              <w:rPr>
                <w:b/>
                <w:spacing w:val="-5"/>
                <w:sz w:val="20"/>
              </w:rPr>
              <w:t>год</w:t>
            </w:r>
          </w:p>
        </w:tc>
        <w:tc>
          <w:tcPr>
            <w:tcW w:w="1240" w:type="dxa"/>
            <w:tcBorders>
              <w:top w:val="single" w:sz="6" w:space="0" w:color="FFFFFF"/>
              <w:left w:val="single" w:sz="8" w:space="0" w:color="FFFFFF"/>
              <w:bottom w:val="nil"/>
              <w:right w:val="single" w:sz="8" w:space="0" w:color="FFFFFF"/>
            </w:tcBorders>
            <w:shd w:val="clear" w:color="auto" w:fill="D9D9D9"/>
          </w:tcPr>
          <w:p w14:paraId="5EBA7254" w14:textId="77777777" w:rsidR="007F5261" w:rsidRDefault="00000000">
            <w:pPr>
              <w:pStyle w:val="TableParagraph"/>
              <w:spacing w:line="236" w:lineRule="exact"/>
              <w:ind w:left="423" w:right="421"/>
              <w:jc w:val="center"/>
              <w:rPr>
                <w:b/>
                <w:sz w:val="20"/>
              </w:rPr>
            </w:pPr>
            <w:r>
              <w:rPr>
                <w:b/>
                <w:spacing w:val="-4"/>
                <w:sz w:val="20"/>
              </w:rPr>
              <w:t>Раз</w:t>
            </w:r>
            <w:r>
              <w:rPr>
                <w:b/>
                <w:sz w:val="20"/>
              </w:rPr>
              <w:t xml:space="preserve"> </w:t>
            </w:r>
            <w:r>
              <w:rPr>
                <w:b/>
                <w:spacing w:val="-10"/>
                <w:sz w:val="20"/>
              </w:rPr>
              <w:t>в</w:t>
            </w:r>
          </w:p>
        </w:tc>
        <w:tc>
          <w:tcPr>
            <w:tcW w:w="1241" w:type="dxa"/>
            <w:tcBorders>
              <w:top w:val="single" w:sz="6" w:space="0" w:color="FFFFFF"/>
              <w:left w:val="single" w:sz="8" w:space="0" w:color="FFFFFF"/>
              <w:bottom w:val="nil"/>
              <w:right w:val="single" w:sz="8" w:space="0" w:color="FFFFFF"/>
            </w:tcBorders>
            <w:shd w:val="clear" w:color="auto" w:fill="D9D9D9"/>
          </w:tcPr>
          <w:p w14:paraId="31C0EDEA" w14:textId="77777777" w:rsidR="007F5261" w:rsidRDefault="00000000">
            <w:pPr>
              <w:pStyle w:val="TableParagraph"/>
              <w:spacing w:line="236" w:lineRule="exact"/>
              <w:ind w:left="394" w:right="172" w:hanging="224"/>
              <w:rPr>
                <w:b/>
                <w:sz w:val="20"/>
              </w:rPr>
            </w:pPr>
            <w:r>
              <w:rPr>
                <w:b/>
                <w:sz w:val="20"/>
              </w:rPr>
              <w:t>Раз</w:t>
            </w:r>
            <w:r>
              <w:rPr>
                <w:b/>
                <w:spacing w:val="-12"/>
                <w:sz w:val="20"/>
              </w:rPr>
              <w:t xml:space="preserve"> </w:t>
            </w:r>
            <w:r>
              <w:rPr>
                <w:b/>
                <w:sz w:val="20"/>
              </w:rPr>
              <w:t>в</w:t>
            </w:r>
            <w:r>
              <w:rPr>
                <w:b/>
                <w:spacing w:val="-11"/>
                <w:sz w:val="20"/>
              </w:rPr>
              <w:t xml:space="preserve"> </w:t>
            </w:r>
            <w:r>
              <w:rPr>
                <w:b/>
                <w:sz w:val="20"/>
              </w:rPr>
              <w:t xml:space="preserve">пол </w:t>
            </w:r>
            <w:r>
              <w:rPr>
                <w:b/>
                <w:spacing w:val="-4"/>
                <w:sz w:val="20"/>
              </w:rPr>
              <w:t>года</w:t>
            </w:r>
          </w:p>
        </w:tc>
        <w:tc>
          <w:tcPr>
            <w:tcW w:w="1230" w:type="dxa"/>
            <w:tcBorders>
              <w:top w:val="single" w:sz="6" w:space="0" w:color="FFFFFF"/>
              <w:left w:val="single" w:sz="8" w:space="0" w:color="FFFFFF"/>
              <w:bottom w:val="nil"/>
              <w:right w:val="nil"/>
            </w:tcBorders>
            <w:shd w:val="clear" w:color="auto" w:fill="D9D9D9"/>
          </w:tcPr>
          <w:p w14:paraId="5173F071" w14:textId="77777777" w:rsidR="007F5261" w:rsidRDefault="00000000">
            <w:pPr>
              <w:pStyle w:val="TableParagraph"/>
              <w:spacing w:line="236" w:lineRule="exact"/>
              <w:ind w:left="147" w:right="147" w:firstLine="76"/>
              <w:rPr>
                <w:b/>
                <w:sz w:val="20"/>
              </w:rPr>
            </w:pPr>
            <w:r>
              <w:rPr>
                <w:b/>
                <w:sz w:val="20"/>
              </w:rPr>
              <w:t>По</w:t>
            </w:r>
            <w:r>
              <w:rPr>
                <w:b/>
                <w:spacing w:val="-1"/>
                <w:sz w:val="20"/>
              </w:rPr>
              <w:t xml:space="preserve"> </w:t>
            </w:r>
            <w:r>
              <w:rPr>
                <w:b/>
                <w:sz w:val="20"/>
              </w:rPr>
              <w:t xml:space="preserve">мере </w:t>
            </w:r>
            <w:r>
              <w:rPr>
                <w:b/>
                <w:spacing w:val="-2"/>
                <w:sz w:val="20"/>
              </w:rPr>
              <w:t>необходи</w:t>
            </w:r>
          </w:p>
        </w:tc>
      </w:tr>
      <w:tr w:rsidR="007F5261" w14:paraId="236CDB4D" w14:textId="77777777">
        <w:trPr>
          <w:trHeight w:hRule="exact" w:val="479"/>
        </w:trPr>
        <w:tc>
          <w:tcPr>
            <w:tcW w:w="734" w:type="dxa"/>
            <w:vMerge/>
            <w:tcBorders>
              <w:top w:val="nil"/>
              <w:left w:val="nil"/>
              <w:right w:val="single" w:sz="8" w:space="0" w:color="FFFFFF"/>
            </w:tcBorders>
            <w:shd w:val="clear" w:color="auto" w:fill="D9D9D9"/>
          </w:tcPr>
          <w:p w14:paraId="7B6CA591" w14:textId="77777777" w:rsidR="007F5261" w:rsidRDefault="007F5261">
            <w:pPr>
              <w:rPr>
                <w:sz w:val="2"/>
                <w:szCs w:val="2"/>
              </w:rPr>
            </w:pPr>
          </w:p>
        </w:tc>
        <w:tc>
          <w:tcPr>
            <w:tcW w:w="7103" w:type="dxa"/>
            <w:tcBorders>
              <w:top w:val="nil"/>
              <w:left w:val="single" w:sz="8" w:space="0" w:color="FFFFFF"/>
              <w:right w:val="single" w:sz="8" w:space="0" w:color="FFFFFF"/>
            </w:tcBorders>
            <w:shd w:val="clear" w:color="auto" w:fill="D9D9D9"/>
          </w:tcPr>
          <w:p w14:paraId="1218B253" w14:textId="77777777" w:rsidR="007F5261" w:rsidRDefault="007F5261">
            <w:pPr>
              <w:pStyle w:val="TableParagraph"/>
              <w:rPr>
                <w:rFonts w:ascii="Times New Roman"/>
              </w:rPr>
            </w:pPr>
          </w:p>
        </w:tc>
        <w:tc>
          <w:tcPr>
            <w:tcW w:w="2407" w:type="dxa"/>
            <w:tcBorders>
              <w:top w:val="nil"/>
              <w:left w:val="single" w:sz="8" w:space="0" w:color="FFFFFF"/>
              <w:right w:val="single" w:sz="8" w:space="0" w:color="FFFFFF"/>
            </w:tcBorders>
            <w:shd w:val="clear" w:color="auto" w:fill="D9D9D9"/>
          </w:tcPr>
          <w:p w14:paraId="587DDD5D" w14:textId="77777777" w:rsidR="007F5261" w:rsidRDefault="007F5261">
            <w:pPr>
              <w:pStyle w:val="TableParagraph"/>
              <w:rPr>
                <w:rFonts w:ascii="Times New Roman"/>
              </w:rPr>
            </w:pPr>
          </w:p>
        </w:tc>
        <w:tc>
          <w:tcPr>
            <w:tcW w:w="1242" w:type="dxa"/>
            <w:tcBorders>
              <w:top w:val="nil"/>
              <w:left w:val="single" w:sz="8" w:space="0" w:color="FFFFFF"/>
              <w:right w:val="single" w:sz="8" w:space="0" w:color="FFFFFF"/>
            </w:tcBorders>
            <w:shd w:val="clear" w:color="auto" w:fill="D9D9D9"/>
          </w:tcPr>
          <w:p w14:paraId="6FA21000" w14:textId="77777777" w:rsidR="007F5261" w:rsidRDefault="007F5261">
            <w:pPr>
              <w:pStyle w:val="TableParagraph"/>
              <w:rPr>
                <w:rFonts w:ascii="Times New Roman"/>
              </w:rPr>
            </w:pPr>
          </w:p>
        </w:tc>
        <w:tc>
          <w:tcPr>
            <w:tcW w:w="1240" w:type="dxa"/>
            <w:tcBorders>
              <w:top w:val="nil"/>
              <w:left w:val="single" w:sz="8" w:space="0" w:color="FFFFFF"/>
              <w:right w:val="single" w:sz="8" w:space="0" w:color="FFFFFF"/>
            </w:tcBorders>
            <w:shd w:val="clear" w:color="auto" w:fill="D9D9D9"/>
          </w:tcPr>
          <w:p w14:paraId="374CBA53" w14:textId="77777777" w:rsidR="007F5261" w:rsidRDefault="00000000">
            <w:pPr>
              <w:pStyle w:val="TableParagraph"/>
              <w:spacing w:before="1"/>
              <w:ind w:left="2" w:right="2"/>
              <w:jc w:val="center"/>
              <w:rPr>
                <w:rFonts w:ascii="Times New Roman" w:hAnsi="Times New Roman"/>
                <w:b/>
                <w:sz w:val="20"/>
              </w:rPr>
            </w:pPr>
            <w:r>
              <w:rPr>
                <w:rFonts w:ascii="Times New Roman" w:hAnsi="Times New Roman"/>
                <w:b/>
                <w:spacing w:val="-2"/>
                <w:sz w:val="20"/>
              </w:rPr>
              <w:t>квартал</w:t>
            </w:r>
          </w:p>
        </w:tc>
        <w:tc>
          <w:tcPr>
            <w:tcW w:w="1241" w:type="dxa"/>
            <w:tcBorders>
              <w:top w:val="nil"/>
              <w:left w:val="single" w:sz="8" w:space="0" w:color="FFFFFF"/>
              <w:right w:val="single" w:sz="8" w:space="0" w:color="FFFFFF"/>
            </w:tcBorders>
            <w:shd w:val="clear" w:color="auto" w:fill="D9D9D9"/>
          </w:tcPr>
          <w:p w14:paraId="1594D267" w14:textId="77777777" w:rsidR="007F5261" w:rsidRDefault="00000000">
            <w:pPr>
              <w:pStyle w:val="TableParagraph"/>
              <w:spacing w:line="232" w:lineRule="exact"/>
              <w:ind w:left="127" w:firstLine="199"/>
              <w:rPr>
                <w:b/>
                <w:sz w:val="20"/>
              </w:rPr>
            </w:pPr>
            <w:r>
              <w:rPr>
                <w:b/>
                <w:spacing w:val="-2"/>
                <w:sz w:val="20"/>
              </w:rPr>
              <w:t>(цикл ОХР/</w:t>
            </w:r>
            <w:r>
              <w:rPr>
                <w:b/>
                <w:spacing w:val="-10"/>
                <w:sz w:val="20"/>
              </w:rPr>
              <w:t xml:space="preserve"> </w:t>
            </w:r>
            <w:r>
              <w:rPr>
                <w:b/>
                <w:spacing w:val="-2"/>
                <w:sz w:val="20"/>
              </w:rPr>
              <w:t>ЗВС)</w:t>
            </w:r>
          </w:p>
        </w:tc>
        <w:tc>
          <w:tcPr>
            <w:tcW w:w="1230" w:type="dxa"/>
            <w:tcBorders>
              <w:top w:val="nil"/>
              <w:left w:val="single" w:sz="8" w:space="0" w:color="FFFFFF"/>
              <w:right w:val="nil"/>
            </w:tcBorders>
            <w:shd w:val="clear" w:color="auto" w:fill="D9D9D9"/>
          </w:tcPr>
          <w:p w14:paraId="09588181" w14:textId="77777777" w:rsidR="007F5261" w:rsidRDefault="00000000">
            <w:pPr>
              <w:pStyle w:val="TableParagraph"/>
              <w:ind w:left="2" w:right="2"/>
              <w:jc w:val="center"/>
              <w:rPr>
                <w:b/>
                <w:sz w:val="20"/>
              </w:rPr>
            </w:pPr>
            <w:r>
              <w:rPr>
                <w:b/>
                <w:spacing w:val="-4"/>
                <w:sz w:val="20"/>
              </w:rPr>
              <w:t>мости</w:t>
            </w:r>
          </w:p>
        </w:tc>
      </w:tr>
      <w:tr w:rsidR="007F5261" w14:paraId="21B36BD6" w14:textId="77777777">
        <w:trPr>
          <w:trHeight w:hRule="exact" w:val="642"/>
        </w:trPr>
        <w:tc>
          <w:tcPr>
            <w:tcW w:w="15197" w:type="dxa"/>
            <w:gridSpan w:val="7"/>
            <w:tcBorders>
              <w:left w:val="nil"/>
              <w:bottom w:val="single" w:sz="6" w:space="0" w:color="FFFFFF"/>
              <w:right w:val="nil"/>
            </w:tcBorders>
            <w:shd w:val="clear" w:color="auto" w:fill="D9D9D9"/>
          </w:tcPr>
          <w:p w14:paraId="2225DD9C" w14:textId="77777777" w:rsidR="007F5261" w:rsidRDefault="00000000">
            <w:pPr>
              <w:pStyle w:val="TableParagraph"/>
              <w:spacing w:line="277" w:lineRule="exact"/>
              <w:ind w:left="98"/>
              <w:rPr>
                <w:b/>
                <w:sz w:val="24"/>
              </w:rPr>
            </w:pPr>
            <w:r>
              <w:rPr>
                <w:b/>
                <w:sz w:val="24"/>
              </w:rPr>
              <w:t>1.Четко</w:t>
            </w:r>
            <w:r>
              <w:rPr>
                <w:b/>
                <w:spacing w:val="-5"/>
                <w:sz w:val="24"/>
              </w:rPr>
              <w:t xml:space="preserve"> </w:t>
            </w:r>
            <w:r>
              <w:rPr>
                <w:b/>
                <w:sz w:val="24"/>
              </w:rPr>
              <w:t>определить надзорные</w:t>
            </w:r>
            <w:r>
              <w:rPr>
                <w:b/>
                <w:spacing w:val="-2"/>
                <w:sz w:val="24"/>
              </w:rPr>
              <w:t xml:space="preserve"> </w:t>
            </w:r>
            <w:r>
              <w:rPr>
                <w:b/>
                <w:sz w:val="24"/>
              </w:rPr>
              <w:t>функции,</w:t>
            </w:r>
            <w:r>
              <w:rPr>
                <w:b/>
                <w:spacing w:val="-3"/>
                <w:sz w:val="24"/>
              </w:rPr>
              <w:t xml:space="preserve"> </w:t>
            </w:r>
            <w:r>
              <w:rPr>
                <w:b/>
                <w:sz w:val="24"/>
              </w:rPr>
              <w:t>сферы</w:t>
            </w:r>
            <w:r>
              <w:rPr>
                <w:b/>
                <w:spacing w:val="-2"/>
                <w:sz w:val="24"/>
              </w:rPr>
              <w:t xml:space="preserve"> </w:t>
            </w:r>
            <w:r>
              <w:rPr>
                <w:b/>
                <w:sz w:val="24"/>
              </w:rPr>
              <w:t>ответственности</w:t>
            </w:r>
            <w:r>
              <w:rPr>
                <w:b/>
                <w:spacing w:val="-3"/>
                <w:sz w:val="24"/>
              </w:rPr>
              <w:t xml:space="preserve"> </w:t>
            </w:r>
            <w:r>
              <w:rPr>
                <w:b/>
                <w:sz w:val="24"/>
              </w:rPr>
              <w:t>и</w:t>
            </w:r>
            <w:r>
              <w:rPr>
                <w:b/>
                <w:spacing w:val="-2"/>
                <w:sz w:val="24"/>
              </w:rPr>
              <w:t xml:space="preserve"> </w:t>
            </w:r>
            <w:r>
              <w:rPr>
                <w:b/>
                <w:sz w:val="24"/>
              </w:rPr>
              <w:t>повысить</w:t>
            </w:r>
            <w:r>
              <w:rPr>
                <w:b/>
                <w:spacing w:val="-2"/>
                <w:sz w:val="24"/>
              </w:rPr>
              <w:t xml:space="preserve"> </w:t>
            </w:r>
            <w:r>
              <w:rPr>
                <w:b/>
                <w:sz w:val="24"/>
              </w:rPr>
              <w:t>уровень</w:t>
            </w:r>
            <w:r>
              <w:rPr>
                <w:b/>
                <w:spacing w:val="-2"/>
                <w:sz w:val="24"/>
              </w:rPr>
              <w:t xml:space="preserve"> </w:t>
            </w:r>
            <w:r>
              <w:rPr>
                <w:b/>
                <w:sz w:val="24"/>
              </w:rPr>
              <w:t>компетенции</w:t>
            </w:r>
            <w:r>
              <w:rPr>
                <w:b/>
                <w:spacing w:val="-3"/>
                <w:sz w:val="24"/>
              </w:rPr>
              <w:t xml:space="preserve"> </w:t>
            </w:r>
            <w:r>
              <w:rPr>
                <w:b/>
                <w:sz w:val="24"/>
              </w:rPr>
              <w:t>для</w:t>
            </w:r>
            <w:r>
              <w:rPr>
                <w:b/>
                <w:spacing w:val="-3"/>
                <w:sz w:val="24"/>
              </w:rPr>
              <w:t xml:space="preserve"> </w:t>
            </w:r>
            <w:r>
              <w:rPr>
                <w:b/>
                <w:sz w:val="24"/>
              </w:rPr>
              <w:t>проведения</w:t>
            </w:r>
            <w:r>
              <w:rPr>
                <w:b/>
                <w:spacing w:val="-1"/>
                <w:sz w:val="24"/>
              </w:rPr>
              <w:t xml:space="preserve"> </w:t>
            </w:r>
            <w:r>
              <w:rPr>
                <w:b/>
                <w:spacing w:val="-2"/>
                <w:sz w:val="24"/>
              </w:rPr>
              <w:t>надзора</w:t>
            </w:r>
          </w:p>
        </w:tc>
      </w:tr>
      <w:tr w:rsidR="007F5261" w14:paraId="622C9C9A" w14:textId="77777777">
        <w:trPr>
          <w:trHeight w:hRule="exact" w:val="570"/>
        </w:trPr>
        <w:tc>
          <w:tcPr>
            <w:tcW w:w="734" w:type="dxa"/>
            <w:vMerge w:val="restart"/>
            <w:tcBorders>
              <w:top w:val="single" w:sz="6" w:space="0" w:color="FFFFFF"/>
              <w:left w:val="nil"/>
              <w:bottom w:val="nil"/>
              <w:right w:val="single" w:sz="8" w:space="0" w:color="FFFFFF"/>
            </w:tcBorders>
            <w:shd w:val="clear" w:color="auto" w:fill="D9D9D9"/>
          </w:tcPr>
          <w:p w14:paraId="7B3CB320" w14:textId="77777777" w:rsidR="007F5261" w:rsidRDefault="00000000">
            <w:pPr>
              <w:pStyle w:val="TableParagraph"/>
              <w:spacing w:line="281" w:lineRule="exact"/>
              <w:ind w:left="204"/>
              <w:rPr>
                <w:sz w:val="24"/>
              </w:rPr>
            </w:pPr>
            <w:r>
              <w:rPr>
                <w:spacing w:val="-5"/>
                <w:sz w:val="24"/>
              </w:rPr>
              <w:t>1.1</w:t>
            </w:r>
          </w:p>
        </w:tc>
        <w:tc>
          <w:tcPr>
            <w:tcW w:w="7103" w:type="dxa"/>
            <w:vMerge w:val="restart"/>
            <w:tcBorders>
              <w:top w:val="single" w:sz="6" w:space="0" w:color="FFFFFF"/>
              <w:left w:val="single" w:sz="8" w:space="0" w:color="FFFFFF"/>
              <w:bottom w:val="nil"/>
              <w:right w:val="single" w:sz="8" w:space="0" w:color="FFFFFF"/>
            </w:tcBorders>
            <w:shd w:val="clear" w:color="auto" w:fill="D9D9D9"/>
          </w:tcPr>
          <w:p w14:paraId="62B0D047" w14:textId="77777777" w:rsidR="007F5261" w:rsidRDefault="00000000">
            <w:pPr>
              <w:pStyle w:val="TableParagraph"/>
              <w:spacing w:line="281" w:lineRule="exact"/>
              <w:ind w:left="98"/>
              <w:rPr>
                <w:sz w:val="24"/>
              </w:rPr>
            </w:pPr>
            <w:r>
              <w:rPr>
                <w:sz w:val="24"/>
              </w:rPr>
              <w:t>Разработать</w:t>
            </w:r>
            <w:r>
              <w:rPr>
                <w:spacing w:val="-4"/>
                <w:sz w:val="24"/>
              </w:rPr>
              <w:t xml:space="preserve"> </w:t>
            </w:r>
            <w:r>
              <w:rPr>
                <w:sz w:val="24"/>
              </w:rPr>
              <w:t>ежегодный</w:t>
            </w:r>
            <w:r>
              <w:rPr>
                <w:spacing w:val="-3"/>
                <w:sz w:val="24"/>
              </w:rPr>
              <w:t xml:space="preserve"> </w:t>
            </w:r>
            <w:r>
              <w:rPr>
                <w:sz w:val="24"/>
              </w:rPr>
              <w:t>рабочий</w:t>
            </w:r>
            <w:r>
              <w:rPr>
                <w:spacing w:val="-3"/>
                <w:sz w:val="24"/>
              </w:rPr>
              <w:t xml:space="preserve"> </w:t>
            </w:r>
            <w:r>
              <w:rPr>
                <w:sz w:val="24"/>
              </w:rPr>
              <w:t>план</w:t>
            </w:r>
            <w:r>
              <w:rPr>
                <w:spacing w:val="-3"/>
                <w:sz w:val="24"/>
              </w:rPr>
              <w:t xml:space="preserve"> </w:t>
            </w:r>
            <w:r>
              <w:rPr>
                <w:sz w:val="24"/>
              </w:rPr>
              <w:t>по</w:t>
            </w:r>
            <w:r>
              <w:rPr>
                <w:spacing w:val="-2"/>
                <w:sz w:val="24"/>
              </w:rPr>
              <w:t xml:space="preserve"> надзору</w:t>
            </w:r>
          </w:p>
        </w:tc>
        <w:tc>
          <w:tcPr>
            <w:tcW w:w="2407" w:type="dxa"/>
            <w:tcBorders>
              <w:top w:val="single" w:sz="6" w:space="0" w:color="FFFFFF"/>
              <w:left w:val="single" w:sz="8" w:space="0" w:color="FFFFFF"/>
              <w:bottom w:val="nil"/>
            </w:tcBorders>
            <w:shd w:val="clear" w:color="auto" w:fill="D9D9D9"/>
          </w:tcPr>
          <w:p w14:paraId="34332529" w14:textId="77777777" w:rsidR="007F5261" w:rsidRDefault="00000000">
            <w:pPr>
              <w:pStyle w:val="TableParagraph"/>
              <w:spacing w:before="280" w:line="262" w:lineRule="exact"/>
              <w:ind w:left="7"/>
              <w:jc w:val="center"/>
              <w:rPr>
                <w:sz w:val="24"/>
              </w:rPr>
            </w:pPr>
            <w:r>
              <w:rPr>
                <w:spacing w:val="-5"/>
                <w:sz w:val="24"/>
              </w:rPr>
              <w:t>КН,</w:t>
            </w:r>
          </w:p>
        </w:tc>
        <w:tc>
          <w:tcPr>
            <w:tcW w:w="1242" w:type="dxa"/>
            <w:vMerge w:val="restart"/>
            <w:tcBorders>
              <w:top w:val="single" w:sz="6" w:space="0" w:color="FFFFFF"/>
              <w:bottom w:val="nil"/>
            </w:tcBorders>
            <w:shd w:val="clear" w:color="auto" w:fill="D9D9D9"/>
          </w:tcPr>
          <w:p w14:paraId="292568EB" w14:textId="77777777" w:rsidR="007F5261" w:rsidRDefault="00000000">
            <w:pPr>
              <w:pStyle w:val="TableParagraph"/>
              <w:spacing w:line="281" w:lineRule="exact"/>
              <w:ind w:left="8" w:right="6"/>
              <w:jc w:val="center"/>
              <w:rPr>
                <w:sz w:val="24"/>
              </w:rPr>
            </w:pPr>
            <w:r>
              <w:rPr>
                <w:spacing w:val="-10"/>
                <w:sz w:val="24"/>
              </w:rPr>
              <w:t>X</w:t>
            </w:r>
          </w:p>
        </w:tc>
        <w:tc>
          <w:tcPr>
            <w:tcW w:w="1240" w:type="dxa"/>
            <w:vMerge w:val="restart"/>
            <w:tcBorders>
              <w:top w:val="single" w:sz="6" w:space="0" w:color="FFFFFF"/>
              <w:bottom w:val="single" w:sz="8" w:space="0" w:color="FFFFFF"/>
              <w:right w:val="single" w:sz="8" w:space="0" w:color="FFFFFF"/>
            </w:tcBorders>
            <w:shd w:val="clear" w:color="auto" w:fill="D9D9D9"/>
          </w:tcPr>
          <w:p w14:paraId="1B36BCBD" w14:textId="77777777" w:rsidR="007F5261" w:rsidRDefault="007F5261">
            <w:pPr>
              <w:pStyle w:val="TableParagraph"/>
              <w:rPr>
                <w:rFonts w:ascii="Times New Roman"/>
              </w:rPr>
            </w:pPr>
          </w:p>
        </w:tc>
        <w:tc>
          <w:tcPr>
            <w:tcW w:w="1241" w:type="dxa"/>
            <w:vMerge w:val="restart"/>
            <w:tcBorders>
              <w:top w:val="single" w:sz="6" w:space="0" w:color="FFFFFF"/>
              <w:left w:val="single" w:sz="8" w:space="0" w:color="FFFFFF"/>
              <w:bottom w:val="single" w:sz="8" w:space="0" w:color="FFFFFF"/>
              <w:right w:val="single" w:sz="8" w:space="0" w:color="FFFFFF"/>
            </w:tcBorders>
            <w:shd w:val="clear" w:color="auto" w:fill="D9D9D9"/>
          </w:tcPr>
          <w:p w14:paraId="1DF36F6F" w14:textId="77777777" w:rsidR="007F5261" w:rsidRDefault="007F5261">
            <w:pPr>
              <w:pStyle w:val="TableParagraph"/>
              <w:rPr>
                <w:rFonts w:ascii="Times New Roman"/>
              </w:rPr>
            </w:pPr>
          </w:p>
        </w:tc>
        <w:tc>
          <w:tcPr>
            <w:tcW w:w="1230" w:type="dxa"/>
            <w:vMerge w:val="restart"/>
            <w:tcBorders>
              <w:top w:val="single" w:sz="6" w:space="0" w:color="FFFFFF"/>
              <w:left w:val="single" w:sz="8" w:space="0" w:color="FFFFFF"/>
              <w:bottom w:val="single" w:sz="8" w:space="0" w:color="FFFFFF"/>
              <w:right w:val="nil"/>
            </w:tcBorders>
            <w:shd w:val="clear" w:color="auto" w:fill="D9D9D9"/>
          </w:tcPr>
          <w:p w14:paraId="1F06C7D3" w14:textId="77777777" w:rsidR="007F5261" w:rsidRDefault="007F5261">
            <w:pPr>
              <w:pStyle w:val="TableParagraph"/>
              <w:rPr>
                <w:rFonts w:ascii="Times New Roman"/>
              </w:rPr>
            </w:pPr>
          </w:p>
        </w:tc>
      </w:tr>
      <w:tr w:rsidR="007F5261" w14:paraId="459C2598" w14:textId="77777777">
        <w:trPr>
          <w:trHeight w:hRule="exact" w:val="10"/>
        </w:trPr>
        <w:tc>
          <w:tcPr>
            <w:tcW w:w="734" w:type="dxa"/>
            <w:vMerge/>
            <w:tcBorders>
              <w:top w:val="nil"/>
              <w:left w:val="nil"/>
              <w:bottom w:val="nil"/>
              <w:right w:val="single" w:sz="8" w:space="0" w:color="FFFFFF"/>
            </w:tcBorders>
            <w:shd w:val="clear" w:color="auto" w:fill="D9D9D9"/>
          </w:tcPr>
          <w:p w14:paraId="6480AD90" w14:textId="77777777" w:rsidR="007F5261" w:rsidRDefault="007F5261">
            <w:pPr>
              <w:rPr>
                <w:sz w:val="2"/>
                <w:szCs w:val="2"/>
              </w:rPr>
            </w:pPr>
          </w:p>
        </w:tc>
        <w:tc>
          <w:tcPr>
            <w:tcW w:w="7103" w:type="dxa"/>
            <w:vMerge/>
            <w:tcBorders>
              <w:top w:val="nil"/>
              <w:left w:val="single" w:sz="8" w:space="0" w:color="FFFFFF"/>
              <w:bottom w:val="nil"/>
              <w:right w:val="single" w:sz="8" w:space="0" w:color="FFFFFF"/>
            </w:tcBorders>
            <w:shd w:val="clear" w:color="auto" w:fill="D9D9D9"/>
          </w:tcPr>
          <w:p w14:paraId="378F638D" w14:textId="77777777" w:rsidR="007F5261" w:rsidRDefault="007F5261">
            <w:pPr>
              <w:rPr>
                <w:sz w:val="2"/>
                <w:szCs w:val="2"/>
              </w:rPr>
            </w:pPr>
          </w:p>
        </w:tc>
        <w:tc>
          <w:tcPr>
            <w:tcW w:w="2407" w:type="dxa"/>
            <w:vMerge w:val="restart"/>
            <w:tcBorders>
              <w:top w:val="nil"/>
              <w:left w:val="single" w:sz="8" w:space="0" w:color="FFFFFF"/>
              <w:bottom w:val="nil"/>
            </w:tcBorders>
            <w:shd w:val="clear" w:color="auto" w:fill="D9D9D9"/>
          </w:tcPr>
          <w:p w14:paraId="12EAE3D4" w14:textId="77777777" w:rsidR="007F5261" w:rsidRDefault="00000000">
            <w:pPr>
              <w:pStyle w:val="TableParagraph"/>
              <w:spacing w:before="1"/>
              <w:ind w:left="284"/>
              <w:rPr>
                <w:rFonts w:ascii="Times New Roman" w:hAnsi="Times New Roman"/>
                <w:sz w:val="24"/>
              </w:rPr>
            </w:pPr>
            <w:r>
              <w:rPr>
                <w:sz w:val="24"/>
              </w:rPr>
              <w:t>Сек</w:t>
            </w:r>
            <w:r>
              <w:rPr>
                <w:rFonts w:ascii="Times New Roman" w:hAnsi="Times New Roman"/>
                <w:sz w:val="24"/>
              </w:rPr>
              <w:t>ретариат</w:t>
            </w:r>
            <w:r>
              <w:rPr>
                <w:rFonts w:ascii="Times New Roman" w:hAnsi="Times New Roman"/>
                <w:spacing w:val="-6"/>
                <w:sz w:val="24"/>
              </w:rPr>
              <w:t xml:space="preserve"> </w:t>
            </w:r>
            <w:r>
              <w:rPr>
                <w:rFonts w:ascii="Times New Roman" w:hAnsi="Times New Roman"/>
                <w:spacing w:val="-5"/>
                <w:sz w:val="24"/>
              </w:rPr>
              <w:t>СКК</w:t>
            </w:r>
          </w:p>
        </w:tc>
        <w:tc>
          <w:tcPr>
            <w:tcW w:w="1242" w:type="dxa"/>
            <w:vMerge/>
            <w:tcBorders>
              <w:top w:val="nil"/>
              <w:bottom w:val="nil"/>
            </w:tcBorders>
            <w:shd w:val="clear" w:color="auto" w:fill="D9D9D9"/>
          </w:tcPr>
          <w:p w14:paraId="5832FA0E" w14:textId="77777777" w:rsidR="007F5261" w:rsidRDefault="007F5261">
            <w:pPr>
              <w:rPr>
                <w:sz w:val="2"/>
                <w:szCs w:val="2"/>
              </w:rPr>
            </w:pPr>
          </w:p>
        </w:tc>
        <w:tc>
          <w:tcPr>
            <w:tcW w:w="1240" w:type="dxa"/>
            <w:vMerge/>
            <w:tcBorders>
              <w:top w:val="nil"/>
              <w:bottom w:val="single" w:sz="8" w:space="0" w:color="FFFFFF"/>
              <w:right w:val="single" w:sz="8" w:space="0" w:color="FFFFFF"/>
            </w:tcBorders>
            <w:shd w:val="clear" w:color="auto" w:fill="D9D9D9"/>
          </w:tcPr>
          <w:p w14:paraId="36AFD436" w14:textId="77777777" w:rsidR="007F5261" w:rsidRDefault="007F5261">
            <w:pPr>
              <w:rPr>
                <w:sz w:val="2"/>
                <w:szCs w:val="2"/>
              </w:rPr>
            </w:pPr>
          </w:p>
        </w:tc>
        <w:tc>
          <w:tcPr>
            <w:tcW w:w="1241" w:type="dxa"/>
            <w:vMerge/>
            <w:tcBorders>
              <w:top w:val="nil"/>
              <w:left w:val="single" w:sz="8" w:space="0" w:color="FFFFFF"/>
              <w:bottom w:val="single" w:sz="8" w:space="0" w:color="FFFFFF"/>
              <w:right w:val="single" w:sz="8" w:space="0" w:color="FFFFFF"/>
            </w:tcBorders>
            <w:shd w:val="clear" w:color="auto" w:fill="D9D9D9"/>
          </w:tcPr>
          <w:p w14:paraId="126CEF64" w14:textId="77777777" w:rsidR="007F5261" w:rsidRDefault="007F5261">
            <w:pPr>
              <w:rPr>
                <w:sz w:val="2"/>
                <w:szCs w:val="2"/>
              </w:rPr>
            </w:pPr>
          </w:p>
        </w:tc>
        <w:tc>
          <w:tcPr>
            <w:tcW w:w="1230" w:type="dxa"/>
            <w:vMerge/>
            <w:tcBorders>
              <w:top w:val="nil"/>
              <w:left w:val="single" w:sz="8" w:space="0" w:color="FFFFFF"/>
              <w:bottom w:val="single" w:sz="8" w:space="0" w:color="FFFFFF"/>
              <w:right w:val="nil"/>
            </w:tcBorders>
            <w:shd w:val="clear" w:color="auto" w:fill="D9D9D9"/>
          </w:tcPr>
          <w:p w14:paraId="782885A6" w14:textId="77777777" w:rsidR="007F5261" w:rsidRDefault="007F5261">
            <w:pPr>
              <w:rPr>
                <w:sz w:val="2"/>
                <w:szCs w:val="2"/>
              </w:rPr>
            </w:pPr>
          </w:p>
        </w:tc>
      </w:tr>
      <w:tr w:rsidR="007F5261" w14:paraId="518ADD54" w14:textId="77777777">
        <w:trPr>
          <w:trHeight w:hRule="exact" w:val="863"/>
        </w:trPr>
        <w:tc>
          <w:tcPr>
            <w:tcW w:w="734" w:type="dxa"/>
            <w:tcBorders>
              <w:top w:val="single" w:sz="8" w:space="0" w:color="FFFFFF"/>
              <w:left w:val="nil"/>
              <w:bottom w:val="single" w:sz="8" w:space="0" w:color="FFFFFF"/>
              <w:right w:val="single" w:sz="8" w:space="0" w:color="FFFFFF"/>
            </w:tcBorders>
            <w:shd w:val="clear" w:color="auto" w:fill="D9D9D9"/>
          </w:tcPr>
          <w:p w14:paraId="125B0E77" w14:textId="77777777" w:rsidR="007F5261" w:rsidRDefault="00000000">
            <w:pPr>
              <w:pStyle w:val="TableParagraph"/>
              <w:spacing w:line="281" w:lineRule="exact"/>
              <w:ind w:right="1"/>
              <w:jc w:val="center"/>
              <w:rPr>
                <w:sz w:val="24"/>
              </w:rPr>
            </w:pPr>
            <w:r>
              <w:rPr>
                <w:spacing w:val="-5"/>
                <w:sz w:val="24"/>
              </w:rPr>
              <w:t>1.2</w:t>
            </w:r>
          </w:p>
        </w:tc>
        <w:tc>
          <w:tcPr>
            <w:tcW w:w="7103" w:type="dxa"/>
            <w:tcBorders>
              <w:top w:val="single" w:sz="8" w:space="0" w:color="FFFFFF"/>
              <w:left w:val="single" w:sz="8" w:space="0" w:color="FFFFFF"/>
              <w:bottom w:val="single" w:sz="8" w:space="0" w:color="FFFFFF"/>
              <w:right w:val="single" w:sz="8" w:space="0" w:color="FFFFFF"/>
            </w:tcBorders>
            <w:shd w:val="clear" w:color="auto" w:fill="D9D9D9"/>
          </w:tcPr>
          <w:p w14:paraId="4A46A154" w14:textId="77777777" w:rsidR="007F5261" w:rsidRDefault="00000000">
            <w:pPr>
              <w:pStyle w:val="TableParagraph"/>
              <w:tabs>
                <w:tab w:val="left" w:pos="1683"/>
                <w:tab w:val="left" w:pos="3561"/>
                <w:tab w:val="left" w:pos="5204"/>
                <w:tab w:val="left" w:pos="6584"/>
              </w:tabs>
              <w:ind w:left="98" w:right="101"/>
              <w:rPr>
                <w:sz w:val="24"/>
              </w:rPr>
            </w:pPr>
            <w:r>
              <w:rPr>
                <w:spacing w:val="-2"/>
                <w:sz w:val="24"/>
              </w:rPr>
              <w:t>Определить</w:t>
            </w:r>
            <w:r>
              <w:rPr>
                <w:sz w:val="24"/>
              </w:rPr>
              <w:tab/>
            </w:r>
            <w:r>
              <w:rPr>
                <w:spacing w:val="-2"/>
                <w:sz w:val="24"/>
              </w:rPr>
              <w:t>компетентных</w:t>
            </w:r>
            <w:r>
              <w:rPr>
                <w:sz w:val="24"/>
              </w:rPr>
              <w:tab/>
            </w:r>
            <w:r>
              <w:rPr>
                <w:spacing w:val="-2"/>
                <w:sz w:val="24"/>
              </w:rPr>
              <w:t>технических</w:t>
            </w:r>
            <w:r>
              <w:rPr>
                <w:sz w:val="24"/>
              </w:rPr>
              <w:tab/>
            </w:r>
            <w:r>
              <w:rPr>
                <w:spacing w:val="-2"/>
                <w:sz w:val="24"/>
              </w:rPr>
              <w:t>экспертов</w:t>
            </w:r>
            <w:r>
              <w:rPr>
                <w:sz w:val="24"/>
              </w:rPr>
              <w:tab/>
            </w:r>
            <w:r>
              <w:rPr>
                <w:spacing w:val="-4"/>
                <w:sz w:val="24"/>
              </w:rPr>
              <w:t xml:space="preserve">для </w:t>
            </w:r>
            <w:r>
              <w:rPr>
                <w:sz w:val="24"/>
              </w:rPr>
              <w:t>оказания содействия работе КН</w:t>
            </w:r>
          </w:p>
        </w:tc>
        <w:tc>
          <w:tcPr>
            <w:tcW w:w="2407" w:type="dxa"/>
            <w:vMerge/>
            <w:tcBorders>
              <w:top w:val="nil"/>
              <w:left w:val="single" w:sz="8" w:space="0" w:color="FFFFFF"/>
              <w:bottom w:val="nil"/>
            </w:tcBorders>
            <w:shd w:val="clear" w:color="auto" w:fill="D9D9D9"/>
          </w:tcPr>
          <w:p w14:paraId="12A7F2E7" w14:textId="77777777" w:rsidR="007F5261" w:rsidRDefault="007F5261">
            <w:pPr>
              <w:rPr>
                <w:sz w:val="2"/>
                <w:szCs w:val="2"/>
              </w:rPr>
            </w:pPr>
          </w:p>
        </w:tc>
        <w:tc>
          <w:tcPr>
            <w:tcW w:w="1242" w:type="dxa"/>
            <w:tcBorders>
              <w:top w:val="single" w:sz="8" w:space="0" w:color="FFFFFF"/>
              <w:bottom w:val="single" w:sz="8" w:space="0" w:color="FFFFFF"/>
            </w:tcBorders>
            <w:shd w:val="clear" w:color="auto" w:fill="D9D9D9"/>
          </w:tcPr>
          <w:p w14:paraId="501E4429" w14:textId="77777777" w:rsidR="007F5261" w:rsidRDefault="007F5261">
            <w:pPr>
              <w:pStyle w:val="TableParagraph"/>
              <w:rPr>
                <w:rFonts w:ascii="Times New Roman"/>
              </w:rPr>
            </w:pPr>
          </w:p>
        </w:tc>
        <w:tc>
          <w:tcPr>
            <w:tcW w:w="1240" w:type="dxa"/>
            <w:tcBorders>
              <w:top w:val="single" w:sz="8" w:space="0" w:color="FFFFFF"/>
              <w:bottom w:val="single" w:sz="8" w:space="0" w:color="FFFFFF"/>
              <w:right w:val="single" w:sz="8" w:space="0" w:color="FFFFFF"/>
            </w:tcBorders>
            <w:shd w:val="clear" w:color="auto" w:fill="D9D9D9"/>
          </w:tcPr>
          <w:p w14:paraId="3429B43C" w14:textId="77777777" w:rsidR="007F5261" w:rsidRDefault="007F5261">
            <w:pPr>
              <w:pStyle w:val="TableParagraph"/>
              <w:rPr>
                <w:rFonts w:ascii="Times New Roman"/>
              </w:rPr>
            </w:pPr>
          </w:p>
        </w:tc>
        <w:tc>
          <w:tcPr>
            <w:tcW w:w="1241" w:type="dxa"/>
            <w:tcBorders>
              <w:top w:val="single" w:sz="8" w:space="0" w:color="FFFFFF"/>
              <w:left w:val="single" w:sz="8" w:space="0" w:color="FFFFFF"/>
              <w:bottom w:val="single" w:sz="8" w:space="0" w:color="FFFFFF"/>
              <w:right w:val="single" w:sz="8" w:space="0" w:color="FFFFFF"/>
            </w:tcBorders>
            <w:shd w:val="clear" w:color="auto" w:fill="D9D9D9"/>
          </w:tcPr>
          <w:p w14:paraId="3EF42562" w14:textId="77777777" w:rsidR="007F5261" w:rsidRDefault="007F5261">
            <w:pPr>
              <w:pStyle w:val="TableParagraph"/>
              <w:rPr>
                <w:rFonts w:ascii="Times New Roman"/>
              </w:rPr>
            </w:pPr>
          </w:p>
        </w:tc>
        <w:tc>
          <w:tcPr>
            <w:tcW w:w="1230" w:type="dxa"/>
            <w:tcBorders>
              <w:top w:val="single" w:sz="8" w:space="0" w:color="FFFFFF"/>
              <w:left w:val="single" w:sz="8" w:space="0" w:color="FFFFFF"/>
              <w:bottom w:val="single" w:sz="8" w:space="0" w:color="FFFFFF"/>
              <w:right w:val="nil"/>
            </w:tcBorders>
            <w:shd w:val="clear" w:color="auto" w:fill="D9D9D9"/>
          </w:tcPr>
          <w:p w14:paraId="374AF44C" w14:textId="77777777" w:rsidR="007F5261" w:rsidRDefault="00000000">
            <w:pPr>
              <w:pStyle w:val="TableParagraph"/>
              <w:spacing w:before="280"/>
              <w:ind w:right="51"/>
              <w:jc w:val="center"/>
              <w:rPr>
                <w:sz w:val="24"/>
              </w:rPr>
            </w:pPr>
            <w:r>
              <w:rPr>
                <w:spacing w:val="-10"/>
                <w:sz w:val="24"/>
              </w:rPr>
              <w:t>X</w:t>
            </w:r>
          </w:p>
        </w:tc>
      </w:tr>
      <w:tr w:rsidR="007F5261" w14:paraId="76A136DD" w14:textId="77777777">
        <w:trPr>
          <w:trHeight w:hRule="exact" w:val="572"/>
        </w:trPr>
        <w:tc>
          <w:tcPr>
            <w:tcW w:w="734" w:type="dxa"/>
            <w:tcBorders>
              <w:top w:val="single" w:sz="8" w:space="0" w:color="FFFFFF"/>
              <w:left w:val="nil"/>
              <w:bottom w:val="nil"/>
              <w:right w:val="single" w:sz="8" w:space="0" w:color="FFFFFF"/>
            </w:tcBorders>
            <w:shd w:val="clear" w:color="auto" w:fill="D9D9D9"/>
          </w:tcPr>
          <w:p w14:paraId="5759B190" w14:textId="77777777" w:rsidR="007F5261" w:rsidRDefault="00000000">
            <w:pPr>
              <w:pStyle w:val="TableParagraph"/>
              <w:spacing w:line="281" w:lineRule="exact"/>
              <w:ind w:right="1"/>
              <w:jc w:val="center"/>
              <w:rPr>
                <w:sz w:val="24"/>
              </w:rPr>
            </w:pPr>
            <w:r>
              <w:rPr>
                <w:spacing w:val="-5"/>
                <w:sz w:val="24"/>
              </w:rPr>
              <w:t>1.3</w:t>
            </w:r>
          </w:p>
        </w:tc>
        <w:tc>
          <w:tcPr>
            <w:tcW w:w="7103" w:type="dxa"/>
            <w:tcBorders>
              <w:top w:val="single" w:sz="8" w:space="0" w:color="FFFFFF"/>
              <w:left w:val="single" w:sz="8" w:space="0" w:color="FFFFFF"/>
              <w:bottom w:val="nil"/>
              <w:right w:val="single" w:sz="8" w:space="0" w:color="FFFFFF"/>
            </w:tcBorders>
            <w:shd w:val="clear" w:color="auto" w:fill="D9D9D9"/>
          </w:tcPr>
          <w:p w14:paraId="26FDB72F" w14:textId="77777777" w:rsidR="007F5261" w:rsidRDefault="00000000">
            <w:pPr>
              <w:pStyle w:val="TableParagraph"/>
              <w:tabs>
                <w:tab w:val="left" w:pos="1007"/>
                <w:tab w:val="left" w:pos="2000"/>
                <w:tab w:val="left" w:pos="2660"/>
                <w:tab w:val="left" w:pos="3300"/>
                <w:tab w:val="left" w:pos="5344"/>
                <w:tab w:val="left" w:pos="6588"/>
              </w:tabs>
              <w:spacing w:line="280" w:lineRule="exact"/>
              <w:ind w:left="98" w:right="96"/>
              <w:rPr>
                <w:sz w:val="24"/>
              </w:rPr>
            </w:pPr>
            <w:r>
              <w:rPr>
                <w:sz w:val="24"/>
              </w:rPr>
              <w:t>Провести</w:t>
            </w:r>
            <w:r>
              <w:rPr>
                <w:spacing w:val="40"/>
                <w:sz w:val="24"/>
              </w:rPr>
              <w:t xml:space="preserve"> </w:t>
            </w:r>
            <w:r>
              <w:rPr>
                <w:sz w:val="24"/>
              </w:rPr>
              <w:t>ориентировочные</w:t>
            </w:r>
            <w:r>
              <w:rPr>
                <w:spacing w:val="40"/>
                <w:sz w:val="24"/>
              </w:rPr>
              <w:t xml:space="preserve"> </w:t>
            </w:r>
            <w:r>
              <w:rPr>
                <w:sz w:val="24"/>
              </w:rPr>
              <w:t>учебные</w:t>
            </w:r>
            <w:r>
              <w:rPr>
                <w:spacing w:val="40"/>
                <w:sz w:val="24"/>
              </w:rPr>
              <w:t xml:space="preserve"> </w:t>
            </w:r>
            <w:r>
              <w:rPr>
                <w:sz w:val="24"/>
              </w:rPr>
              <w:t>сессии</w:t>
            </w:r>
            <w:r>
              <w:rPr>
                <w:spacing w:val="40"/>
                <w:sz w:val="24"/>
              </w:rPr>
              <w:t xml:space="preserve"> </w:t>
            </w:r>
            <w:r>
              <w:rPr>
                <w:sz w:val="24"/>
              </w:rPr>
              <w:t>по</w:t>
            </w:r>
            <w:r>
              <w:rPr>
                <w:spacing w:val="40"/>
                <w:sz w:val="24"/>
              </w:rPr>
              <w:t xml:space="preserve"> </w:t>
            </w:r>
            <w:r>
              <w:rPr>
                <w:sz w:val="24"/>
              </w:rPr>
              <w:t>надзору</w:t>
            </w:r>
            <w:r>
              <w:rPr>
                <w:spacing w:val="40"/>
                <w:sz w:val="24"/>
              </w:rPr>
              <w:t xml:space="preserve"> </w:t>
            </w:r>
            <w:r>
              <w:rPr>
                <w:sz w:val="24"/>
              </w:rPr>
              <w:t xml:space="preserve">для </w:t>
            </w:r>
            <w:r>
              <w:rPr>
                <w:spacing w:val="-2"/>
                <w:sz w:val="24"/>
              </w:rPr>
              <w:t>новых</w:t>
            </w:r>
            <w:r>
              <w:rPr>
                <w:sz w:val="24"/>
              </w:rPr>
              <w:tab/>
            </w:r>
            <w:r>
              <w:rPr>
                <w:spacing w:val="-2"/>
                <w:sz w:val="24"/>
              </w:rPr>
              <w:t>членов</w:t>
            </w:r>
            <w:r>
              <w:rPr>
                <w:sz w:val="24"/>
              </w:rPr>
              <w:tab/>
            </w:r>
            <w:r>
              <w:rPr>
                <w:spacing w:val="-5"/>
                <w:sz w:val="24"/>
              </w:rPr>
              <w:t>КН/</w:t>
            </w:r>
            <w:r>
              <w:rPr>
                <w:sz w:val="24"/>
              </w:rPr>
              <w:tab/>
            </w:r>
            <w:r>
              <w:rPr>
                <w:spacing w:val="-5"/>
                <w:sz w:val="24"/>
              </w:rPr>
              <w:t>или</w:t>
            </w:r>
            <w:r>
              <w:rPr>
                <w:sz w:val="24"/>
              </w:rPr>
              <w:tab/>
            </w:r>
            <w:r>
              <w:rPr>
                <w:spacing w:val="-2"/>
                <w:sz w:val="24"/>
              </w:rPr>
              <w:t>дополнительное</w:t>
            </w:r>
            <w:r>
              <w:rPr>
                <w:sz w:val="24"/>
              </w:rPr>
              <w:tab/>
            </w:r>
            <w:r>
              <w:rPr>
                <w:spacing w:val="-2"/>
                <w:sz w:val="24"/>
              </w:rPr>
              <w:t>обучение</w:t>
            </w:r>
            <w:r>
              <w:rPr>
                <w:sz w:val="24"/>
              </w:rPr>
              <w:tab/>
            </w:r>
            <w:r>
              <w:rPr>
                <w:spacing w:val="-5"/>
                <w:sz w:val="24"/>
              </w:rPr>
              <w:t>для</w:t>
            </w:r>
          </w:p>
        </w:tc>
        <w:tc>
          <w:tcPr>
            <w:tcW w:w="2407" w:type="dxa"/>
            <w:tcBorders>
              <w:top w:val="nil"/>
              <w:left w:val="single" w:sz="8" w:space="0" w:color="FFFFFF"/>
              <w:bottom w:val="nil"/>
            </w:tcBorders>
            <w:shd w:val="clear" w:color="auto" w:fill="D9D9D9"/>
          </w:tcPr>
          <w:p w14:paraId="6E693FB1" w14:textId="77777777" w:rsidR="007F5261" w:rsidRDefault="007F5261">
            <w:pPr>
              <w:pStyle w:val="TableParagraph"/>
              <w:rPr>
                <w:rFonts w:ascii="Times New Roman"/>
              </w:rPr>
            </w:pPr>
          </w:p>
        </w:tc>
        <w:tc>
          <w:tcPr>
            <w:tcW w:w="1242" w:type="dxa"/>
            <w:vMerge w:val="restart"/>
            <w:tcBorders>
              <w:top w:val="single" w:sz="8" w:space="0" w:color="FFFFFF"/>
            </w:tcBorders>
            <w:shd w:val="clear" w:color="auto" w:fill="D9D9D9"/>
          </w:tcPr>
          <w:p w14:paraId="56BD5D4A" w14:textId="77777777" w:rsidR="007F5261" w:rsidRDefault="007F5261">
            <w:pPr>
              <w:pStyle w:val="TableParagraph"/>
              <w:rPr>
                <w:rFonts w:ascii="Times New Roman"/>
              </w:rPr>
            </w:pPr>
          </w:p>
        </w:tc>
        <w:tc>
          <w:tcPr>
            <w:tcW w:w="1240" w:type="dxa"/>
            <w:vMerge w:val="restart"/>
            <w:tcBorders>
              <w:top w:val="single" w:sz="8" w:space="0" w:color="FFFFFF"/>
              <w:right w:val="single" w:sz="8" w:space="0" w:color="FFFFFF"/>
            </w:tcBorders>
            <w:shd w:val="clear" w:color="auto" w:fill="D9D9D9"/>
          </w:tcPr>
          <w:p w14:paraId="39B0C09E" w14:textId="77777777" w:rsidR="007F5261" w:rsidRDefault="007F5261">
            <w:pPr>
              <w:pStyle w:val="TableParagraph"/>
              <w:rPr>
                <w:rFonts w:ascii="Times New Roman"/>
              </w:rPr>
            </w:pPr>
          </w:p>
        </w:tc>
        <w:tc>
          <w:tcPr>
            <w:tcW w:w="1241" w:type="dxa"/>
            <w:vMerge w:val="restart"/>
            <w:tcBorders>
              <w:top w:val="single" w:sz="8" w:space="0" w:color="FFFFFF"/>
              <w:left w:val="single" w:sz="8" w:space="0" w:color="FFFFFF"/>
              <w:right w:val="single" w:sz="8" w:space="0" w:color="FFFFFF"/>
            </w:tcBorders>
            <w:shd w:val="clear" w:color="auto" w:fill="D9D9D9"/>
          </w:tcPr>
          <w:p w14:paraId="4CDA33FB" w14:textId="77777777" w:rsidR="007F5261" w:rsidRDefault="007F5261">
            <w:pPr>
              <w:pStyle w:val="TableParagraph"/>
              <w:rPr>
                <w:rFonts w:ascii="Times New Roman"/>
              </w:rPr>
            </w:pPr>
          </w:p>
        </w:tc>
        <w:tc>
          <w:tcPr>
            <w:tcW w:w="1230" w:type="dxa"/>
            <w:tcBorders>
              <w:top w:val="single" w:sz="8" w:space="0" w:color="FFFFFF"/>
              <w:left w:val="single" w:sz="8" w:space="0" w:color="FFFFFF"/>
              <w:bottom w:val="nil"/>
              <w:right w:val="nil"/>
            </w:tcBorders>
            <w:shd w:val="clear" w:color="auto" w:fill="D9D9D9"/>
          </w:tcPr>
          <w:p w14:paraId="6A090211" w14:textId="77777777" w:rsidR="007F5261" w:rsidRDefault="00000000">
            <w:pPr>
              <w:pStyle w:val="TableParagraph"/>
              <w:spacing w:before="280" w:line="262" w:lineRule="exact"/>
              <w:ind w:right="51"/>
              <w:jc w:val="center"/>
              <w:rPr>
                <w:sz w:val="24"/>
              </w:rPr>
            </w:pPr>
            <w:r>
              <w:rPr>
                <w:spacing w:val="-10"/>
                <w:sz w:val="24"/>
              </w:rPr>
              <w:t>X</w:t>
            </w:r>
          </w:p>
        </w:tc>
      </w:tr>
      <w:tr w:rsidR="007F5261" w14:paraId="1B89CF6F" w14:textId="77777777">
        <w:trPr>
          <w:trHeight w:hRule="exact" w:val="282"/>
        </w:trPr>
        <w:tc>
          <w:tcPr>
            <w:tcW w:w="734" w:type="dxa"/>
            <w:tcBorders>
              <w:top w:val="nil"/>
              <w:left w:val="nil"/>
              <w:bottom w:val="nil"/>
              <w:right w:val="single" w:sz="8" w:space="0" w:color="FFFFFF"/>
            </w:tcBorders>
            <w:shd w:val="clear" w:color="auto" w:fill="D9D9D9"/>
          </w:tcPr>
          <w:p w14:paraId="21C2C3AF" w14:textId="77777777" w:rsidR="007F5261" w:rsidRDefault="007F5261">
            <w:pPr>
              <w:pStyle w:val="TableParagraph"/>
              <w:rPr>
                <w:rFonts w:ascii="Times New Roman"/>
                <w:sz w:val="20"/>
              </w:rPr>
            </w:pPr>
          </w:p>
        </w:tc>
        <w:tc>
          <w:tcPr>
            <w:tcW w:w="7103" w:type="dxa"/>
            <w:tcBorders>
              <w:top w:val="nil"/>
              <w:left w:val="single" w:sz="8" w:space="0" w:color="FFFFFF"/>
              <w:bottom w:val="nil"/>
              <w:right w:val="single" w:sz="8" w:space="0" w:color="FFFFFF"/>
            </w:tcBorders>
            <w:shd w:val="clear" w:color="auto" w:fill="D9D9D9"/>
          </w:tcPr>
          <w:p w14:paraId="47D9CCBE" w14:textId="77777777" w:rsidR="007F5261" w:rsidRDefault="00000000">
            <w:pPr>
              <w:pStyle w:val="TableParagraph"/>
              <w:spacing w:before="1" w:line="261" w:lineRule="exact"/>
              <w:ind w:left="98"/>
              <w:rPr>
                <w:sz w:val="24"/>
              </w:rPr>
            </w:pPr>
            <w:r>
              <w:rPr>
                <w:sz w:val="24"/>
              </w:rPr>
              <w:t>действующих</w:t>
            </w:r>
            <w:r>
              <w:rPr>
                <w:spacing w:val="22"/>
                <w:sz w:val="24"/>
              </w:rPr>
              <w:t xml:space="preserve"> </w:t>
            </w:r>
            <w:r>
              <w:rPr>
                <w:sz w:val="24"/>
              </w:rPr>
              <w:t>членов</w:t>
            </w:r>
            <w:r>
              <w:rPr>
                <w:spacing w:val="24"/>
                <w:sz w:val="24"/>
              </w:rPr>
              <w:t xml:space="preserve"> </w:t>
            </w:r>
            <w:r>
              <w:rPr>
                <w:sz w:val="24"/>
              </w:rPr>
              <w:t>КН</w:t>
            </w:r>
            <w:r>
              <w:rPr>
                <w:spacing w:val="25"/>
                <w:sz w:val="24"/>
              </w:rPr>
              <w:t xml:space="preserve"> </w:t>
            </w:r>
            <w:r>
              <w:rPr>
                <w:sz w:val="24"/>
              </w:rPr>
              <w:t>с</w:t>
            </w:r>
            <w:r>
              <w:rPr>
                <w:spacing w:val="25"/>
                <w:sz w:val="24"/>
              </w:rPr>
              <w:t xml:space="preserve"> </w:t>
            </w:r>
            <w:r>
              <w:rPr>
                <w:sz w:val="24"/>
              </w:rPr>
              <w:t>целью</w:t>
            </w:r>
            <w:r>
              <w:rPr>
                <w:spacing w:val="23"/>
                <w:sz w:val="24"/>
              </w:rPr>
              <w:t xml:space="preserve"> </w:t>
            </w:r>
            <w:r>
              <w:rPr>
                <w:sz w:val="24"/>
              </w:rPr>
              <w:t>повышения</w:t>
            </w:r>
            <w:r>
              <w:rPr>
                <w:spacing w:val="25"/>
                <w:sz w:val="24"/>
              </w:rPr>
              <w:t xml:space="preserve"> </w:t>
            </w:r>
            <w:r>
              <w:rPr>
                <w:spacing w:val="-2"/>
                <w:sz w:val="24"/>
              </w:rPr>
              <w:t>эффективности</w:t>
            </w:r>
          </w:p>
        </w:tc>
        <w:tc>
          <w:tcPr>
            <w:tcW w:w="2407" w:type="dxa"/>
            <w:tcBorders>
              <w:top w:val="nil"/>
              <w:left w:val="single" w:sz="8" w:space="0" w:color="FFFFFF"/>
              <w:bottom w:val="nil"/>
            </w:tcBorders>
            <w:shd w:val="clear" w:color="auto" w:fill="D9D9D9"/>
          </w:tcPr>
          <w:p w14:paraId="09906965" w14:textId="77777777" w:rsidR="007F5261" w:rsidRDefault="007F5261">
            <w:pPr>
              <w:pStyle w:val="TableParagraph"/>
              <w:rPr>
                <w:rFonts w:ascii="Times New Roman"/>
                <w:sz w:val="20"/>
              </w:rPr>
            </w:pPr>
          </w:p>
        </w:tc>
        <w:tc>
          <w:tcPr>
            <w:tcW w:w="1242" w:type="dxa"/>
            <w:vMerge/>
            <w:tcBorders>
              <w:top w:val="nil"/>
            </w:tcBorders>
            <w:shd w:val="clear" w:color="auto" w:fill="D9D9D9"/>
          </w:tcPr>
          <w:p w14:paraId="04280F67" w14:textId="77777777" w:rsidR="007F5261" w:rsidRDefault="007F5261">
            <w:pPr>
              <w:rPr>
                <w:sz w:val="2"/>
                <w:szCs w:val="2"/>
              </w:rPr>
            </w:pPr>
          </w:p>
        </w:tc>
        <w:tc>
          <w:tcPr>
            <w:tcW w:w="1240" w:type="dxa"/>
            <w:vMerge/>
            <w:tcBorders>
              <w:top w:val="nil"/>
              <w:right w:val="single" w:sz="8" w:space="0" w:color="FFFFFF"/>
            </w:tcBorders>
            <w:shd w:val="clear" w:color="auto" w:fill="D9D9D9"/>
          </w:tcPr>
          <w:p w14:paraId="0FE38F61" w14:textId="77777777" w:rsidR="007F5261" w:rsidRDefault="007F5261">
            <w:pPr>
              <w:rPr>
                <w:sz w:val="2"/>
                <w:szCs w:val="2"/>
              </w:rPr>
            </w:pPr>
          </w:p>
        </w:tc>
        <w:tc>
          <w:tcPr>
            <w:tcW w:w="1241" w:type="dxa"/>
            <w:vMerge/>
            <w:tcBorders>
              <w:top w:val="nil"/>
              <w:left w:val="single" w:sz="8" w:space="0" w:color="FFFFFF"/>
              <w:right w:val="single" w:sz="8" w:space="0" w:color="FFFFFF"/>
            </w:tcBorders>
            <w:shd w:val="clear" w:color="auto" w:fill="D9D9D9"/>
          </w:tcPr>
          <w:p w14:paraId="28002F1E" w14:textId="77777777" w:rsidR="007F5261" w:rsidRDefault="007F5261">
            <w:pPr>
              <w:rPr>
                <w:sz w:val="2"/>
                <w:szCs w:val="2"/>
              </w:rPr>
            </w:pPr>
          </w:p>
        </w:tc>
        <w:tc>
          <w:tcPr>
            <w:tcW w:w="1230" w:type="dxa"/>
            <w:tcBorders>
              <w:top w:val="nil"/>
              <w:left w:val="single" w:sz="8" w:space="0" w:color="FFFFFF"/>
              <w:bottom w:val="nil"/>
              <w:right w:val="nil"/>
            </w:tcBorders>
            <w:shd w:val="clear" w:color="auto" w:fill="D9D9D9"/>
          </w:tcPr>
          <w:p w14:paraId="2A1C5230" w14:textId="77777777" w:rsidR="007F5261" w:rsidRDefault="007F5261">
            <w:pPr>
              <w:pStyle w:val="TableParagraph"/>
              <w:rPr>
                <w:rFonts w:ascii="Times New Roman"/>
                <w:sz w:val="20"/>
              </w:rPr>
            </w:pPr>
          </w:p>
        </w:tc>
      </w:tr>
      <w:tr w:rsidR="007F5261" w14:paraId="601AAA42" w14:textId="77777777">
        <w:trPr>
          <w:trHeight w:hRule="exact" w:val="572"/>
        </w:trPr>
        <w:tc>
          <w:tcPr>
            <w:tcW w:w="734" w:type="dxa"/>
            <w:tcBorders>
              <w:top w:val="nil"/>
              <w:left w:val="nil"/>
              <w:right w:val="single" w:sz="8" w:space="0" w:color="FFFFFF"/>
            </w:tcBorders>
            <w:shd w:val="clear" w:color="auto" w:fill="D9D9D9"/>
          </w:tcPr>
          <w:p w14:paraId="10E7A08E" w14:textId="77777777" w:rsidR="007F5261" w:rsidRDefault="007F5261">
            <w:pPr>
              <w:pStyle w:val="TableParagraph"/>
              <w:rPr>
                <w:rFonts w:ascii="Times New Roman"/>
              </w:rPr>
            </w:pPr>
          </w:p>
        </w:tc>
        <w:tc>
          <w:tcPr>
            <w:tcW w:w="7103" w:type="dxa"/>
            <w:tcBorders>
              <w:top w:val="nil"/>
              <w:left w:val="single" w:sz="8" w:space="0" w:color="FFFFFF"/>
              <w:right w:val="single" w:sz="8" w:space="0" w:color="FFFFFF"/>
            </w:tcBorders>
            <w:shd w:val="clear" w:color="auto" w:fill="D9D9D9"/>
          </w:tcPr>
          <w:p w14:paraId="21072927" w14:textId="77777777" w:rsidR="007F5261" w:rsidRDefault="00000000">
            <w:pPr>
              <w:pStyle w:val="TableParagraph"/>
              <w:spacing w:line="281" w:lineRule="exact"/>
              <w:ind w:left="98"/>
              <w:rPr>
                <w:sz w:val="24"/>
              </w:rPr>
            </w:pPr>
            <w:r>
              <w:rPr>
                <w:sz w:val="24"/>
              </w:rPr>
              <w:t>в</w:t>
            </w:r>
            <w:r>
              <w:rPr>
                <w:spacing w:val="-3"/>
                <w:sz w:val="24"/>
              </w:rPr>
              <w:t xml:space="preserve"> </w:t>
            </w:r>
            <w:r>
              <w:rPr>
                <w:sz w:val="24"/>
              </w:rPr>
              <w:t>осуществлении</w:t>
            </w:r>
            <w:r>
              <w:rPr>
                <w:spacing w:val="-2"/>
                <w:sz w:val="24"/>
              </w:rPr>
              <w:t xml:space="preserve"> надзора</w:t>
            </w:r>
          </w:p>
        </w:tc>
        <w:tc>
          <w:tcPr>
            <w:tcW w:w="2407" w:type="dxa"/>
            <w:tcBorders>
              <w:top w:val="nil"/>
              <w:left w:val="single" w:sz="8" w:space="0" w:color="FFFFFF"/>
            </w:tcBorders>
            <w:shd w:val="clear" w:color="auto" w:fill="D9D9D9"/>
          </w:tcPr>
          <w:p w14:paraId="2AC26E2C" w14:textId="77777777" w:rsidR="007F5261" w:rsidRDefault="007F5261">
            <w:pPr>
              <w:pStyle w:val="TableParagraph"/>
              <w:rPr>
                <w:rFonts w:ascii="Times New Roman"/>
              </w:rPr>
            </w:pPr>
          </w:p>
        </w:tc>
        <w:tc>
          <w:tcPr>
            <w:tcW w:w="1242" w:type="dxa"/>
            <w:vMerge/>
            <w:tcBorders>
              <w:top w:val="nil"/>
            </w:tcBorders>
            <w:shd w:val="clear" w:color="auto" w:fill="D9D9D9"/>
          </w:tcPr>
          <w:p w14:paraId="00095FE3" w14:textId="77777777" w:rsidR="007F5261" w:rsidRDefault="007F5261">
            <w:pPr>
              <w:rPr>
                <w:sz w:val="2"/>
                <w:szCs w:val="2"/>
              </w:rPr>
            </w:pPr>
          </w:p>
        </w:tc>
        <w:tc>
          <w:tcPr>
            <w:tcW w:w="1240" w:type="dxa"/>
            <w:vMerge/>
            <w:tcBorders>
              <w:top w:val="nil"/>
              <w:right w:val="single" w:sz="8" w:space="0" w:color="FFFFFF"/>
            </w:tcBorders>
            <w:shd w:val="clear" w:color="auto" w:fill="D9D9D9"/>
          </w:tcPr>
          <w:p w14:paraId="02B02909" w14:textId="77777777" w:rsidR="007F5261" w:rsidRDefault="007F5261">
            <w:pPr>
              <w:rPr>
                <w:sz w:val="2"/>
                <w:szCs w:val="2"/>
              </w:rPr>
            </w:pPr>
          </w:p>
        </w:tc>
        <w:tc>
          <w:tcPr>
            <w:tcW w:w="1241" w:type="dxa"/>
            <w:vMerge/>
            <w:tcBorders>
              <w:top w:val="nil"/>
              <w:left w:val="single" w:sz="8" w:space="0" w:color="FFFFFF"/>
              <w:right w:val="single" w:sz="8" w:space="0" w:color="FFFFFF"/>
            </w:tcBorders>
            <w:shd w:val="clear" w:color="auto" w:fill="D9D9D9"/>
          </w:tcPr>
          <w:p w14:paraId="3B230022" w14:textId="77777777" w:rsidR="007F5261" w:rsidRDefault="007F5261">
            <w:pPr>
              <w:rPr>
                <w:sz w:val="2"/>
                <w:szCs w:val="2"/>
              </w:rPr>
            </w:pPr>
          </w:p>
        </w:tc>
        <w:tc>
          <w:tcPr>
            <w:tcW w:w="1230" w:type="dxa"/>
            <w:tcBorders>
              <w:top w:val="nil"/>
              <w:left w:val="single" w:sz="8" w:space="0" w:color="FFFFFF"/>
              <w:right w:val="nil"/>
            </w:tcBorders>
            <w:shd w:val="clear" w:color="auto" w:fill="D9D9D9"/>
          </w:tcPr>
          <w:p w14:paraId="48C8F2E2" w14:textId="77777777" w:rsidR="007F5261" w:rsidRDefault="007F5261">
            <w:pPr>
              <w:pStyle w:val="TableParagraph"/>
              <w:rPr>
                <w:rFonts w:ascii="Times New Roman"/>
              </w:rPr>
            </w:pPr>
          </w:p>
        </w:tc>
      </w:tr>
      <w:tr w:rsidR="007F5261" w14:paraId="4CA389F6" w14:textId="77777777">
        <w:trPr>
          <w:trHeight w:hRule="exact" w:val="633"/>
        </w:trPr>
        <w:tc>
          <w:tcPr>
            <w:tcW w:w="15197" w:type="dxa"/>
            <w:gridSpan w:val="7"/>
            <w:tcBorders>
              <w:left w:val="nil"/>
              <w:bottom w:val="single" w:sz="8" w:space="0" w:color="FFFFFF"/>
              <w:right w:val="nil"/>
            </w:tcBorders>
            <w:shd w:val="clear" w:color="auto" w:fill="D9D9D9"/>
          </w:tcPr>
          <w:p w14:paraId="7A027DDD" w14:textId="77777777" w:rsidR="007F5261" w:rsidRDefault="00000000">
            <w:pPr>
              <w:pStyle w:val="TableParagraph"/>
              <w:spacing w:line="277" w:lineRule="exact"/>
              <w:ind w:left="98"/>
              <w:rPr>
                <w:b/>
                <w:sz w:val="24"/>
              </w:rPr>
            </w:pPr>
            <w:r>
              <w:rPr>
                <w:b/>
                <w:sz w:val="24"/>
              </w:rPr>
              <w:t>2.</w:t>
            </w:r>
            <w:r>
              <w:rPr>
                <w:b/>
                <w:spacing w:val="-6"/>
                <w:sz w:val="24"/>
              </w:rPr>
              <w:t xml:space="preserve"> </w:t>
            </w:r>
            <w:r>
              <w:rPr>
                <w:b/>
                <w:sz w:val="24"/>
              </w:rPr>
              <w:t>Собрать</w:t>
            </w:r>
            <w:r>
              <w:rPr>
                <w:b/>
                <w:spacing w:val="-2"/>
                <w:sz w:val="24"/>
              </w:rPr>
              <w:t xml:space="preserve"> </w:t>
            </w:r>
            <w:r>
              <w:rPr>
                <w:b/>
                <w:sz w:val="24"/>
              </w:rPr>
              <w:t>данные</w:t>
            </w:r>
            <w:r>
              <w:rPr>
                <w:b/>
                <w:spacing w:val="-4"/>
                <w:sz w:val="24"/>
              </w:rPr>
              <w:t xml:space="preserve"> </w:t>
            </w:r>
            <w:r>
              <w:rPr>
                <w:b/>
                <w:sz w:val="24"/>
              </w:rPr>
              <w:t>о</w:t>
            </w:r>
            <w:r>
              <w:rPr>
                <w:b/>
                <w:spacing w:val="-5"/>
                <w:sz w:val="24"/>
              </w:rPr>
              <w:t xml:space="preserve"> </w:t>
            </w:r>
            <w:r>
              <w:rPr>
                <w:b/>
                <w:sz w:val="24"/>
              </w:rPr>
              <w:t>грантах</w:t>
            </w:r>
            <w:r>
              <w:rPr>
                <w:b/>
                <w:spacing w:val="-5"/>
                <w:sz w:val="24"/>
              </w:rPr>
              <w:t xml:space="preserve"> </w:t>
            </w:r>
            <w:r>
              <w:rPr>
                <w:b/>
                <w:sz w:val="24"/>
              </w:rPr>
              <w:t>ГФ</w:t>
            </w:r>
            <w:r>
              <w:rPr>
                <w:b/>
                <w:spacing w:val="-3"/>
                <w:sz w:val="24"/>
              </w:rPr>
              <w:t xml:space="preserve"> </w:t>
            </w:r>
            <w:r>
              <w:rPr>
                <w:b/>
                <w:sz w:val="24"/>
              </w:rPr>
              <w:t>путем</w:t>
            </w:r>
            <w:r>
              <w:rPr>
                <w:b/>
                <w:spacing w:val="-1"/>
                <w:sz w:val="24"/>
              </w:rPr>
              <w:t xml:space="preserve"> </w:t>
            </w:r>
            <w:r>
              <w:rPr>
                <w:b/>
                <w:sz w:val="24"/>
              </w:rPr>
              <w:t>использования</w:t>
            </w:r>
            <w:r>
              <w:rPr>
                <w:b/>
                <w:spacing w:val="46"/>
                <w:sz w:val="24"/>
              </w:rPr>
              <w:t xml:space="preserve"> </w:t>
            </w:r>
            <w:r>
              <w:rPr>
                <w:b/>
                <w:sz w:val="24"/>
              </w:rPr>
              <w:t>регулярных</w:t>
            </w:r>
            <w:r>
              <w:rPr>
                <w:b/>
                <w:spacing w:val="-4"/>
                <w:sz w:val="24"/>
              </w:rPr>
              <w:t xml:space="preserve"> </w:t>
            </w:r>
            <w:r>
              <w:rPr>
                <w:b/>
                <w:sz w:val="24"/>
              </w:rPr>
              <w:t>отчетов</w:t>
            </w:r>
            <w:r>
              <w:rPr>
                <w:b/>
                <w:spacing w:val="-2"/>
                <w:sz w:val="24"/>
              </w:rPr>
              <w:t xml:space="preserve"> </w:t>
            </w:r>
            <w:r>
              <w:rPr>
                <w:b/>
                <w:sz w:val="24"/>
              </w:rPr>
              <w:t>или</w:t>
            </w:r>
            <w:r>
              <w:rPr>
                <w:b/>
                <w:spacing w:val="-4"/>
                <w:sz w:val="24"/>
              </w:rPr>
              <w:t xml:space="preserve"> </w:t>
            </w:r>
            <w:r>
              <w:rPr>
                <w:b/>
                <w:sz w:val="24"/>
              </w:rPr>
              <w:t>другой</w:t>
            </w:r>
            <w:r>
              <w:rPr>
                <w:b/>
                <w:spacing w:val="-3"/>
                <w:sz w:val="24"/>
              </w:rPr>
              <w:t xml:space="preserve"> </w:t>
            </w:r>
            <w:r>
              <w:rPr>
                <w:b/>
                <w:sz w:val="24"/>
              </w:rPr>
              <w:t>доступной</w:t>
            </w:r>
            <w:r>
              <w:rPr>
                <w:b/>
                <w:spacing w:val="-3"/>
                <w:sz w:val="24"/>
              </w:rPr>
              <w:t xml:space="preserve"> </w:t>
            </w:r>
            <w:r>
              <w:rPr>
                <w:b/>
                <w:spacing w:val="-2"/>
                <w:sz w:val="24"/>
              </w:rPr>
              <w:t>информации</w:t>
            </w:r>
          </w:p>
        </w:tc>
      </w:tr>
      <w:tr w:rsidR="007F5261" w14:paraId="0343E8BD" w14:textId="77777777">
        <w:trPr>
          <w:trHeight w:hRule="exact" w:val="579"/>
        </w:trPr>
        <w:tc>
          <w:tcPr>
            <w:tcW w:w="734" w:type="dxa"/>
            <w:tcBorders>
              <w:top w:val="single" w:sz="8" w:space="0" w:color="FFFFFF"/>
              <w:left w:val="nil"/>
              <w:bottom w:val="single" w:sz="8" w:space="0" w:color="FFFFFF"/>
              <w:right w:val="single" w:sz="8" w:space="0" w:color="FFFFFF"/>
            </w:tcBorders>
            <w:shd w:val="clear" w:color="auto" w:fill="D9D9D9"/>
          </w:tcPr>
          <w:p w14:paraId="38F073D1" w14:textId="77777777" w:rsidR="007F5261" w:rsidRDefault="00000000">
            <w:pPr>
              <w:pStyle w:val="TableParagraph"/>
              <w:spacing w:line="280" w:lineRule="exact"/>
              <w:ind w:right="1"/>
              <w:jc w:val="center"/>
              <w:rPr>
                <w:sz w:val="24"/>
              </w:rPr>
            </w:pPr>
            <w:r>
              <w:rPr>
                <w:spacing w:val="-5"/>
                <w:sz w:val="24"/>
              </w:rPr>
              <w:t>2.1</w:t>
            </w:r>
          </w:p>
        </w:tc>
        <w:tc>
          <w:tcPr>
            <w:tcW w:w="7103" w:type="dxa"/>
            <w:tcBorders>
              <w:top w:val="single" w:sz="8" w:space="0" w:color="FFFFFF"/>
              <w:left w:val="single" w:sz="8" w:space="0" w:color="FFFFFF"/>
              <w:bottom w:val="single" w:sz="8" w:space="0" w:color="FFFFFF"/>
              <w:right w:val="single" w:sz="8" w:space="0" w:color="FFFFFF"/>
            </w:tcBorders>
            <w:shd w:val="clear" w:color="auto" w:fill="D9D9D9"/>
          </w:tcPr>
          <w:p w14:paraId="7B97DD68" w14:textId="77777777" w:rsidR="007F5261" w:rsidRDefault="00000000">
            <w:pPr>
              <w:pStyle w:val="TableParagraph"/>
              <w:tabs>
                <w:tab w:val="left" w:pos="1698"/>
                <w:tab w:val="left" w:pos="3792"/>
                <w:tab w:val="left" w:pos="4437"/>
                <w:tab w:val="left" w:pos="6197"/>
              </w:tabs>
              <w:spacing w:line="280" w:lineRule="exact"/>
              <w:ind w:left="98" w:right="97"/>
              <w:rPr>
                <w:sz w:val="24"/>
              </w:rPr>
            </w:pPr>
            <w:r>
              <w:rPr>
                <w:spacing w:val="-2"/>
                <w:sz w:val="24"/>
              </w:rPr>
              <w:t>Обеспечить</w:t>
            </w:r>
            <w:r>
              <w:rPr>
                <w:sz w:val="24"/>
              </w:rPr>
              <w:tab/>
            </w:r>
            <w:r>
              <w:rPr>
                <w:spacing w:val="-2"/>
                <w:sz w:val="24"/>
              </w:rPr>
              <w:t>предоставление</w:t>
            </w:r>
            <w:r>
              <w:rPr>
                <w:sz w:val="24"/>
              </w:rPr>
              <w:tab/>
            </w:r>
            <w:r>
              <w:rPr>
                <w:spacing w:val="-6"/>
                <w:sz w:val="24"/>
              </w:rPr>
              <w:t>КН</w:t>
            </w:r>
            <w:r>
              <w:rPr>
                <w:sz w:val="24"/>
              </w:rPr>
              <w:tab/>
            </w:r>
            <w:r>
              <w:rPr>
                <w:spacing w:val="-2"/>
                <w:sz w:val="24"/>
              </w:rPr>
              <w:t>заполненной</w:t>
            </w:r>
            <w:r>
              <w:rPr>
                <w:sz w:val="24"/>
              </w:rPr>
              <w:tab/>
            </w:r>
            <w:r>
              <w:rPr>
                <w:spacing w:val="-2"/>
                <w:sz w:val="24"/>
              </w:rPr>
              <w:t xml:space="preserve">панели </w:t>
            </w:r>
            <w:r>
              <w:rPr>
                <w:sz w:val="24"/>
              </w:rPr>
              <w:t>показателей от ОР</w:t>
            </w:r>
          </w:p>
        </w:tc>
        <w:tc>
          <w:tcPr>
            <w:tcW w:w="2407" w:type="dxa"/>
            <w:tcBorders>
              <w:top w:val="single" w:sz="8" w:space="0" w:color="FFFFFF"/>
              <w:left w:val="single" w:sz="8" w:space="0" w:color="FFFFFF"/>
              <w:bottom w:val="nil"/>
            </w:tcBorders>
            <w:shd w:val="clear" w:color="auto" w:fill="D9D9D9"/>
          </w:tcPr>
          <w:p w14:paraId="0C15DFBD" w14:textId="77777777" w:rsidR="007F5261" w:rsidRDefault="007F5261">
            <w:pPr>
              <w:pStyle w:val="TableParagraph"/>
              <w:rPr>
                <w:rFonts w:ascii="Times New Roman"/>
              </w:rPr>
            </w:pPr>
          </w:p>
        </w:tc>
        <w:tc>
          <w:tcPr>
            <w:tcW w:w="1242" w:type="dxa"/>
            <w:tcBorders>
              <w:top w:val="single" w:sz="8" w:space="0" w:color="FFFFFF"/>
              <w:bottom w:val="single" w:sz="8" w:space="0" w:color="FFFFFF"/>
            </w:tcBorders>
            <w:shd w:val="clear" w:color="auto" w:fill="D9D9D9"/>
          </w:tcPr>
          <w:p w14:paraId="3E34FA00" w14:textId="77777777" w:rsidR="007F5261" w:rsidRDefault="007F5261">
            <w:pPr>
              <w:pStyle w:val="TableParagraph"/>
              <w:rPr>
                <w:rFonts w:ascii="Times New Roman"/>
              </w:rPr>
            </w:pPr>
          </w:p>
        </w:tc>
        <w:tc>
          <w:tcPr>
            <w:tcW w:w="1240" w:type="dxa"/>
            <w:tcBorders>
              <w:top w:val="single" w:sz="8" w:space="0" w:color="FFFFFF"/>
              <w:bottom w:val="single" w:sz="8" w:space="0" w:color="FFFFFF"/>
              <w:right w:val="single" w:sz="8" w:space="0" w:color="FFFFFF"/>
            </w:tcBorders>
            <w:shd w:val="clear" w:color="auto" w:fill="D9D9D9"/>
          </w:tcPr>
          <w:p w14:paraId="1167AF84" w14:textId="77777777" w:rsidR="007F5261" w:rsidRDefault="007F5261">
            <w:pPr>
              <w:pStyle w:val="TableParagraph"/>
              <w:rPr>
                <w:rFonts w:ascii="Times New Roman"/>
              </w:rPr>
            </w:pPr>
          </w:p>
        </w:tc>
        <w:tc>
          <w:tcPr>
            <w:tcW w:w="1241" w:type="dxa"/>
            <w:tcBorders>
              <w:top w:val="single" w:sz="8" w:space="0" w:color="FFFFFF"/>
              <w:left w:val="single" w:sz="8" w:space="0" w:color="FFFFFF"/>
              <w:bottom w:val="single" w:sz="8" w:space="0" w:color="FFFFFF"/>
              <w:right w:val="single" w:sz="8" w:space="0" w:color="FFFFFF"/>
            </w:tcBorders>
            <w:shd w:val="clear" w:color="auto" w:fill="D9D9D9"/>
          </w:tcPr>
          <w:p w14:paraId="51C50271" w14:textId="77777777" w:rsidR="007F5261" w:rsidRDefault="00000000">
            <w:pPr>
              <w:pStyle w:val="TableParagraph"/>
              <w:spacing w:line="280" w:lineRule="exact"/>
              <w:ind w:left="104" w:right="51"/>
              <w:jc w:val="center"/>
              <w:rPr>
                <w:sz w:val="24"/>
              </w:rPr>
            </w:pPr>
            <w:r>
              <w:rPr>
                <w:spacing w:val="-10"/>
                <w:sz w:val="24"/>
              </w:rPr>
              <w:t>X</w:t>
            </w:r>
          </w:p>
        </w:tc>
        <w:tc>
          <w:tcPr>
            <w:tcW w:w="1230" w:type="dxa"/>
            <w:tcBorders>
              <w:top w:val="single" w:sz="8" w:space="0" w:color="FFFFFF"/>
              <w:left w:val="single" w:sz="8" w:space="0" w:color="FFFFFF"/>
              <w:bottom w:val="single" w:sz="8" w:space="0" w:color="FFFFFF"/>
              <w:right w:val="nil"/>
            </w:tcBorders>
            <w:shd w:val="clear" w:color="auto" w:fill="D9D9D9"/>
          </w:tcPr>
          <w:p w14:paraId="0DFB7854" w14:textId="77777777" w:rsidR="007F5261" w:rsidRDefault="007F5261">
            <w:pPr>
              <w:pStyle w:val="TableParagraph"/>
              <w:rPr>
                <w:rFonts w:ascii="Times New Roman"/>
              </w:rPr>
            </w:pPr>
          </w:p>
        </w:tc>
      </w:tr>
      <w:tr w:rsidR="007F5261" w14:paraId="7ABC7765" w14:textId="77777777">
        <w:trPr>
          <w:trHeight w:hRule="exact" w:val="411"/>
        </w:trPr>
        <w:tc>
          <w:tcPr>
            <w:tcW w:w="734" w:type="dxa"/>
            <w:tcBorders>
              <w:top w:val="single" w:sz="8" w:space="0" w:color="FFFFFF"/>
              <w:left w:val="nil"/>
              <w:bottom w:val="nil"/>
              <w:right w:val="single" w:sz="8" w:space="0" w:color="FFFFFF"/>
            </w:tcBorders>
            <w:shd w:val="clear" w:color="auto" w:fill="D9D9D9"/>
          </w:tcPr>
          <w:p w14:paraId="5F44534E" w14:textId="77777777" w:rsidR="007F5261" w:rsidRDefault="00000000">
            <w:pPr>
              <w:pStyle w:val="TableParagraph"/>
              <w:spacing w:line="281" w:lineRule="exact"/>
              <w:ind w:right="1"/>
              <w:jc w:val="center"/>
              <w:rPr>
                <w:sz w:val="24"/>
              </w:rPr>
            </w:pPr>
            <w:r>
              <w:rPr>
                <w:spacing w:val="-5"/>
                <w:sz w:val="24"/>
              </w:rPr>
              <w:t>2.2</w:t>
            </w:r>
          </w:p>
        </w:tc>
        <w:tc>
          <w:tcPr>
            <w:tcW w:w="7103" w:type="dxa"/>
            <w:vMerge w:val="restart"/>
            <w:tcBorders>
              <w:top w:val="single" w:sz="8" w:space="0" w:color="FFFFFF"/>
              <w:left w:val="single" w:sz="8" w:space="0" w:color="FFFFFF"/>
              <w:bottom w:val="single" w:sz="8" w:space="0" w:color="FFFFFF"/>
              <w:right w:val="single" w:sz="8" w:space="0" w:color="FFFFFF"/>
            </w:tcBorders>
            <w:shd w:val="clear" w:color="auto" w:fill="D9D9D9"/>
          </w:tcPr>
          <w:p w14:paraId="5B3CBD77" w14:textId="77777777" w:rsidR="007F5261" w:rsidRDefault="00000000">
            <w:pPr>
              <w:pStyle w:val="TableParagraph"/>
              <w:ind w:left="98" w:right="98"/>
              <w:jc w:val="both"/>
              <w:rPr>
                <w:sz w:val="24"/>
              </w:rPr>
            </w:pPr>
            <w:r>
              <w:rPr>
                <w:sz w:val="24"/>
              </w:rPr>
              <w:t>Проверить заполненные панели показателей на предмет ошибок и соответствия, и отправить проверенные панели показателей членам КН за 5 дней до заседания КН</w:t>
            </w:r>
          </w:p>
        </w:tc>
        <w:tc>
          <w:tcPr>
            <w:tcW w:w="2407" w:type="dxa"/>
            <w:tcBorders>
              <w:top w:val="nil"/>
              <w:left w:val="single" w:sz="8" w:space="0" w:color="FFFFFF"/>
              <w:bottom w:val="nil"/>
            </w:tcBorders>
            <w:shd w:val="clear" w:color="auto" w:fill="D9D9D9"/>
          </w:tcPr>
          <w:p w14:paraId="443D5ED0" w14:textId="77777777" w:rsidR="007F5261" w:rsidRDefault="007F5261">
            <w:pPr>
              <w:pStyle w:val="TableParagraph"/>
              <w:rPr>
                <w:rFonts w:ascii="Times New Roman"/>
              </w:rPr>
            </w:pPr>
          </w:p>
        </w:tc>
        <w:tc>
          <w:tcPr>
            <w:tcW w:w="1242" w:type="dxa"/>
            <w:vMerge w:val="restart"/>
            <w:tcBorders>
              <w:top w:val="single" w:sz="8" w:space="0" w:color="FFFFFF"/>
              <w:bottom w:val="single" w:sz="8" w:space="0" w:color="FFFFFF"/>
            </w:tcBorders>
            <w:shd w:val="clear" w:color="auto" w:fill="D9D9D9"/>
          </w:tcPr>
          <w:p w14:paraId="016B3093" w14:textId="77777777" w:rsidR="007F5261" w:rsidRDefault="007F5261">
            <w:pPr>
              <w:pStyle w:val="TableParagraph"/>
              <w:rPr>
                <w:rFonts w:ascii="Times New Roman"/>
              </w:rPr>
            </w:pPr>
          </w:p>
        </w:tc>
        <w:tc>
          <w:tcPr>
            <w:tcW w:w="1240" w:type="dxa"/>
            <w:vMerge w:val="restart"/>
            <w:tcBorders>
              <w:top w:val="single" w:sz="8" w:space="0" w:color="FFFFFF"/>
              <w:bottom w:val="single" w:sz="8" w:space="0" w:color="FFFFFF"/>
              <w:right w:val="single" w:sz="8" w:space="0" w:color="FFFFFF"/>
            </w:tcBorders>
            <w:shd w:val="clear" w:color="auto" w:fill="D9D9D9"/>
          </w:tcPr>
          <w:p w14:paraId="0833372C" w14:textId="77777777" w:rsidR="007F5261" w:rsidRDefault="007F5261">
            <w:pPr>
              <w:pStyle w:val="TableParagraph"/>
              <w:rPr>
                <w:rFonts w:ascii="Times New Roman"/>
              </w:rPr>
            </w:pPr>
          </w:p>
        </w:tc>
        <w:tc>
          <w:tcPr>
            <w:tcW w:w="1241" w:type="dxa"/>
            <w:tcBorders>
              <w:top w:val="single" w:sz="8" w:space="0" w:color="FFFFFF"/>
              <w:left w:val="single" w:sz="8" w:space="0" w:color="FFFFFF"/>
              <w:bottom w:val="nil"/>
              <w:right w:val="single" w:sz="8" w:space="0" w:color="FFFFFF"/>
            </w:tcBorders>
            <w:shd w:val="clear" w:color="auto" w:fill="D9D9D9"/>
          </w:tcPr>
          <w:p w14:paraId="2FD83634" w14:textId="77777777" w:rsidR="007F5261" w:rsidRDefault="00000000">
            <w:pPr>
              <w:pStyle w:val="TableParagraph"/>
              <w:spacing w:line="281" w:lineRule="exact"/>
              <w:ind w:left="53" w:right="53"/>
              <w:jc w:val="center"/>
              <w:rPr>
                <w:sz w:val="24"/>
              </w:rPr>
            </w:pPr>
            <w:r>
              <w:rPr>
                <w:spacing w:val="-10"/>
                <w:sz w:val="24"/>
              </w:rPr>
              <w:t>X</w:t>
            </w:r>
          </w:p>
        </w:tc>
        <w:tc>
          <w:tcPr>
            <w:tcW w:w="1230" w:type="dxa"/>
            <w:vMerge w:val="restart"/>
            <w:tcBorders>
              <w:top w:val="single" w:sz="8" w:space="0" w:color="FFFFFF"/>
              <w:left w:val="single" w:sz="8" w:space="0" w:color="FFFFFF"/>
              <w:bottom w:val="single" w:sz="8" w:space="0" w:color="FFFFFF"/>
              <w:right w:val="nil"/>
            </w:tcBorders>
            <w:shd w:val="clear" w:color="auto" w:fill="D9D9D9"/>
          </w:tcPr>
          <w:p w14:paraId="14A4361B" w14:textId="77777777" w:rsidR="007F5261" w:rsidRDefault="007F5261">
            <w:pPr>
              <w:pStyle w:val="TableParagraph"/>
              <w:rPr>
                <w:rFonts w:ascii="Times New Roman"/>
              </w:rPr>
            </w:pPr>
          </w:p>
        </w:tc>
      </w:tr>
      <w:tr w:rsidR="007F5261" w14:paraId="2740B634" w14:textId="77777777">
        <w:trPr>
          <w:trHeight w:hRule="exact" w:val="584"/>
        </w:trPr>
        <w:tc>
          <w:tcPr>
            <w:tcW w:w="734" w:type="dxa"/>
            <w:tcBorders>
              <w:top w:val="nil"/>
              <w:left w:val="nil"/>
              <w:bottom w:val="single" w:sz="8" w:space="0" w:color="FFFFFF"/>
              <w:right w:val="single" w:sz="8" w:space="0" w:color="FFFFFF"/>
            </w:tcBorders>
            <w:shd w:val="clear" w:color="auto" w:fill="D9D9D9"/>
          </w:tcPr>
          <w:p w14:paraId="2B3D4E1F" w14:textId="77777777" w:rsidR="007F5261" w:rsidRDefault="007F5261">
            <w:pPr>
              <w:pStyle w:val="TableParagraph"/>
              <w:rPr>
                <w:rFonts w:ascii="Times New Roman"/>
              </w:rPr>
            </w:pPr>
          </w:p>
        </w:tc>
        <w:tc>
          <w:tcPr>
            <w:tcW w:w="7103" w:type="dxa"/>
            <w:vMerge/>
            <w:tcBorders>
              <w:top w:val="nil"/>
              <w:left w:val="single" w:sz="8" w:space="0" w:color="FFFFFF"/>
              <w:bottom w:val="single" w:sz="8" w:space="0" w:color="FFFFFF"/>
              <w:right w:val="single" w:sz="8" w:space="0" w:color="FFFFFF"/>
            </w:tcBorders>
            <w:shd w:val="clear" w:color="auto" w:fill="D9D9D9"/>
          </w:tcPr>
          <w:p w14:paraId="69EAD732" w14:textId="77777777" w:rsidR="007F5261" w:rsidRDefault="007F5261">
            <w:pPr>
              <w:rPr>
                <w:sz w:val="2"/>
                <w:szCs w:val="2"/>
              </w:rPr>
            </w:pPr>
          </w:p>
        </w:tc>
        <w:tc>
          <w:tcPr>
            <w:tcW w:w="2407" w:type="dxa"/>
            <w:tcBorders>
              <w:top w:val="nil"/>
              <w:left w:val="single" w:sz="8" w:space="0" w:color="FFFFFF"/>
              <w:bottom w:val="nil"/>
            </w:tcBorders>
            <w:shd w:val="clear" w:color="auto" w:fill="D9D9D9"/>
          </w:tcPr>
          <w:p w14:paraId="714E947E" w14:textId="77777777" w:rsidR="007F5261" w:rsidRDefault="00000000">
            <w:pPr>
              <w:pStyle w:val="TableParagraph"/>
              <w:spacing w:before="121"/>
              <w:ind w:left="7"/>
              <w:jc w:val="center"/>
              <w:rPr>
                <w:sz w:val="24"/>
              </w:rPr>
            </w:pPr>
            <w:r>
              <w:rPr>
                <w:sz w:val="24"/>
              </w:rPr>
              <w:t>Секретариат</w:t>
            </w:r>
            <w:r>
              <w:rPr>
                <w:spacing w:val="-7"/>
                <w:sz w:val="24"/>
              </w:rPr>
              <w:t xml:space="preserve"> </w:t>
            </w:r>
            <w:r>
              <w:rPr>
                <w:spacing w:val="-5"/>
                <w:sz w:val="24"/>
              </w:rPr>
              <w:t>СКК</w:t>
            </w:r>
          </w:p>
        </w:tc>
        <w:tc>
          <w:tcPr>
            <w:tcW w:w="1242" w:type="dxa"/>
            <w:vMerge/>
            <w:tcBorders>
              <w:top w:val="nil"/>
              <w:bottom w:val="single" w:sz="8" w:space="0" w:color="FFFFFF"/>
            </w:tcBorders>
            <w:shd w:val="clear" w:color="auto" w:fill="D9D9D9"/>
          </w:tcPr>
          <w:p w14:paraId="6EA3A539" w14:textId="77777777" w:rsidR="007F5261" w:rsidRDefault="007F5261">
            <w:pPr>
              <w:rPr>
                <w:sz w:val="2"/>
                <w:szCs w:val="2"/>
              </w:rPr>
            </w:pPr>
          </w:p>
        </w:tc>
        <w:tc>
          <w:tcPr>
            <w:tcW w:w="1240" w:type="dxa"/>
            <w:vMerge/>
            <w:tcBorders>
              <w:top w:val="nil"/>
              <w:bottom w:val="single" w:sz="8" w:space="0" w:color="FFFFFF"/>
              <w:right w:val="single" w:sz="8" w:space="0" w:color="FFFFFF"/>
            </w:tcBorders>
            <w:shd w:val="clear" w:color="auto" w:fill="D9D9D9"/>
          </w:tcPr>
          <w:p w14:paraId="17067ADD" w14:textId="77777777" w:rsidR="007F5261" w:rsidRDefault="007F5261">
            <w:pPr>
              <w:rPr>
                <w:sz w:val="2"/>
                <w:szCs w:val="2"/>
              </w:rPr>
            </w:pPr>
          </w:p>
        </w:tc>
        <w:tc>
          <w:tcPr>
            <w:tcW w:w="1241" w:type="dxa"/>
            <w:tcBorders>
              <w:top w:val="nil"/>
              <w:left w:val="single" w:sz="8" w:space="0" w:color="FFFFFF"/>
              <w:bottom w:val="single" w:sz="8" w:space="0" w:color="FFFFFF"/>
              <w:right w:val="single" w:sz="8" w:space="0" w:color="FFFFFF"/>
            </w:tcBorders>
            <w:shd w:val="clear" w:color="auto" w:fill="D9D9D9"/>
          </w:tcPr>
          <w:p w14:paraId="6EA42D33" w14:textId="77777777" w:rsidR="007F5261" w:rsidRDefault="007F5261">
            <w:pPr>
              <w:pStyle w:val="TableParagraph"/>
              <w:rPr>
                <w:rFonts w:ascii="Times New Roman"/>
              </w:rPr>
            </w:pPr>
          </w:p>
        </w:tc>
        <w:tc>
          <w:tcPr>
            <w:tcW w:w="1230" w:type="dxa"/>
            <w:vMerge/>
            <w:tcBorders>
              <w:top w:val="nil"/>
              <w:left w:val="single" w:sz="8" w:space="0" w:color="FFFFFF"/>
              <w:bottom w:val="single" w:sz="8" w:space="0" w:color="FFFFFF"/>
              <w:right w:val="nil"/>
            </w:tcBorders>
            <w:shd w:val="clear" w:color="auto" w:fill="D9D9D9"/>
          </w:tcPr>
          <w:p w14:paraId="2B66F138" w14:textId="77777777" w:rsidR="007F5261" w:rsidRDefault="007F5261">
            <w:pPr>
              <w:rPr>
                <w:sz w:val="2"/>
                <w:szCs w:val="2"/>
              </w:rPr>
            </w:pPr>
          </w:p>
        </w:tc>
      </w:tr>
      <w:tr w:rsidR="007F5261" w14:paraId="29578DAB" w14:textId="77777777">
        <w:trPr>
          <w:trHeight w:hRule="exact" w:val="1418"/>
        </w:trPr>
        <w:tc>
          <w:tcPr>
            <w:tcW w:w="734" w:type="dxa"/>
            <w:tcBorders>
              <w:top w:val="single" w:sz="8" w:space="0" w:color="FFFFFF"/>
              <w:left w:val="nil"/>
              <w:bottom w:val="nil"/>
              <w:right w:val="single" w:sz="8" w:space="0" w:color="FFFFFF"/>
            </w:tcBorders>
            <w:shd w:val="clear" w:color="auto" w:fill="D9D9D9"/>
          </w:tcPr>
          <w:p w14:paraId="789ABFF4" w14:textId="77777777" w:rsidR="007F5261" w:rsidRDefault="00000000">
            <w:pPr>
              <w:pStyle w:val="TableParagraph"/>
              <w:ind w:right="1"/>
              <w:jc w:val="center"/>
              <w:rPr>
                <w:sz w:val="24"/>
              </w:rPr>
            </w:pPr>
            <w:r>
              <w:rPr>
                <w:spacing w:val="-5"/>
                <w:sz w:val="24"/>
              </w:rPr>
              <w:t>2.3</w:t>
            </w:r>
          </w:p>
        </w:tc>
        <w:tc>
          <w:tcPr>
            <w:tcW w:w="7103" w:type="dxa"/>
            <w:tcBorders>
              <w:top w:val="single" w:sz="8" w:space="0" w:color="FFFFFF"/>
              <w:left w:val="single" w:sz="8" w:space="0" w:color="FFFFFF"/>
              <w:bottom w:val="nil"/>
              <w:right w:val="single" w:sz="8" w:space="0" w:color="FFFFFF"/>
            </w:tcBorders>
            <w:shd w:val="clear" w:color="auto" w:fill="D9D9D9"/>
          </w:tcPr>
          <w:p w14:paraId="63C2F663" w14:textId="77777777" w:rsidR="007F5261" w:rsidRDefault="00000000">
            <w:pPr>
              <w:pStyle w:val="TableParagraph"/>
              <w:ind w:left="98" w:right="99"/>
              <w:jc w:val="both"/>
              <w:rPr>
                <w:sz w:val="24"/>
              </w:rPr>
            </w:pPr>
            <w:r>
              <w:rPr>
                <w:sz w:val="24"/>
              </w:rPr>
              <w:t>Собрать другие отчеты о ходе работы, например, ежегодные отчеты, подготавливаемые ОР для ГФ, ОХР/ЗВС, представленные</w:t>
            </w:r>
            <w:r>
              <w:rPr>
                <w:spacing w:val="63"/>
                <w:w w:val="150"/>
                <w:sz w:val="24"/>
              </w:rPr>
              <w:t xml:space="preserve">  </w:t>
            </w:r>
            <w:r>
              <w:rPr>
                <w:sz w:val="24"/>
              </w:rPr>
              <w:t>ОР-ом</w:t>
            </w:r>
            <w:r>
              <w:rPr>
                <w:spacing w:val="63"/>
                <w:w w:val="150"/>
                <w:sz w:val="24"/>
              </w:rPr>
              <w:t xml:space="preserve">  </w:t>
            </w:r>
            <w:r>
              <w:rPr>
                <w:sz w:val="24"/>
              </w:rPr>
              <w:t>МАФ-у,</w:t>
            </w:r>
            <w:r>
              <w:rPr>
                <w:spacing w:val="63"/>
                <w:w w:val="150"/>
                <w:sz w:val="24"/>
              </w:rPr>
              <w:t xml:space="preserve">  </w:t>
            </w:r>
            <w:r>
              <w:rPr>
                <w:sz w:val="24"/>
              </w:rPr>
              <w:t>и</w:t>
            </w:r>
            <w:r>
              <w:rPr>
                <w:spacing w:val="63"/>
                <w:w w:val="150"/>
                <w:sz w:val="24"/>
              </w:rPr>
              <w:t xml:space="preserve">  </w:t>
            </w:r>
            <w:r>
              <w:rPr>
                <w:sz w:val="24"/>
              </w:rPr>
              <w:t>другие</w:t>
            </w:r>
            <w:r>
              <w:rPr>
                <w:spacing w:val="64"/>
                <w:w w:val="150"/>
                <w:sz w:val="24"/>
              </w:rPr>
              <w:t xml:space="preserve">  </w:t>
            </w:r>
            <w:r>
              <w:rPr>
                <w:spacing w:val="-2"/>
                <w:sz w:val="24"/>
              </w:rPr>
              <w:t>документы,</w:t>
            </w:r>
          </w:p>
          <w:p w14:paraId="497332D1" w14:textId="77777777" w:rsidR="007F5261" w:rsidRDefault="00000000">
            <w:pPr>
              <w:pStyle w:val="TableParagraph"/>
              <w:spacing w:line="280" w:lineRule="exact"/>
              <w:ind w:left="98" w:right="100"/>
              <w:jc w:val="both"/>
              <w:rPr>
                <w:sz w:val="24"/>
              </w:rPr>
            </w:pPr>
            <w:r>
              <w:rPr>
                <w:sz w:val="24"/>
              </w:rPr>
              <w:t>касающиеся хода осуществления гранта, и отправить все эти документы членам КН за 5 дней до заседания КН</w:t>
            </w:r>
          </w:p>
        </w:tc>
        <w:tc>
          <w:tcPr>
            <w:tcW w:w="2407" w:type="dxa"/>
            <w:tcBorders>
              <w:top w:val="nil"/>
              <w:left w:val="single" w:sz="8" w:space="0" w:color="FFFFFF"/>
              <w:bottom w:val="nil"/>
            </w:tcBorders>
            <w:shd w:val="clear" w:color="auto" w:fill="D9D9D9"/>
          </w:tcPr>
          <w:p w14:paraId="6371699E" w14:textId="77777777" w:rsidR="007F5261" w:rsidRDefault="007F5261">
            <w:pPr>
              <w:pStyle w:val="TableParagraph"/>
              <w:rPr>
                <w:rFonts w:ascii="Times New Roman"/>
              </w:rPr>
            </w:pPr>
          </w:p>
        </w:tc>
        <w:tc>
          <w:tcPr>
            <w:tcW w:w="1242" w:type="dxa"/>
            <w:tcBorders>
              <w:top w:val="single" w:sz="8" w:space="0" w:color="FFFFFF"/>
              <w:bottom w:val="nil"/>
            </w:tcBorders>
            <w:shd w:val="clear" w:color="auto" w:fill="D9D9D9"/>
          </w:tcPr>
          <w:p w14:paraId="10EDCF9B" w14:textId="77777777" w:rsidR="007F5261" w:rsidRDefault="00000000">
            <w:pPr>
              <w:pStyle w:val="TableParagraph"/>
              <w:ind w:left="8" w:right="6"/>
              <w:jc w:val="center"/>
              <w:rPr>
                <w:sz w:val="24"/>
              </w:rPr>
            </w:pPr>
            <w:r>
              <w:rPr>
                <w:spacing w:val="-10"/>
                <w:sz w:val="24"/>
              </w:rPr>
              <w:t>X</w:t>
            </w:r>
          </w:p>
        </w:tc>
        <w:tc>
          <w:tcPr>
            <w:tcW w:w="1240" w:type="dxa"/>
            <w:tcBorders>
              <w:top w:val="single" w:sz="8" w:space="0" w:color="FFFFFF"/>
              <w:bottom w:val="nil"/>
              <w:right w:val="single" w:sz="8" w:space="0" w:color="FFFFFF"/>
            </w:tcBorders>
            <w:shd w:val="clear" w:color="auto" w:fill="D9D9D9"/>
          </w:tcPr>
          <w:p w14:paraId="0E4234CB" w14:textId="77777777" w:rsidR="007F5261" w:rsidRDefault="00000000">
            <w:pPr>
              <w:pStyle w:val="TableParagraph"/>
              <w:ind w:right="54"/>
              <w:jc w:val="center"/>
              <w:rPr>
                <w:sz w:val="24"/>
              </w:rPr>
            </w:pPr>
            <w:r>
              <w:rPr>
                <w:spacing w:val="-10"/>
                <w:sz w:val="24"/>
              </w:rPr>
              <w:t>X</w:t>
            </w:r>
          </w:p>
        </w:tc>
        <w:tc>
          <w:tcPr>
            <w:tcW w:w="1241" w:type="dxa"/>
            <w:tcBorders>
              <w:top w:val="single" w:sz="8" w:space="0" w:color="FFFFFF"/>
              <w:left w:val="single" w:sz="8" w:space="0" w:color="FFFFFF"/>
              <w:bottom w:val="nil"/>
              <w:right w:val="single" w:sz="8" w:space="0" w:color="FFFFFF"/>
            </w:tcBorders>
            <w:shd w:val="clear" w:color="auto" w:fill="D9D9D9"/>
          </w:tcPr>
          <w:p w14:paraId="1CF00E2A" w14:textId="77777777" w:rsidR="007F5261" w:rsidRDefault="00000000">
            <w:pPr>
              <w:pStyle w:val="TableParagraph"/>
              <w:ind w:left="53" w:right="53"/>
              <w:jc w:val="center"/>
              <w:rPr>
                <w:sz w:val="24"/>
              </w:rPr>
            </w:pPr>
            <w:r>
              <w:rPr>
                <w:spacing w:val="-10"/>
                <w:sz w:val="24"/>
              </w:rPr>
              <w:t>X</w:t>
            </w:r>
          </w:p>
        </w:tc>
        <w:tc>
          <w:tcPr>
            <w:tcW w:w="1230" w:type="dxa"/>
            <w:tcBorders>
              <w:top w:val="single" w:sz="8" w:space="0" w:color="FFFFFF"/>
              <w:left w:val="single" w:sz="8" w:space="0" w:color="FFFFFF"/>
              <w:bottom w:val="nil"/>
              <w:right w:val="nil"/>
            </w:tcBorders>
            <w:shd w:val="clear" w:color="auto" w:fill="D9D9D9"/>
          </w:tcPr>
          <w:p w14:paraId="405C207F" w14:textId="77777777" w:rsidR="007F5261" w:rsidRDefault="007F5261">
            <w:pPr>
              <w:pStyle w:val="TableParagraph"/>
              <w:rPr>
                <w:rFonts w:ascii="Times New Roman"/>
              </w:rPr>
            </w:pPr>
          </w:p>
        </w:tc>
      </w:tr>
    </w:tbl>
    <w:p w14:paraId="1EE29152" w14:textId="77777777" w:rsidR="007F5261" w:rsidRDefault="007F5261">
      <w:pPr>
        <w:pStyle w:val="TableParagraph"/>
        <w:rPr>
          <w:rFonts w:ascii="Times New Roman"/>
        </w:rPr>
        <w:sectPr w:rsidR="007F5261">
          <w:footerReference w:type="default" r:id="rId46"/>
          <w:pgSz w:w="16840" w:h="11910" w:orient="landscape"/>
          <w:pgMar w:top="1340" w:right="708" w:bottom="820" w:left="708" w:header="0" w:footer="632" w:gutter="0"/>
          <w:cols w:space="720"/>
        </w:sectPr>
      </w:pPr>
    </w:p>
    <w:p w14:paraId="74EDB31A" w14:textId="77777777" w:rsidR="007F5261" w:rsidRDefault="007F5261">
      <w:pPr>
        <w:pStyle w:val="a3"/>
        <w:spacing w:before="4"/>
        <w:rPr>
          <w:b/>
          <w:sz w:val="2"/>
        </w:rPr>
      </w:pPr>
    </w:p>
    <w:tbl>
      <w:tblPr>
        <w:tblStyle w:val="TableNormal"/>
        <w:tblW w:w="0" w:type="auto"/>
        <w:tblInd w:w="1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735"/>
        <w:gridCol w:w="7103"/>
        <w:gridCol w:w="2409"/>
        <w:gridCol w:w="1241"/>
        <w:gridCol w:w="1242"/>
        <w:gridCol w:w="1241"/>
        <w:gridCol w:w="1231"/>
      </w:tblGrid>
      <w:tr w:rsidR="007F5261" w14:paraId="03C75CEC" w14:textId="77777777">
        <w:trPr>
          <w:trHeight w:val="342"/>
        </w:trPr>
        <w:tc>
          <w:tcPr>
            <w:tcW w:w="735" w:type="dxa"/>
            <w:vMerge w:val="restart"/>
            <w:tcBorders>
              <w:top w:val="nil"/>
              <w:left w:val="nil"/>
            </w:tcBorders>
            <w:shd w:val="clear" w:color="auto" w:fill="D9D9D9"/>
          </w:tcPr>
          <w:p w14:paraId="5DFCF51D" w14:textId="77777777" w:rsidR="007F5261" w:rsidRDefault="007F5261">
            <w:pPr>
              <w:pStyle w:val="TableParagraph"/>
              <w:rPr>
                <w:rFonts w:ascii="Times New Roman"/>
              </w:rPr>
            </w:pPr>
          </w:p>
        </w:tc>
        <w:tc>
          <w:tcPr>
            <w:tcW w:w="7103" w:type="dxa"/>
            <w:tcBorders>
              <w:top w:val="nil"/>
              <w:bottom w:val="nil"/>
            </w:tcBorders>
            <w:shd w:val="clear" w:color="auto" w:fill="D9D9D9"/>
          </w:tcPr>
          <w:p w14:paraId="4C543F5D" w14:textId="77777777" w:rsidR="007F5261" w:rsidRDefault="007F5261">
            <w:pPr>
              <w:pStyle w:val="TableParagraph"/>
              <w:rPr>
                <w:rFonts w:ascii="Times New Roman"/>
              </w:rPr>
            </w:pPr>
          </w:p>
        </w:tc>
        <w:tc>
          <w:tcPr>
            <w:tcW w:w="2409" w:type="dxa"/>
            <w:tcBorders>
              <w:top w:val="nil"/>
              <w:bottom w:val="nil"/>
              <w:right w:val="single" w:sz="12" w:space="0" w:color="FFFFFF"/>
            </w:tcBorders>
            <w:shd w:val="clear" w:color="auto" w:fill="D9D9D9"/>
          </w:tcPr>
          <w:p w14:paraId="570FA6DB" w14:textId="77777777" w:rsidR="007F5261" w:rsidRDefault="007F5261">
            <w:pPr>
              <w:pStyle w:val="TableParagraph"/>
              <w:rPr>
                <w:rFonts w:ascii="Times New Roman"/>
              </w:rPr>
            </w:pPr>
          </w:p>
        </w:tc>
        <w:tc>
          <w:tcPr>
            <w:tcW w:w="4955" w:type="dxa"/>
            <w:gridSpan w:val="4"/>
            <w:tcBorders>
              <w:top w:val="nil"/>
              <w:left w:val="single" w:sz="12" w:space="0" w:color="FFFFFF"/>
              <w:bottom w:val="single" w:sz="6" w:space="0" w:color="FFFFFF"/>
              <w:right w:val="nil"/>
            </w:tcBorders>
            <w:shd w:val="clear" w:color="auto" w:fill="D9D9D9"/>
          </w:tcPr>
          <w:p w14:paraId="0E80F1C2" w14:textId="77777777" w:rsidR="007F5261" w:rsidRDefault="00000000">
            <w:pPr>
              <w:pStyle w:val="TableParagraph"/>
              <w:spacing w:line="258" w:lineRule="exact"/>
              <w:ind w:left="1303"/>
              <w:rPr>
                <w:b/>
              </w:rPr>
            </w:pPr>
            <w:r>
              <w:rPr>
                <w:b/>
              </w:rPr>
              <w:t>Частота</w:t>
            </w:r>
            <w:r>
              <w:rPr>
                <w:b/>
                <w:spacing w:val="-7"/>
              </w:rPr>
              <w:t xml:space="preserve"> </w:t>
            </w:r>
            <w:r>
              <w:rPr>
                <w:b/>
                <w:spacing w:val="-2"/>
              </w:rPr>
              <w:t>мер</w:t>
            </w:r>
            <w:r>
              <w:rPr>
                <w:rFonts w:ascii="Times New Roman" w:hAnsi="Times New Roman"/>
                <w:b/>
                <w:spacing w:val="-2"/>
              </w:rPr>
              <w:t>о</w:t>
            </w:r>
            <w:r>
              <w:rPr>
                <w:b/>
                <w:spacing w:val="-2"/>
              </w:rPr>
              <w:t>приятий</w:t>
            </w:r>
          </w:p>
        </w:tc>
      </w:tr>
      <w:tr w:rsidR="007F5261" w14:paraId="077B3311" w14:textId="77777777">
        <w:trPr>
          <w:trHeight w:val="454"/>
        </w:trPr>
        <w:tc>
          <w:tcPr>
            <w:tcW w:w="735" w:type="dxa"/>
            <w:vMerge/>
            <w:tcBorders>
              <w:top w:val="nil"/>
              <w:left w:val="nil"/>
            </w:tcBorders>
            <w:shd w:val="clear" w:color="auto" w:fill="D9D9D9"/>
          </w:tcPr>
          <w:p w14:paraId="12447B1E" w14:textId="77777777" w:rsidR="007F5261" w:rsidRDefault="007F5261">
            <w:pPr>
              <w:rPr>
                <w:sz w:val="2"/>
                <w:szCs w:val="2"/>
              </w:rPr>
            </w:pPr>
          </w:p>
        </w:tc>
        <w:tc>
          <w:tcPr>
            <w:tcW w:w="7103" w:type="dxa"/>
            <w:tcBorders>
              <w:top w:val="nil"/>
              <w:bottom w:val="nil"/>
            </w:tcBorders>
            <w:shd w:val="clear" w:color="auto" w:fill="D9D9D9"/>
          </w:tcPr>
          <w:p w14:paraId="6833D5E8" w14:textId="77777777" w:rsidR="007F5261" w:rsidRDefault="00000000">
            <w:pPr>
              <w:pStyle w:val="TableParagraph"/>
              <w:spacing w:before="153"/>
              <w:ind w:left="1" w:right="1"/>
              <w:jc w:val="center"/>
              <w:rPr>
                <w:b/>
                <w:sz w:val="24"/>
              </w:rPr>
            </w:pPr>
            <w:r>
              <w:rPr>
                <w:b/>
                <w:sz w:val="24"/>
              </w:rPr>
              <w:t>Мероприятия</w:t>
            </w:r>
            <w:r>
              <w:rPr>
                <w:b/>
                <w:spacing w:val="-4"/>
                <w:sz w:val="24"/>
              </w:rPr>
              <w:t xml:space="preserve"> </w:t>
            </w:r>
            <w:r>
              <w:rPr>
                <w:b/>
                <w:sz w:val="24"/>
              </w:rPr>
              <w:t>по</w:t>
            </w:r>
            <w:r>
              <w:rPr>
                <w:b/>
                <w:spacing w:val="-2"/>
                <w:sz w:val="24"/>
              </w:rPr>
              <w:t xml:space="preserve"> надзору</w:t>
            </w:r>
          </w:p>
        </w:tc>
        <w:tc>
          <w:tcPr>
            <w:tcW w:w="2409" w:type="dxa"/>
            <w:tcBorders>
              <w:top w:val="nil"/>
              <w:bottom w:val="nil"/>
              <w:right w:val="single" w:sz="12" w:space="0" w:color="FFFFFF"/>
            </w:tcBorders>
            <w:shd w:val="clear" w:color="auto" w:fill="D9D9D9"/>
          </w:tcPr>
          <w:p w14:paraId="27A22556" w14:textId="77777777" w:rsidR="007F5261" w:rsidRDefault="00000000">
            <w:pPr>
              <w:pStyle w:val="TableParagraph"/>
              <w:spacing w:before="142"/>
              <w:ind w:left="6" w:right="26"/>
              <w:jc w:val="center"/>
              <w:rPr>
                <w:rFonts w:ascii="Times New Roman" w:hAnsi="Times New Roman"/>
                <w:b/>
              </w:rPr>
            </w:pPr>
            <w:r>
              <w:rPr>
                <w:rFonts w:ascii="Times New Roman" w:hAnsi="Times New Roman"/>
                <w:b/>
                <w:spacing w:val="-2"/>
              </w:rPr>
              <w:t>Ответственный</w:t>
            </w:r>
          </w:p>
        </w:tc>
        <w:tc>
          <w:tcPr>
            <w:tcW w:w="1241" w:type="dxa"/>
            <w:tcBorders>
              <w:top w:val="single" w:sz="6" w:space="0" w:color="FFFFFF"/>
              <w:left w:val="single" w:sz="12" w:space="0" w:color="FFFFFF"/>
              <w:bottom w:val="nil"/>
              <w:right w:val="single" w:sz="12" w:space="0" w:color="FFFFFF"/>
            </w:tcBorders>
            <w:shd w:val="clear" w:color="auto" w:fill="D9D9D9"/>
          </w:tcPr>
          <w:p w14:paraId="127F17FB" w14:textId="77777777" w:rsidR="007F5261" w:rsidRDefault="00000000">
            <w:pPr>
              <w:pStyle w:val="TableParagraph"/>
              <w:spacing w:line="232" w:lineRule="exact"/>
              <w:ind w:left="364" w:right="362" w:firstLine="79"/>
              <w:rPr>
                <w:b/>
                <w:sz w:val="20"/>
              </w:rPr>
            </w:pPr>
            <w:r>
              <w:rPr>
                <w:b/>
                <w:spacing w:val="-4"/>
                <w:sz w:val="20"/>
              </w:rPr>
              <w:t>Раз</w:t>
            </w:r>
            <w:r>
              <w:rPr>
                <w:b/>
                <w:sz w:val="20"/>
              </w:rPr>
              <w:t xml:space="preserve"> в</w:t>
            </w:r>
            <w:r>
              <w:rPr>
                <w:b/>
                <w:spacing w:val="-4"/>
                <w:sz w:val="20"/>
              </w:rPr>
              <w:t xml:space="preserve"> </w:t>
            </w:r>
            <w:r>
              <w:rPr>
                <w:b/>
                <w:spacing w:val="-5"/>
                <w:sz w:val="20"/>
              </w:rPr>
              <w:t>год</w:t>
            </w:r>
          </w:p>
        </w:tc>
        <w:tc>
          <w:tcPr>
            <w:tcW w:w="1242" w:type="dxa"/>
            <w:tcBorders>
              <w:top w:val="single" w:sz="6" w:space="0" w:color="FFFFFF"/>
              <w:left w:val="single" w:sz="12" w:space="0" w:color="FFFFFF"/>
              <w:bottom w:val="nil"/>
            </w:tcBorders>
            <w:shd w:val="clear" w:color="auto" w:fill="D9D9D9"/>
          </w:tcPr>
          <w:p w14:paraId="30C7B374" w14:textId="77777777" w:rsidR="007F5261" w:rsidRDefault="00000000">
            <w:pPr>
              <w:pStyle w:val="TableParagraph"/>
              <w:spacing w:line="232" w:lineRule="exact"/>
              <w:ind w:left="419" w:right="423"/>
              <w:jc w:val="center"/>
              <w:rPr>
                <w:b/>
                <w:sz w:val="20"/>
              </w:rPr>
            </w:pPr>
            <w:r>
              <w:rPr>
                <w:b/>
                <w:spacing w:val="-4"/>
                <w:sz w:val="20"/>
              </w:rPr>
              <w:t>Раз</w:t>
            </w:r>
            <w:r>
              <w:rPr>
                <w:b/>
                <w:sz w:val="20"/>
              </w:rPr>
              <w:t xml:space="preserve"> </w:t>
            </w:r>
            <w:r>
              <w:rPr>
                <w:b/>
                <w:spacing w:val="-10"/>
                <w:sz w:val="20"/>
              </w:rPr>
              <w:t>в</w:t>
            </w:r>
          </w:p>
        </w:tc>
        <w:tc>
          <w:tcPr>
            <w:tcW w:w="1241" w:type="dxa"/>
            <w:tcBorders>
              <w:top w:val="single" w:sz="6" w:space="0" w:color="FFFFFF"/>
              <w:bottom w:val="nil"/>
            </w:tcBorders>
            <w:shd w:val="clear" w:color="auto" w:fill="D9D9D9"/>
          </w:tcPr>
          <w:p w14:paraId="783C369D" w14:textId="77777777" w:rsidR="007F5261" w:rsidRDefault="00000000">
            <w:pPr>
              <w:pStyle w:val="TableParagraph"/>
              <w:spacing w:line="232" w:lineRule="exact"/>
              <w:ind w:left="392" w:hanging="224"/>
              <w:rPr>
                <w:b/>
                <w:sz w:val="20"/>
              </w:rPr>
            </w:pPr>
            <w:r>
              <w:rPr>
                <w:b/>
                <w:sz w:val="20"/>
              </w:rPr>
              <w:t>Раз</w:t>
            </w:r>
            <w:r>
              <w:rPr>
                <w:b/>
                <w:spacing w:val="-12"/>
                <w:sz w:val="20"/>
              </w:rPr>
              <w:t xml:space="preserve"> </w:t>
            </w:r>
            <w:r>
              <w:rPr>
                <w:b/>
                <w:sz w:val="20"/>
              </w:rPr>
              <w:t>в</w:t>
            </w:r>
            <w:r>
              <w:rPr>
                <w:b/>
                <w:spacing w:val="-11"/>
                <w:sz w:val="20"/>
              </w:rPr>
              <w:t xml:space="preserve"> </w:t>
            </w:r>
            <w:r>
              <w:rPr>
                <w:b/>
                <w:sz w:val="20"/>
              </w:rPr>
              <w:t xml:space="preserve">пол </w:t>
            </w:r>
            <w:r>
              <w:rPr>
                <w:b/>
                <w:spacing w:val="-4"/>
                <w:sz w:val="20"/>
              </w:rPr>
              <w:t>года</w:t>
            </w:r>
          </w:p>
        </w:tc>
        <w:tc>
          <w:tcPr>
            <w:tcW w:w="1231" w:type="dxa"/>
            <w:tcBorders>
              <w:top w:val="single" w:sz="6" w:space="0" w:color="FFFFFF"/>
              <w:bottom w:val="nil"/>
              <w:right w:val="nil"/>
            </w:tcBorders>
            <w:shd w:val="clear" w:color="auto" w:fill="D9D9D9"/>
          </w:tcPr>
          <w:p w14:paraId="39081E32" w14:textId="77777777" w:rsidR="007F5261" w:rsidRDefault="00000000">
            <w:pPr>
              <w:pStyle w:val="TableParagraph"/>
              <w:spacing w:line="232" w:lineRule="exact"/>
              <w:ind w:left="147" w:right="148" w:firstLine="76"/>
              <w:rPr>
                <w:b/>
                <w:sz w:val="20"/>
              </w:rPr>
            </w:pPr>
            <w:r>
              <w:rPr>
                <w:b/>
                <w:sz w:val="20"/>
              </w:rPr>
              <w:t>По</w:t>
            </w:r>
            <w:r>
              <w:rPr>
                <w:b/>
                <w:spacing w:val="-1"/>
                <w:sz w:val="20"/>
              </w:rPr>
              <w:t xml:space="preserve"> </w:t>
            </w:r>
            <w:r>
              <w:rPr>
                <w:b/>
                <w:sz w:val="20"/>
              </w:rPr>
              <w:t xml:space="preserve">мере </w:t>
            </w:r>
            <w:r>
              <w:rPr>
                <w:b/>
                <w:spacing w:val="-2"/>
                <w:sz w:val="20"/>
              </w:rPr>
              <w:t>необходи</w:t>
            </w:r>
          </w:p>
        </w:tc>
      </w:tr>
      <w:tr w:rsidR="007F5261" w14:paraId="673B8C91" w14:textId="77777777">
        <w:trPr>
          <w:trHeight w:val="206"/>
        </w:trPr>
        <w:tc>
          <w:tcPr>
            <w:tcW w:w="735" w:type="dxa"/>
            <w:vMerge/>
            <w:tcBorders>
              <w:top w:val="nil"/>
              <w:left w:val="nil"/>
            </w:tcBorders>
            <w:shd w:val="clear" w:color="auto" w:fill="D9D9D9"/>
          </w:tcPr>
          <w:p w14:paraId="1C62D0EB" w14:textId="77777777" w:rsidR="007F5261" w:rsidRDefault="007F5261">
            <w:pPr>
              <w:rPr>
                <w:sz w:val="2"/>
                <w:szCs w:val="2"/>
              </w:rPr>
            </w:pPr>
          </w:p>
        </w:tc>
        <w:tc>
          <w:tcPr>
            <w:tcW w:w="7103" w:type="dxa"/>
            <w:tcBorders>
              <w:top w:val="nil"/>
              <w:bottom w:val="nil"/>
            </w:tcBorders>
            <w:shd w:val="clear" w:color="auto" w:fill="D9D9D9"/>
          </w:tcPr>
          <w:p w14:paraId="15F594A0" w14:textId="77777777" w:rsidR="007F5261" w:rsidRDefault="007F5261">
            <w:pPr>
              <w:pStyle w:val="TableParagraph"/>
              <w:rPr>
                <w:rFonts w:ascii="Times New Roman"/>
                <w:sz w:val="14"/>
              </w:rPr>
            </w:pPr>
          </w:p>
        </w:tc>
        <w:tc>
          <w:tcPr>
            <w:tcW w:w="2409" w:type="dxa"/>
            <w:tcBorders>
              <w:top w:val="nil"/>
              <w:bottom w:val="nil"/>
              <w:right w:val="single" w:sz="12" w:space="0" w:color="FFFFFF"/>
            </w:tcBorders>
            <w:shd w:val="clear" w:color="auto" w:fill="D9D9D9"/>
          </w:tcPr>
          <w:p w14:paraId="09537C05" w14:textId="77777777" w:rsidR="007F5261" w:rsidRDefault="007F5261">
            <w:pPr>
              <w:pStyle w:val="TableParagraph"/>
              <w:rPr>
                <w:rFonts w:ascii="Times New Roman"/>
                <w:sz w:val="14"/>
              </w:rPr>
            </w:pPr>
          </w:p>
        </w:tc>
        <w:tc>
          <w:tcPr>
            <w:tcW w:w="1241" w:type="dxa"/>
            <w:tcBorders>
              <w:top w:val="nil"/>
              <w:left w:val="single" w:sz="12" w:space="0" w:color="FFFFFF"/>
              <w:bottom w:val="nil"/>
              <w:right w:val="single" w:sz="12" w:space="0" w:color="FFFFFF"/>
            </w:tcBorders>
            <w:shd w:val="clear" w:color="auto" w:fill="D9D9D9"/>
          </w:tcPr>
          <w:p w14:paraId="62C980A4" w14:textId="77777777" w:rsidR="007F5261" w:rsidRDefault="007F5261">
            <w:pPr>
              <w:pStyle w:val="TableParagraph"/>
              <w:rPr>
                <w:rFonts w:ascii="Times New Roman"/>
                <w:sz w:val="14"/>
              </w:rPr>
            </w:pPr>
          </w:p>
        </w:tc>
        <w:tc>
          <w:tcPr>
            <w:tcW w:w="1242" w:type="dxa"/>
            <w:tcBorders>
              <w:top w:val="nil"/>
              <w:left w:val="single" w:sz="12" w:space="0" w:color="FFFFFF"/>
              <w:bottom w:val="nil"/>
            </w:tcBorders>
            <w:shd w:val="clear" w:color="auto" w:fill="D9D9D9"/>
          </w:tcPr>
          <w:p w14:paraId="6758EF97" w14:textId="77777777" w:rsidR="007F5261" w:rsidRDefault="00000000">
            <w:pPr>
              <w:pStyle w:val="TableParagraph"/>
              <w:spacing w:line="186" w:lineRule="exact"/>
              <w:ind w:right="5"/>
              <w:jc w:val="center"/>
              <w:rPr>
                <w:rFonts w:ascii="Times New Roman" w:hAnsi="Times New Roman"/>
                <w:b/>
                <w:sz w:val="20"/>
              </w:rPr>
            </w:pPr>
            <w:r>
              <w:rPr>
                <w:rFonts w:ascii="Times New Roman" w:hAnsi="Times New Roman"/>
                <w:b/>
                <w:spacing w:val="-2"/>
                <w:sz w:val="20"/>
              </w:rPr>
              <w:t>квартал</w:t>
            </w:r>
          </w:p>
        </w:tc>
        <w:tc>
          <w:tcPr>
            <w:tcW w:w="1241" w:type="dxa"/>
            <w:tcBorders>
              <w:top w:val="nil"/>
              <w:bottom w:val="nil"/>
            </w:tcBorders>
            <w:shd w:val="clear" w:color="auto" w:fill="D9D9D9"/>
          </w:tcPr>
          <w:p w14:paraId="59EC4FCB" w14:textId="77777777" w:rsidR="007F5261" w:rsidRDefault="00000000">
            <w:pPr>
              <w:pStyle w:val="TableParagraph"/>
              <w:spacing w:line="186" w:lineRule="exact"/>
              <w:ind w:left="53" w:right="54"/>
              <w:jc w:val="center"/>
              <w:rPr>
                <w:b/>
                <w:sz w:val="20"/>
              </w:rPr>
            </w:pPr>
            <w:r>
              <w:rPr>
                <w:b/>
                <w:spacing w:val="-2"/>
                <w:sz w:val="20"/>
              </w:rPr>
              <w:t>(цикл</w:t>
            </w:r>
          </w:p>
        </w:tc>
        <w:tc>
          <w:tcPr>
            <w:tcW w:w="1231" w:type="dxa"/>
            <w:tcBorders>
              <w:top w:val="nil"/>
              <w:bottom w:val="nil"/>
              <w:right w:val="nil"/>
            </w:tcBorders>
            <w:shd w:val="clear" w:color="auto" w:fill="D9D9D9"/>
          </w:tcPr>
          <w:p w14:paraId="59BDF3B7" w14:textId="77777777" w:rsidR="007F5261" w:rsidRDefault="00000000">
            <w:pPr>
              <w:pStyle w:val="TableParagraph"/>
              <w:spacing w:line="186" w:lineRule="exact"/>
              <w:ind w:left="53" w:right="53"/>
              <w:jc w:val="center"/>
              <w:rPr>
                <w:b/>
                <w:sz w:val="20"/>
              </w:rPr>
            </w:pPr>
            <w:r>
              <w:rPr>
                <w:b/>
                <w:spacing w:val="-4"/>
                <w:sz w:val="20"/>
              </w:rPr>
              <w:t>мости</w:t>
            </w:r>
          </w:p>
        </w:tc>
      </w:tr>
      <w:tr w:rsidR="007F5261" w14:paraId="7E031DEB" w14:textId="77777777">
        <w:trPr>
          <w:trHeight w:val="225"/>
        </w:trPr>
        <w:tc>
          <w:tcPr>
            <w:tcW w:w="735" w:type="dxa"/>
            <w:vMerge/>
            <w:tcBorders>
              <w:top w:val="nil"/>
              <w:left w:val="nil"/>
            </w:tcBorders>
            <w:shd w:val="clear" w:color="auto" w:fill="D9D9D9"/>
          </w:tcPr>
          <w:p w14:paraId="728C95C0" w14:textId="77777777" w:rsidR="007F5261" w:rsidRDefault="007F5261">
            <w:pPr>
              <w:rPr>
                <w:sz w:val="2"/>
                <w:szCs w:val="2"/>
              </w:rPr>
            </w:pPr>
          </w:p>
        </w:tc>
        <w:tc>
          <w:tcPr>
            <w:tcW w:w="7103" w:type="dxa"/>
            <w:tcBorders>
              <w:top w:val="nil"/>
            </w:tcBorders>
            <w:shd w:val="clear" w:color="auto" w:fill="D9D9D9"/>
          </w:tcPr>
          <w:p w14:paraId="1659E95A" w14:textId="77777777" w:rsidR="007F5261" w:rsidRDefault="007F5261">
            <w:pPr>
              <w:pStyle w:val="TableParagraph"/>
              <w:rPr>
                <w:rFonts w:ascii="Times New Roman"/>
                <w:sz w:val="16"/>
              </w:rPr>
            </w:pPr>
          </w:p>
        </w:tc>
        <w:tc>
          <w:tcPr>
            <w:tcW w:w="2409" w:type="dxa"/>
            <w:tcBorders>
              <w:top w:val="nil"/>
              <w:right w:val="single" w:sz="12" w:space="0" w:color="FFFFFF"/>
            </w:tcBorders>
            <w:shd w:val="clear" w:color="auto" w:fill="D9D9D9"/>
          </w:tcPr>
          <w:p w14:paraId="1259EC41" w14:textId="77777777" w:rsidR="007F5261" w:rsidRDefault="007F5261">
            <w:pPr>
              <w:pStyle w:val="TableParagraph"/>
              <w:rPr>
                <w:rFonts w:ascii="Times New Roman"/>
                <w:sz w:val="16"/>
              </w:rPr>
            </w:pPr>
          </w:p>
        </w:tc>
        <w:tc>
          <w:tcPr>
            <w:tcW w:w="1241" w:type="dxa"/>
            <w:tcBorders>
              <w:top w:val="nil"/>
              <w:left w:val="single" w:sz="12" w:space="0" w:color="FFFFFF"/>
              <w:right w:val="single" w:sz="12" w:space="0" w:color="FFFFFF"/>
            </w:tcBorders>
            <w:shd w:val="clear" w:color="auto" w:fill="D9D9D9"/>
          </w:tcPr>
          <w:p w14:paraId="1EC922D4" w14:textId="77777777" w:rsidR="007F5261" w:rsidRDefault="007F5261">
            <w:pPr>
              <w:pStyle w:val="TableParagraph"/>
              <w:rPr>
                <w:rFonts w:ascii="Times New Roman"/>
                <w:sz w:val="16"/>
              </w:rPr>
            </w:pPr>
          </w:p>
        </w:tc>
        <w:tc>
          <w:tcPr>
            <w:tcW w:w="1242" w:type="dxa"/>
            <w:tcBorders>
              <w:top w:val="nil"/>
              <w:left w:val="single" w:sz="12" w:space="0" w:color="FFFFFF"/>
            </w:tcBorders>
            <w:shd w:val="clear" w:color="auto" w:fill="D9D9D9"/>
          </w:tcPr>
          <w:p w14:paraId="2549CEBF" w14:textId="77777777" w:rsidR="007F5261" w:rsidRDefault="007F5261">
            <w:pPr>
              <w:pStyle w:val="TableParagraph"/>
              <w:rPr>
                <w:rFonts w:ascii="Times New Roman"/>
                <w:sz w:val="16"/>
              </w:rPr>
            </w:pPr>
          </w:p>
        </w:tc>
        <w:tc>
          <w:tcPr>
            <w:tcW w:w="1241" w:type="dxa"/>
            <w:tcBorders>
              <w:top w:val="nil"/>
            </w:tcBorders>
            <w:shd w:val="clear" w:color="auto" w:fill="D9D9D9"/>
          </w:tcPr>
          <w:p w14:paraId="1B8D43EA" w14:textId="77777777" w:rsidR="007F5261" w:rsidRDefault="00000000">
            <w:pPr>
              <w:pStyle w:val="TableParagraph"/>
              <w:spacing w:line="205" w:lineRule="exact"/>
              <w:ind w:left="53" w:right="58"/>
              <w:jc w:val="center"/>
              <w:rPr>
                <w:b/>
                <w:sz w:val="20"/>
              </w:rPr>
            </w:pPr>
            <w:r>
              <w:rPr>
                <w:b/>
                <w:sz w:val="20"/>
              </w:rPr>
              <w:t>ОХР/</w:t>
            </w:r>
            <w:r>
              <w:rPr>
                <w:b/>
                <w:spacing w:val="-8"/>
                <w:sz w:val="20"/>
              </w:rPr>
              <w:t xml:space="preserve"> </w:t>
            </w:r>
            <w:r>
              <w:rPr>
                <w:b/>
                <w:spacing w:val="-4"/>
                <w:sz w:val="20"/>
              </w:rPr>
              <w:t>ЗВС)</w:t>
            </w:r>
          </w:p>
        </w:tc>
        <w:tc>
          <w:tcPr>
            <w:tcW w:w="1231" w:type="dxa"/>
            <w:tcBorders>
              <w:top w:val="nil"/>
              <w:right w:val="nil"/>
            </w:tcBorders>
            <w:shd w:val="clear" w:color="auto" w:fill="D9D9D9"/>
          </w:tcPr>
          <w:p w14:paraId="15732946" w14:textId="77777777" w:rsidR="007F5261" w:rsidRDefault="007F5261">
            <w:pPr>
              <w:pStyle w:val="TableParagraph"/>
              <w:rPr>
                <w:rFonts w:ascii="Times New Roman"/>
                <w:sz w:val="16"/>
              </w:rPr>
            </w:pPr>
          </w:p>
        </w:tc>
      </w:tr>
      <w:tr w:rsidR="007F5261" w14:paraId="5987EABF" w14:textId="77777777">
        <w:trPr>
          <w:trHeight w:val="1970"/>
        </w:trPr>
        <w:tc>
          <w:tcPr>
            <w:tcW w:w="735" w:type="dxa"/>
            <w:tcBorders>
              <w:left w:val="nil"/>
            </w:tcBorders>
            <w:shd w:val="clear" w:color="auto" w:fill="D9D9D9"/>
          </w:tcPr>
          <w:p w14:paraId="589FC91D" w14:textId="77777777" w:rsidR="007F5261" w:rsidRDefault="00000000">
            <w:pPr>
              <w:pStyle w:val="TableParagraph"/>
              <w:spacing w:line="281" w:lineRule="exact"/>
              <w:ind w:right="1"/>
              <w:jc w:val="center"/>
              <w:rPr>
                <w:sz w:val="24"/>
              </w:rPr>
            </w:pPr>
            <w:r>
              <w:rPr>
                <w:spacing w:val="-5"/>
                <w:sz w:val="24"/>
              </w:rPr>
              <w:t>2.4</w:t>
            </w:r>
          </w:p>
        </w:tc>
        <w:tc>
          <w:tcPr>
            <w:tcW w:w="7103" w:type="dxa"/>
            <w:shd w:val="clear" w:color="auto" w:fill="D9D9D9"/>
          </w:tcPr>
          <w:p w14:paraId="04F34A69" w14:textId="77777777" w:rsidR="007F5261" w:rsidRDefault="00000000">
            <w:pPr>
              <w:pStyle w:val="TableParagraph"/>
              <w:ind w:left="97" w:right="99"/>
              <w:jc w:val="both"/>
              <w:rPr>
                <w:sz w:val="24"/>
              </w:rPr>
            </w:pPr>
            <w:r>
              <w:rPr>
                <w:sz w:val="24"/>
              </w:rPr>
              <w:t>Проводить мониторинг и просмотр отчетов о ходе осуществления грантов на веб сайте ГФ с целью выявления комментариев и замечаний МАФа и ГФ касательно осуществления грантов в стране. Отправлять свои наблюдения по выявленным замечаниям членам КН за 5 дней до заседания КН</w:t>
            </w:r>
          </w:p>
        </w:tc>
        <w:tc>
          <w:tcPr>
            <w:tcW w:w="2409" w:type="dxa"/>
            <w:tcBorders>
              <w:right w:val="single" w:sz="12" w:space="0" w:color="FFFFFF"/>
            </w:tcBorders>
            <w:shd w:val="clear" w:color="auto" w:fill="D9D9D9"/>
          </w:tcPr>
          <w:p w14:paraId="047A4EB4" w14:textId="77777777" w:rsidR="007F5261" w:rsidRDefault="007F5261">
            <w:pPr>
              <w:pStyle w:val="TableParagraph"/>
              <w:spacing w:before="269"/>
              <w:rPr>
                <w:b/>
                <w:sz w:val="24"/>
              </w:rPr>
            </w:pPr>
          </w:p>
          <w:p w14:paraId="6329F77A" w14:textId="77777777" w:rsidR="007F5261" w:rsidRDefault="00000000">
            <w:pPr>
              <w:pStyle w:val="TableParagraph"/>
              <w:ind w:left="22" w:right="20"/>
              <w:jc w:val="center"/>
              <w:rPr>
                <w:rFonts w:ascii="Times New Roman" w:hAnsi="Times New Roman"/>
                <w:sz w:val="24"/>
              </w:rPr>
            </w:pPr>
            <w:r>
              <w:rPr>
                <w:rFonts w:ascii="Times New Roman" w:hAnsi="Times New Roman"/>
                <w:sz w:val="24"/>
              </w:rPr>
              <w:t>Секретариат</w:t>
            </w:r>
            <w:r>
              <w:rPr>
                <w:rFonts w:ascii="Times New Roman" w:hAnsi="Times New Roman"/>
                <w:spacing w:val="-6"/>
                <w:sz w:val="24"/>
              </w:rPr>
              <w:t xml:space="preserve"> </w:t>
            </w:r>
            <w:r>
              <w:rPr>
                <w:rFonts w:ascii="Times New Roman" w:hAnsi="Times New Roman"/>
                <w:spacing w:val="-5"/>
                <w:sz w:val="24"/>
              </w:rPr>
              <w:t>СКК</w:t>
            </w:r>
          </w:p>
        </w:tc>
        <w:tc>
          <w:tcPr>
            <w:tcW w:w="1241" w:type="dxa"/>
            <w:tcBorders>
              <w:left w:val="single" w:sz="12" w:space="0" w:color="FFFFFF"/>
              <w:right w:val="single" w:sz="12" w:space="0" w:color="FFFFFF"/>
            </w:tcBorders>
            <w:shd w:val="clear" w:color="auto" w:fill="D9D9D9"/>
          </w:tcPr>
          <w:p w14:paraId="5C07E3FA" w14:textId="77777777" w:rsidR="007F5261" w:rsidRDefault="00000000">
            <w:pPr>
              <w:pStyle w:val="TableParagraph"/>
              <w:spacing w:line="281" w:lineRule="exact"/>
              <w:ind w:left="1" w:right="2"/>
              <w:jc w:val="center"/>
              <w:rPr>
                <w:sz w:val="24"/>
              </w:rPr>
            </w:pPr>
            <w:r>
              <w:rPr>
                <w:spacing w:val="-10"/>
                <w:sz w:val="24"/>
              </w:rPr>
              <w:t>X</w:t>
            </w:r>
          </w:p>
        </w:tc>
        <w:tc>
          <w:tcPr>
            <w:tcW w:w="1242" w:type="dxa"/>
            <w:tcBorders>
              <w:left w:val="single" w:sz="12" w:space="0" w:color="FFFFFF"/>
            </w:tcBorders>
            <w:shd w:val="clear" w:color="auto" w:fill="D9D9D9"/>
          </w:tcPr>
          <w:p w14:paraId="35C1D3CC" w14:textId="77777777" w:rsidR="007F5261" w:rsidRDefault="00000000">
            <w:pPr>
              <w:pStyle w:val="TableParagraph"/>
              <w:spacing w:line="281" w:lineRule="exact"/>
              <w:ind w:right="55"/>
              <w:jc w:val="center"/>
              <w:rPr>
                <w:sz w:val="24"/>
              </w:rPr>
            </w:pPr>
            <w:r>
              <w:rPr>
                <w:spacing w:val="-10"/>
                <w:sz w:val="24"/>
              </w:rPr>
              <w:t>X</w:t>
            </w:r>
          </w:p>
        </w:tc>
        <w:tc>
          <w:tcPr>
            <w:tcW w:w="1241" w:type="dxa"/>
            <w:shd w:val="clear" w:color="auto" w:fill="D9D9D9"/>
          </w:tcPr>
          <w:p w14:paraId="67E71B1D" w14:textId="77777777" w:rsidR="007F5261" w:rsidRDefault="00000000">
            <w:pPr>
              <w:pStyle w:val="TableParagraph"/>
              <w:spacing w:line="281" w:lineRule="exact"/>
              <w:ind w:left="53" w:right="104"/>
              <w:jc w:val="center"/>
              <w:rPr>
                <w:sz w:val="24"/>
              </w:rPr>
            </w:pPr>
            <w:r>
              <w:rPr>
                <w:spacing w:val="-10"/>
                <w:sz w:val="24"/>
              </w:rPr>
              <w:t>X</w:t>
            </w:r>
          </w:p>
        </w:tc>
        <w:tc>
          <w:tcPr>
            <w:tcW w:w="1231" w:type="dxa"/>
            <w:tcBorders>
              <w:right w:val="nil"/>
            </w:tcBorders>
            <w:shd w:val="clear" w:color="auto" w:fill="D9D9D9"/>
          </w:tcPr>
          <w:p w14:paraId="280817DB" w14:textId="77777777" w:rsidR="007F5261" w:rsidRDefault="007F5261">
            <w:pPr>
              <w:pStyle w:val="TableParagraph"/>
              <w:rPr>
                <w:rFonts w:ascii="Times New Roman"/>
              </w:rPr>
            </w:pPr>
          </w:p>
        </w:tc>
      </w:tr>
      <w:tr w:rsidR="007F5261" w14:paraId="5EF63F4E" w14:textId="77777777">
        <w:trPr>
          <w:trHeight w:val="615"/>
        </w:trPr>
        <w:tc>
          <w:tcPr>
            <w:tcW w:w="15202" w:type="dxa"/>
            <w:gridSpan w:val="7"/>
            <w:tcBorders>
              <w:left w:val="nil"/>
              <w:right w:val="nil"/>
            </w:tcBorders>
            <w:shd w:val="clear" w:color="auto" w:fill="D9D9D9"/>
          </w:tcPr>
          <w:p w14:paraId="4E459872" w14:textId="77777777" w:rsidR="007F5261" w:rsidRDefault="00000000">
            <w:pPr>
              <w:pStyle w:val="TableParagraph"/>
              <w:spacing w:line="281" w:lineRule="exact"/>
              <w:ind w:left="98"/>
              <w:rPr>
                <w:b/>
                <w:sz w:val="24"/>
              </w:rPr>
            </w:pPr>
            <w:r>
              <w:rPr>
                <w:b/>
                <w:sz w:val="24"/>
              </w:rPr>
              <w:t>3.</w:t>
            </w:r>
            <w:r>
              <w:rPr>
                <w:b/>
                <w:spacing w:val="-4"/>
                <w:sz w:val="24"/>
              </w:rPr>
              <w:t xml:space="preserve"> </w:t>
            </w:r>
            <w:r>
              <w:rPr>
                <w:b/>
                <w:sz w:val="24"/>
              </w:rPr>
              <w:t>Собрать</w:t>
            </w:r>
            <w:r>
              <w:rPr>
                <w:b/>
                <w:spacing w:val="-2"/>
                <w:sz w:val="24"/>
              </w:rPr>
              <w:t xml:space="preserve"> </w:t>
            </w:r>
            <w:r>
              <w:rPr>
                <w:b/>
                <w:sz w:val="24"/>
              </w:rPr>
              <w:t>информацию</w:t>
            </w:r>
            <w:r>
              <w:rPr>
                <w:b/>
                <w:spacing w:val="-2"/>
                <w:sz w:val="24"/>
              </w:rPr>
              <w:t xml:space="preserve"> </w:t>
            </w:r>
            <w:r>
              <w:rPr>
                <w:b/>
                <w:sz w:val="24"/>
              </w:rPr>
              <w:t>посредством</w:t>
            </w:r>
            <w:r>
              <w:rPr>
                <w:b/>
                <w:spacing w:val="-3"/>
                <w:sz w:val="24"/>
              </w:rPr>
              <w:t xml:space="preserve"> </w:t>
            </w:r>
            <w:r>
              <w:rPr>
                <w:b/>
                <w:sz w:val="24"/>
              </w:rPr>
              <w:t>визитов</w:t>
            </w:r>
            <w:r>
              <w:rPr>
                <w:b/>
                <w:spacing w:val="-2"/>
                <w:sz w:val="24"/>
              </w:rPr>
              <w:t xml:space="preserve"> </w:t>
            </w:r>
            <w:r>
              <w:rPr>
                <w:b/>
                <w:sz w:val="24"/>
              </w:rPr>
              <w:t>на</w:t>
            </w:r>
            <w:r>
              <w:rPr>
                <w:b/>
                <w:spacing w:val="-1"/>
                <w:sz w:val="24"/>
              </w:rPr>
              <w:t xml:space="preserve"> </w:t>
            </w:r>
            <w:r>
              <w:rPr>
                <w:b/>
                <w:sz w:val="24"/>
              </w:rPr>
              <w:t>места</w:t>
            </w:r>
            <w:r>
              <w:rPr>
                <w:b/>
                <w:spacing w:val="48"/>
                <w:sz w:val="24"/>
              </w:rPr>
              <w:t xml:space="preserve"> </w:t>
            </w:r>
            <w:r>
              <w:rPr>
                <w:b/>
                <w:sz w:val="24"/>
              </w:rPr>
              <w:t>и</w:t>
            </w:r>
            <w:r>
              <w:rPr>
                <w:b/>
                <w:spacing w:val="-3"/>
                <w:sz w:val="24"/>
              </w:rPr>
              <w:t xml:space="preserve"> </w:t>
            </w:r>
            <w:r>
              <w:rPr>
                <w:b/>
                <w:sz w:val="24"/>
              </w:rPr>
              <w:t>организации</w:t>
            </w:r>
            <w:r>
              <w:rPr>
                <w:b/>
                <w:spacing w:val="-3"/>
                <w:sz w:val="24"/>
              </w:rPr>
              <w:t xml:space="preserve"> </w:t>
            </w:r>
            <w:r>
              <w:rPr>
                <w:b/>
                <w:sz w:val="24"/>
              </w:rPr>
              <w:t>встреч</w:t>
            </w:r>
            <w:r>
              <w:rPr>
                <w:b/>
                <w:spacing w:val="-2"/>
                <w:sz w:val="24"/>
              </w:rPr>
              <w:t xml:space="preserve"> </w:t>
            </w:r>
            <w:r>
              <w:rPr>
                <w:b/>
                <w:sz w:val="24"/>
              </w:rPr>
              <w:t>по</w:t>
            </w:r>
            <w:r>
              <w:rPr>
                <w:b/>
                <w:spacing w:val="-4"/>
                <w:sz w:val="24"/>
              </w:rPr>
              <w:t xml:space="preserve"> </w:t>
            </w:r>
            <w:r>
              <w:rPr>
                <w:b/>
                <w:sz w:val="24"/>
              </w:rPr>
              <w:t>обсуждению</w:t>
            </w:r>
            <w:r>
              <w:rPr>
                <w:b/>
                <w:spacing w:val="-2"/>
                <w:sz w:val="24"/>
              </w:rPr>
              <w:t xml:space="preserve"> </w:t>
            </w:r>
            <w:r>
              <w:rPr>
                <w:b/>
                <w:sz w:val="24"/>
              </w:rPr>
              <w:t>деятельности</w:t>
            </w:r>
            <w:r>
              <w:rPr>
                <w:b/>
                <w:spacing w:val="-3"/>
                <w:sz w:val="24"/>
              </w:rPr>
              <w:t xml:space="preserve"> </w:t>
            </w:r>
            <w:r>
              <w:rPr>
                <w:b/>
                <w:sz w:val="24"/>
              </w:rPr>
              <w:t>ОР</w:t>
            </w:r>
            <w:r>
              <w:rPr>
                <w:b/>
                <w:spacing w:val="-3"/>
                <w:sz w:val="24"/>
              </w:rPr>
              <w:t xml:space="preserve"> </w:t>
            </w:r>
            <w:r>
              <w:rPr>
                <w:b/>
                <w:sz w:val="24"/>
              </w:rPr>
              <w:t>и</w:t>
            </w:r>
            <w:r>
              <w:rPr>
                <w:b/>
                <w:spacing w:val="-4"/>
                <w:sz w:val="24"/>
              </w:rPr>
              <w:t xml:space="preserve"> </w:t>
            </w:r>
            <w:r>
              <w:rPr>
                <w:b/>
                <w:spacing w:val="-5"/>
                <w:sz w:val="24"/>
              </w:rPr>
              <w:t>СР</w:t>
            </w:r>
          </w:p>
        </w:tc>
      </w:tr>
      <w:tr w:rsidR="007F5261" w14:paraId="6FAE48C6" w14:textId="77777777">
        <w:trPr>
          <w:trHeight w:val="843"/>
        </w:trPr>
        <w:tc>
          <w:tcPr>
            <w:tcW w:w="735" w:type="dxa"/>
            <w:tcBorders>
              <w:left w:val="nil"/>
            </w:tcBorders>
            <w:shd w:val="clear" w:color="auto" w:fill="D9D9D9"/>
          </w:tcPr>
          <w:p w14:paraId="27E770C6" w14:textId="77777777" w:rsidR="007F5261" w:rsidRDefault="00000000">
            <w:pPr>
              <w:pStyle w:val="TableParagraph"/>
              <w:spacing w:line="281" w:lineRule="exact"/>
              <w:ind w:right="1"/>
              <w:jc w:val="center"/>
              <w:rPr>
                <w:sz w:val="24"/>
              </w:rPr>
            </w:pPr>
            <w:r>
              <w:rPr>
                <w:spacing w:val="-5"/>
                <w:sz w:val="24"/>
              </w:rPr>
              <w:t>3.1</w:t>
            </w:r>
          </w:p>
        </w:tc>
        <w:tc>
          <w:tcPr>
            <w:tcW w:w="7103" w:type="dxa"/>
            <w:shd w:val="clear" w:color="auto" w:fill="D9D9D9"/>
          </w:tcPr>
          <w:p w14:paraId="74DE22CF" w14:textId="77777777" w:rsidR="007F5261" w:rsidRDefault="00000000">
            <w:pPr>
              <w:pStyle w:val="TableParagraph"/>
              <w:ind w:left="97"/>
              <w:rPr>
                <w:sz w:val="24"/>
              </w:rPr>
            </w:pPr>
            <w:r>
              <w:rPr>
                <w:sz w:val="24"/>
              </w:rPr>
              <w:t>Разработать техзадание визитов на места и отправить членам КН для обсуждения на очередном заседании КН</w:t>
            </w:r>
          </w:p>
        </w:tc>
        <w:tc>
          <w:tcPr>
            <w:tcW w:w="2409" w:type="dxa"/>
            <w:tcBorders>
              <w:right w:val="single" w:sz="12" w:space="0" w:color="FFFFFF"/>
            </w:tcBorders>
            <w:shd w:val="clear" w:color="auto" w:fill="D9D9D9"/>
          </w:tcPr>
          <w:p w14:paraId="08EA58F6" w14:textId="77777777" w:rsidR="007F5261" w:rsidRDefault="00000000">
            <w:pPr>
              <w:pStyle w:val="TableParagraph"/>
              <w:spacing w:line="281" w:lineRule="exact"/>
              <w:ind w:left="26" w:right="20"/>
              <w:jc w:val="center"/>
              <w:rPr>
                <w:sz w:val="24"/>
              </w:rPr>
            </w:pPr>
            <w:r>
              <w:rPr>
                <w:sz w:val="24"/>
              </w:rPr>
              <w:t>Секретариат</w:t>
            </w:r>
            <w:r>
              <w:rPr>
                <w:spacing w:val="-7"/>
                <w:sz w:val="24"/>
              </w:rPr>
              <w:t xml:space="preserve"> </w:t>
            </w:r>
            <w:r>
              <w:rPr>
                <w:spacing w:val="-5"/>
                <w:sz w:val="24"/>
              </w:rPr>
              <w:t>СКК</w:t>
            </w:r>
          </w:p>
        </w:tc>
        <w:tc>
          <w:tcPr>
            <w:tcW w:w="1241" w:type="dxa"/>
            <w:tcBorders>
              <w:left w:val="single" w:sz="12" w:space="0" w:color="FFFFFF"/>
              <w:right w:val="single" w:sz="12" w:space="0" w:color="FFFFFF"/>
            </w:tcBorders>
            <w:shd w:val="clear" w:color="auto" w:fill="D9D9D9"/>
          </w:tcPr>
          <w:p w14:paraId="21638F4A" w14:textId="77777777" w:rsidR="007F5261" w:rsidRDefault="00000000">
            <w:pPr>
              <w:pStyle w:val="TableParagraph"/>
              <w:spacing w:line="281" w:lineRule="exact"/>
              <w:ind w:left="1" w:right="2"/>
              <w:jc w:val="center"/>
              <w:rPr>
                <w:sz w:val="24"/>
              </w:rPr>
            </w:pPr>
            <w:r>
              <w:rPr>
                <w:spacing w:val="-10"/>
                <w:sz w:val="24"/>
              </w:rPr>
              <w:t>X</w:t>
            </w:r>
          </w:p>
        </w:tc>
        <w:tc>
          <w:tcPr>
            <w:tcW w:w="1242" w:type="dxa"/>
            <w:tcBorders>
              <w:left w:val="single" w:sz="12" w:space="0" w:color="FFFFFF"/>
            </w:tcBorders>
            <w:shd w:val="clear" w:color="auto" w:fill="D9D9D9"/>
          </w:tcPr>
          <w:p w14:paraId="037CCD06" w14:textId="77777777" w:rsidR="007F5261" w:rsidRDefault="007F5261">
            <w:pPr>
              <w:pStyle w:val="TableParagraph"/>
              <w:rPr>
                <w:rFonts w:ascii="Times New Roman"/>
              </w:rPr>
            </w:pPr>
          </w:p>
        </w:tc>
        <w:tc>
          <w:tcPr>
            <w:tcW w:w="1241" w:type="dxa"/>
            <w:shd w:val="clear" w:color="auto" w:fill="D9D9D9"/>
          </w:tcPr>
          <w:p w14:paraId="65D20910" w14:textId="77777777" w:rsidR="007F5261" w:rsidRDefault="007F5261">
            <w:pPr>
              <w:pStyle w:val="TableParagraph"/>
              <w:rPr>
                <w:rFonts w:ascii="Times New Roman"/>
              </w:rPr>
            </w:pPr>
          </w:p>
        </w:tc>
        <w:tc>
          <w:tcPr>
            <w:tcW w:w="1231" w:type="dxa"/>
            <w:tcBorders>
              <w:right w:val="nil"/>
            </w:tcBorders>
            <w:shd w:val="clear" w:color="auto" w:fill="D9D9D9"/>
          </w:tcPr>
          <w:p w14:paraId="45B29942" w14:textId="77777777" w:rsidR="007F5261" w:rsidRDefault="007F5261">
            <w:pPr>
              <w:pStyle w:val="TableParagraph"/>
              <w:rPr>
                <w:rFonts w:ascii="Times New Roman"/>
              </w:rPr>
            </w:pPr>
          </w:p>
        </w:tc>
      </w:tr>
      <w:tr w:rsidR="007F5261" w14:paraId="1995E8F6" w14:textId="77777777">
        <w:trPr>
          <w:trHeight w:val="1125"/>
        </w:trPr>
        <w:tc>
          <w:tcPr>
            <w:tcW w:w="735" w:type="dxa"/>
            <w:tcBorders>
              <w:left w:val="nil"/>
            </w:tcBorders>
            <w:shd w:val="clear" w:color="auto" w:fill="D9D9D9"/>
          </w:tcPr>
          <w:p w14:paraId="0C2ABEEE" w14:textId="77777777" w:rsidR="007F5261" w:rsidRDefault="00000000">
            <w:pPr>
              <w:pStyle w:val="TableParagraph"/>
              <w:spacing w:line="281" w:lineRule="exact"/>
              <w:ind w:right="1"/>
              <w:jc w:val="center"/>
              <w:rPr>
                <w:sz w:val="24"/>
              </w:rPr>
            </w:pPr>
            <w:r>
              <w:rPr>
                <w:spacing w:val="-5"/>
                <w:sz w:val="24"/>
              </w:rPr>
              <w:t>3.2</w:t>
            </w:r>
          </w:p>
        </w:tc>
        <w:tc>
          <w:tcPr>
            <w:tcW w:w="7103" w:type="dxa"/>
            <w:shd w:val="clear" w:color="auto" w:fill="D9D9D9"/>
          </w:tcPr>
          <w:p w14:paraId="5EEB729F" w14:textId="77777777" w:rsidR="007F5261" w:rsidRDefault="00000000">
            <w:pPr>
              <w:pStyle w:val="TableParagraph"/>
              <w:ind w:left="97" w:right="98"/>
              <w:jc w:val="both"/>
              <w:rPr>
                <w:sz w:val="24"/>
              </w:rPr>
            </w:pPr>
            <w:r>
              <w:rPr>
                <w:sz w:val="24"/>
              </w:rPr>
              <w:t>Представить на утверждение СКК техзадание визитов (цель и предлагаемый график визитов на конкретные места, список участников, осуществляющих визиты на места)</w:t>
            </w:r>
          </w:p>
        </w:tc>
        <w:tc>
          <w:tcPr>
            <w:tcW w:w="2409" w:type="dxa"/>
            <w:tcBorders>
              <w:right w:val="single" w:sz="12" w:space="0" w:color="FFFFFF"/>
            </w:tcBorders>
            <w:shd w:val="clear" w:color="auto" w:fill="D9D9D9"/>
          </w:tcPr>
          <w:p w14:paraId="09992684" w14:textId="77777777" w:rsidR="007F5261" w:rsidRDefault="00000000">
            <w:pPr>
              <w:pStyle w:val="TableParagraph"/>
              <w:spacing w:line="281" w:lineRule="exact"/>
              <w:ind w:left="23" w:right="20"/>
              <w:jc w:val="center"/>
              <w:rPr>
                <w:sz w:val="24"/>
              </w:rPr>
            </w:pPr>
            <w:r>
              <w:rPr>
                <w:spacing w:val="-5"/>
                <w:sz w:val="24"/>
              </w:rPr>
              <w:t>КН</w:t>
            </w:r>
          </w:p>
        </w:tc>
        <w:tc>
          <w:tcPr>
            <w:tcW w:w="1241" w:type="dxa"/>
            <w:tcBorders>
              <w:left w:val="single" w:sz="12" w:space="0" w:color="FFFFFF"/>
              <w:right w:val="single" w:sz="12" w:space="0" w:color="FFFFFF"/>
            </w:tcBorders>
            <w:shd w:val="clear" w:color="auto" w:fill="D9D9D9"/>
          </w:tcPr>
          <w:p w14:paraId="536746E1" w14:textId="77777777" w:rsidR="007F5261" w:rsidRDefault="00000000">
            <w:pPr>
              <w:pStyle w:val="TableParagraph"/>
              <w:spacing w:line="281" w:lineRule="exact"/>
              <w:ind w:left="2" w:right="1"/>
              <w:jc w:val="center"/>
              <w:rPr>
                <w:sz w:val="24"/>
              </w:rPr>
            </w:pPr>
            <w:r>
              <w:rPr>
                <w:spacing w:val="-10"/>
                <w:sz w:val="24"/>
              </w:rPr>
              <w:t>X</w:t>
            </w:r>
          </w:p>
        </w:tc>
        <w:tc>
          <w:tcPr>
            <w:tcW w:w="1242" w:type="dxa"/>
            <w:tcBorders>
              <w:left w:val="single" w:sz="12" w:space="0" w:color="FFFFFF"/>
            </w:tcBorders>
            <w:shd w:val="clear" w:color="auto" w:fill="D9D9D9"/>
          </w:tcPr>
          <w:p w14:paraId="3C171708" w14:textId="77777777" w:rsidR="007F5261" w:rsidRDefault="007F5261">
            <w:pPr>
              <w:pStyle w:val="TableParagraph"/>
              <w:rPr>
                <w:rFonts w:ascii="Times New Roman"/>
              </w:rPr>
            </w:pPr>
          </w:p>
        </w:tc>
        <w:tc>
          <w:tcPr>
            <w:tcW w:w="1241" w:type="dxa"/>
            <w:shd w:val="clear" w:color="auto" w:fill="D9D9D9"/>
          </w:tcPr>
          <w:p w14:paraId="5CDB59F5" w14:textId="77777777" w:rsidR="007F5261" w:rsidRDefault="007F5261">
            <w:pPr>
              <w:pStyle w:val="TableParagraph"/>
              <w:rPr>
                <w:rFonts w:ascii="Times New Roman"/>
              </w:rPr>
            </w:pPr>
          </w:p>
        </w:tc>
        <w:tc>
          <w:tcPr>
            <w:tcW w:w="1231" w:type="dxa"/>
            <w:tcBorders>
              <w:right w:val="nil"/>
            </w:tcBorders>
            <w:shd w:val="clear" w:color="auto" w:fill="D9D9D9"/>
          </w:tcPr>
          <w:p w14:paraId="6616F3DA" w14:textId="77777777" w:rsidR="007F5261" w:rsidRDefault="007F5261">
            <w:pPr>
              <w:pStyle w:val="TableParagraph"/>
              <w:rPr>
                <w:rFonts w:ascii="Times New Roman"/>
              </w:rPr>
            </w:pPr>
          </w:p>
        </w:tc>
      </w:tr>
      <w:tr w:rsidR="007F5261" w14:paraId="2EE77C40" w14:textId="77777777">
        <w:trPr>
          <w:trHeight w:val="685"/>
        </w:trPr>
        <w:tc>
          <w:tcPr>
            <w:tcW w:w="735" w:type="dxa"/>
            <w:tcBorders>
              <w:left w:val="nil"/>
            </w:tcBorders>
            <w:shd w:val="clear" w:color="auto" w:fill="D9D9D9"/>
          </w:tcPr>
          <w:p w14:paraId="2716D506" w14:textId="77777777" w:rsidR="007F5261" w:rsidRDefault="00000000">
            <w:pPr>
              <w:pStyle w:val="TableParagraph"/>
              <w:spacing w:line="281" w:lineRule="exact"/>
              <w:ind w:right="1"/>
              <w:jc w:val="center"/>
              <w:rPr>
                <w:sz w:val="24"/>
              </w:rPr>
            </w:pPr>
            <w:r>
              <w:rPr>
                <w:spacing w:val="-5"/>
                <w:sz w:val="24"/>
              </w:rPr>
              <w:t>3.3</w:t>
            </w:r>
          </w:p>
        </w:tc>
        <w:tc>
          <w:tcPr>
            <w:tcW w:w="7103" w:type="dxa"/>
            <w:shd w:val="clear" w:color="auto" w:fill="D9D9D9"/>
          </w:tcPr>
          <w:p w14:paraId="31F70EBD" w14:textId="77777777" w:rsidR="007F5261" w:rsidRDefault="00000000">
            <w:pPr>
              <w:pStyle w:val="TableParagraph"/>
              <w:spacing w:line="281" w:lineRule="exact"/>
              <w:ind w:left="97"/>
              <w:rPr>
                <w:sz w:val="24"/>
              </w:rPr>
            </w:pPr>
            <w:r>
              <w:rPr>
                <w:sz w:val="24"/>
              </w:rPr>
              <w:t>Обеспечить</w:t>
            </w:r>
            <w:r>
              <w:rPr>
                <w:spacing w:val="-7"/>
                <w:sz w:val="24"/>
              </w:rPr>
              <w:t xml:space="preserve"> </w:t>
            </w:r>
            <w:r>
              <w:rPr>
                <w:sz w:val="24"/>
              </w:rPr>
              <w:t>логистику</w:t>
            </w:r>
            <w:r>
              <w:rPr>
                <w:spacing w:val="-4"/>
                <w:sz w:val="24"/>
              </w:rPr>
              <w:t xml:space="preserve"> </w:t>
            </w:r>
            <w:r>
              <w:rPr>
                <w:sz w:val="24"/>
              </w:rPr>
              <w:t>визитов</w:t>
            </w:r>
            <w:r>
              <w:rPr>
                <w:spacing w:val="-3"/>
                <w:sz w:val="24"/>
              </w:rPr>
              <w:t xml:space="preserve"> </w:t>
            </w:r>
            <w:r>
              <w:rPr>
                <w:sz w:val="24"/>
              </w:rPr>
              <w:t>на</w:t>
            </w:r>
            <w:r>
              <w:rPr>
                <w:spacing w:val="-4"/>
                <w:sz w:val="24"/>
              </w:rPr>
              <w:t xml:space="preserve"> </w:t>
            </w:r>
            <w:r>
              <w:rPr>
                <w:sz w:val="24"/>
              </w:rPr>
              <w:t>места,</w:t>
            </w:r>
            <w:r>
              <w:rPr>
                <w:spacing w:val="-3"/>
                <w:sz w:val="24"/>
              </w:rPr>
              <w:t xml:space="preserve"> </w:t>
            </w:r>
            <w:r>
              <w:rPr>
                <w:sz w:val="24"/>
              </w:rPr>
              <w:t>по</w:t>
            </w:r>
            <w:r>
              <w:rPr>
                <w:spacing w:val="-3"/>
                <w:sz w:val="24"/>
              </w:rPr>
              <w:t xml:space="preserve"> </w:t>
            </w:r>
            <w:r>
              <w:rPr>
                <w:sz w:val="24"/>
              </w:rPr>
              <w:t>поручению</w:t>
            </w:r>
            <w:r>
              <w:rPr>
                <w:spacing w:val="1"/>
                <w:sz w:val="24"/>
              </w:rPr>
              <w:t xml:space="preserve"> </w:t>
            </w:r>
            <w:r>
              <w:rPr>
                <w:spacing w:val="-5"/>
                <w:sz w:val="24"/>
              </w:rPr>
              <w:t>КН</w:t>
            </w:r>
          </w:p>
        </w:tc>
        <w:tc>
          <w:tcPr>
            <w:tcW w:w="2409" w:type="dxa"/>
            <w:tcBorders>
              <w:right w:val="single" w:sz="12" w:space="0" w:color="FFFFFF"/>
            </w:tcBorders>
            <w:shd w:val="clear" w:color="auto" w:fill="D9D9D9"/>
          </w:tcPr>
          <w:p w14:paraId="6DFD2E0B" w14:textId="77777777" w:rsidR="007F5261" w:rsidRDefault="00000000">
            <w:pPr>
              <w:pStyle w:val="TableParagraph"/>
              <w:ind w:left="1047" w:right="218" w:hanging="824"/>
              <w:rPr>
                <w:sz w:val="24"/>
              </w:rPr>
            </w:pPr>
            <w:r>
              <w:rPr>
                <w:sz w:val="24"/>
              </w:rPr>
              <w:t>Секретариат</w:t>
            </w:r>
            <w:r>
              <w:rPr>
                <w:spacing w:val="-14"/>
                <w:sz w:val="24"/>
              </w:rPr>
              <w:t xml:space="preserve"> </w:t>
            </w:r>
            <w:r>
              <w:rPr>
                <w:sz w:val="24"/>
              </w:rPr>
              <w:t xml:space="preserve">СКК, </w:t>
            </w:r>
            <w:r>
              <w:rPr>
                <w:spacing w:val="-6"/>
                <w:sz w:val="24"/>
              </w:rPr>
              <w:t>ОР</w:t>
            </w:r>
          </w:p>
        </w:tc>
        <w:tc>
          <w:tcPr>
            <w:tcW w:w="1241" w:type="dxa"/>
            <w:tcBorders>
              <w:left w:val="single" w:sz="12" w:space="0" w:color="FFFFFF"/>
              <w:right w:val="single" w:sz="12" w:space="0" w:color="FFFFFF"/>
            </w:tcBorders>
            <w:shd w:val="clear" w:color="auto" w:fill="D9D9D9"/>
          </w:tcPr>
          <w:p w14:paraId="24DC3D7B" w14:textId="77777777" w:rsidR="007F5261" w:rsidRDefault="007F5261">
            <w:pPr>
              <w:pStyle w:val="TableParagraph"/>
              <w:rPr>
                <w:rFonts w:ascii="Times New Roman"/>
              </w:rPr>
            </w:pPr>
          </w:p>
        </w:tc>
        <w:tc>
          <w:tcPr>
            <w:tcW w:w="1242" w:type="dxa"/>
            <w:tcBorders>
              <w:left w:val="single" w:sz="12" w:space="0" w:color="FFFFFF"/>
            </w:tcBorders>
            <w:shd w:val="clear" w:color="auto" w:fill="D9D9D9"/>
          </w:tcPr>
          <w:p w14:paraId="302F574D" w14:textId="77777777" w:rsidR="007F5261" w:rsidRDefault="007F5261">
            <w:pPr>
              <w:pStyle w:val="TableParagraph"/>
              <w:rPr>
                <w:rFonts w:ascii="Times New Roman"/>
              </w:rPr>
            </w:pPr>
          </w:p>
        </w:tc>
        <w:tc>
          <w:tcPr>
            <w:tcW w:w="1241" w:type="dxa"/>
            <w:shd w:val="clear" w:color="auto" w:fill="D9D9D9"/>
          </w:tcPr>
          <w:p w14:paraId="2334E09E" w14:textId="77777777" w:rsidR="007F5261" w:rsidRDefault="007F5261">
            <w:pPr>
              <w:pStyle w:val="TableParagraph"/>
              <w:rPr>
                <w:rFonts w:ascii="Times New Roman"/>
              </w:rPr>
            </w:pPr>
          </w:p>
        </w:tc>
        <w:tc>
          <w:tcPr>
            <w:tcW w:w="1231" w:type="dxa"/>
            <w:tcBorders>
              <w:right w:val="nil"/>
            </w:tcBorders>
            <w:shd w:val="clear" w:color="auto" w:fill="D9D9D9"/>
          </w:tcPr>
          <w:p w14:paraId="3E99D75A" w14:textId="77777777" w:rsidR="007F5261" w:rsidRDefault="00000000">
            <w:pPr>
              <w:pStyle w:val="TableParagraph"/>
              <w:spacing w:line="281" w:lineRule="exact"/>
              <w:ind w:left="53" w:right="54"/>
              <w:jc w:val="center"/>
              <w:rPr>
                <w:sz w:val="24"/>
              </w:rPr>
            </w:pPr>
            <w:r>
              <w:rPr>
                <w:spacing w:val="-10"/>
                <w:sz w:val="24"/>
              </w:rPr>
              <w:t>X</w:t>
            </w:r>
          </w:p>
        </w:tc>
      </w:tr>
      <w:tr w:rsidR="007F5261" w14:paraId="32F90F6B" w14:textId="77777777">
        <w:trPr>
          <w:trHeight w:val="796"/>
        </w:trPr>
        <w:tc>
          <w:tcPr>
            <w:tcW w:w="735" w:type="dxa"/>
            <w:tcBorders>
              <w:left w:val="nil"/>
            </w:tcBorders>
            <w:shd w:val="clear" w:color="auto" w:fill="D9D9D9"/>
          </w:tcPr>
          <w:p w14:paraId="019673F4" w14:textId="77777777" w:rsidR="007F5261" w:rsidRDefault="00000000">
            <w:pPr>
              <w:pStyle w:val="TableParagraph"/>
              <w:spacing w:line="281" w:lineRule="exact"/>
              <w:ind w:right="1"/>
              <w:jc w:val="center"/>
              <w:rPr>
                <w:sz w:val="24"/>
              </w:rPr>
            </w:pPr>
            <w:r>
              <w:rPr>
                <w:spacing w:val="-5"/>
                <w:sz w:val="24"/>
              </w:rPr>
              <w:t>3.4</w:t>
            </w:r>
          </w:p>
        </w:tc>
        <w:tc>
          <w:tcPr>
            <w:tcW w:w="7103" w:type="dxa"/>
            <w:shd w:val="clear" w:color="auto" w:fill="D9D9D9"/>
          </w:tcPr>
          <w:p w14:paraId="03EAFCCF" w14:textId="77777777" w:rsidR="007F5261" w:rsidRDefault="00000000">
            <w:pPr>
              <w:pStyle w:val="TableParagraph"/>
              <w:ind w:left="97"/>
              <w:rPr>
                <w:sz w:val="24"/>
              </w:rPr>
            </w:pPr>
            <w:r>
              <w:rPr>
                <w:sz w:val="24"/>
              </w:rPr>
              <w:t>Провести визиты на места и посещение встреч между ОР и СР по обсуждению хода осуществления гранта</w:t>
            </w:r>
          </w:p>
        </w:tc>
        <w:tc>
          <w:tcPr>
            <w:tcW w:w="2409" w:type="dxa"/>
            <w:tcBorders>
              <w:right w:val="single" w:sz="12" w:space="0" w:color="FFFFFF"/>
            </w:tcBorders>
            <w:shd w:val="clear" w:color="auto" w:fill="D9D9D9"/>
          </w:tcPr>
          <w:p w14:paraId="68F14845" w14:textId="77777777" w:rsidR="007F5261" w:rsidRDefault="00000000">
            <w:pPr>
              <w:pStyle w:val="TableParagraph"/>
              <w:spacing w:line="281" w:lineRule="exact"/>
              <w:ind w:left="23" w:right="20"/>
              <w:jc w:val="center"/>
              <w:rPr>
                <w:sz w:val="24"/>
              </w:rPr>
            </w:pPr>
            <w:r>
              <w:rPr>
                <w:spacing w:val="-5"/>
                <w:sz w:val="24"/>
              </w:rPr>
              <w:t>КН</w:t>
            </w:r>
          </w:p>
        </w:tc>
        <w:tc>
          <w:tcPr>
            <w:tcW w:w="1241" w:type="dxa"/>
            <w:tcBorders>
              <w:left w:val="single" w:sz="12" w:space="0" w:color="FFFFFF"/>
              <w:right w:val="single" w:sz="12" w:space="0" w:color="FFFFFF"/>
            </w:tcBorders>
            <w:shd w:val="clear" w:color="auto" w:fill="D9D9D9"/>
          </w:tcPr>
          <w:p w14:paraId="0B6E77D0" w14:textId="77777777" w:rsidR="007F5261" w:rsidRDefault="007F5261">
            <w:pPr>
              <w:pStyle w:val="TableParagraph"/>
              <w:rPr>
                <w:rFonts w:ascii="Times New Roman"/>
              </w:rPr>
            </w:pPr>
          </w:p>
        </w:tc>
        <w:tc>
          <w:tcPr>
            <w:tcW w:w="1242" w:type="dxa"/>
            <w:tcBorders>
              <w:left w:val="single" w:sz="12" w:space="0" w:color="FFFFFF"/>
            </w:tcBorders>
            <w:shd w:val="clear" w:color="auto" w:fill="D9D9D9"/>
          </w:tcPr>
          <w:p w14:paraId="27F71AA4" w14:textId="77777777" w:rsidR="007F5261" w:rsidRDefault="007F5261">
            <w:pPr>
              <w:pStyle w:val="TableParagraph"/>
              <w:rPr>
                <w:rFonts w:ascii="Times New Roman"/>
              </w:rPr>
            </w:pPr>
          </w:p>
        </w:tc>
        <w:tc>
          <w:tcPr>
            <w:tcW w:w="1241" w:type="dxa"/>
            <w:shd w:val="clear" w:color="auto" w:fill="D9D9D9"/>
          </w:tcPr>
          <w:p w14:paraId="4DC5C245" w14:textId="77777777" w:rsidR="007F5261" w:rsidRDefault="007F5261">
            <w:pPr>
              <w:pStyle w:val="TableParagraph"/>
              <w:rPr>
                <w:rFonts w:ascii="Times New Roman"/>
              </w:rPr>
            </w:pPr>
          </w:p>
        </w:tc>
        <w:tc>
          <w:tcPr>
            <w:tcW w:w="1231" w:type="dxa"/>
            <w:tcBorders>
              <w:right w:val="nil"/>
            </w:tcBorders>
            <w:shd w:val="clear" w:color="auto" w:fill="D9D9D9"/>
          </w:tcPr>
          <w:p w14:paraId="36BAAFDA" w14:textId="77777777" w:rsidR="007F5261" w:rsidRDefault="00000000">
            <w:pPr>
              <w:pStyle w:val="TableParagraph"/>
              <w:spacing w:line="281" w:lineRule="exact"/>
              <w:ind w:left="53" w:right="54"/>
              <w:jc w:val="center"/>
              <w:rPr>
                <w:sz w:val="24"/>
              </w:rPr>
            </w:pPr>
            <w:r>
              <w:rPr>
                <w:spacing w:val="-10"/>
                <w:sz w:val="24"/>
              </w:rPr>
              <w:t>X</w:t>
            </w:r>
          </w:p>
        </w:tc>
      </w:tr>
      <w:tr w:rsidR="007F5261" w14:paraId="29603F56" w14:textId="77777777">
        <w:trPr>
          <w:trHeight w:val="1125"/>
        </w:trPr>
        <w:tc>
          <w:tcPr>
            <w:tcW w:w="735" w:type="dxa"/>
            <w:tcBorders>
              <w:left w:val="nil"/>
            </w:tcBorders>
            <w:shd w:val="clear" w:color="auto" w:fill="D9D9D9"/>
          </w:tcPr>
          <w:p w14:paraId="17D151D1" w14:textId="77777777" w:rsidR="007F5261" w:rsidRDefault="00000000">
            <w:pPr>
              <w:pStyle w:val="TableParagraph"/>
              <w:spacing w:line="281" w:lineRule="exact"/>
              <w:ind w:right="1"/>
              <w:jc w:val="center"/>
              <w:rPr>
                <w:sz w:val="24"/>
              </w:rPr>
            </w:pPr>
            <w:r>
              <w:rPr>
                <w:spacing w:val="-5"/>
                <w:sz w:val="24"/>
              </w:rPr>
              <w:t>3.5</w:t>
            </w:r>
          </w:p>
        </w:tc>
        <w:tc>
          <w:tcPr>
            <w:tcW w:w="7103" w:type="dxa"/>
            <w:shd w:val="clear" w:color="auto" w:fill="D9D9D9"/>
          </w:tcPr>
          <w:p w14:paraId="543C7F83" w14:textId="77777777" w:rsidR="007F5261" w:rsidRDefault="00000000">
            <w:pPr>
              <w:pStyle w:val="TableParagraph"/>
              <w:ind w:left="97" w:right="94"/>
              <w:jc w:val="both"/>
              <w:rPr>
                <w:sz w:val="24"/>
              </w:rPr>
            </w:pPr>
            <w:r>
              <w:rPr>
                <w:sz w:val="24"/>
              </w:rPr>
              <w:t>Подготовить и представить отчет о проведении визита и выделить вопросы, по которым нужны дальнейшие действия со стороны СКК</w:t>
            </w:r>
          </w:p>
        </w:tc>
        <w:tc>
          <w:tcPr>
            <w:tcW w:w="2409" w:type="dxa"/>
            <w:tcBorders>
              <w:right w:val="single" w:sz="12" w:space="0" w:color="FFFFFF"/>
            </w:tcBorders>
            <w:shd w:val="clear" w:color="auto" w:fill="D9D9D9"/>
          </w:tcPr>
          <w:p w14:paraId="2FF4B476" w14:textId="77777777" w:rsidR="007F5261" w:rsidRDefault="00000000">
            <w:pPr>
              <w:pStyle w:val="TableParagraph"/>
              <w:spacing w:line="281" w:lineRule="exact"/>
              <w:ind w:left="23" w:right="20"/>
              <w:jc w:val="center"/>
              <w:rPr>
                <w:sz w:val="24"/>
              </w:rPr>
            </w:pPr>
            <w:r>
              <w:rPr>
                <w:spacing w:val="-5"/>
                <w:sz w:val="24"/>
              </w:rPr>
              <w:t>КН</w:t>
            </w:r>
          </w:p>
        </w:tc>
        <w:tc>
          <w:tcPr>
            <w:tcW w:w="1241" w:type="dxa"/>
            <w:tcBorders>
              <w:left w:val="single" w:sz="12" w:space="0" w:color="FFFFFF"/>
              <w:right w:val="single" w:sz="12" w:space="0" w:color="FFFFFF"/>
            </w:tcBorders>
            <w:shd w:val="clear" w:color="auto" w:fill="D9D9D9"/>
          </w:tcPr>
          <w:p w14:paraId="59BBCD9C" w14:textId="77777777" w:rsidR="007F5261" w:rsidRDefault="007F5261">
            <w:pPr>
              <w:pStyle w:val="TableParagraph"/>
              <w:rPr>
                <w:rFonts w:ascii="Times New Roman"/>
              </w:rPr>
            </w:pPr>
          </w:p>
        </w:tc>
        <w:tc>
          <w:tcPr>
            <w:tcW w:w="1242" w:type="dxa"/>
            <w:tcBorders>
              <w:left w:val="single" w:sz="12" w:space="0" w:color="FFFFFF"/>
            </w:tcBorders>
            <w:shd w:val="clear" w:color="auto" w:fill="D9D9D9"/>
          </w:tcPr>
          <w:p w14:paraId="14CBC319" w14:textId="77777777" w:rsidR="007F5261" w:rsidRDefault="007F5261">
            <w:pPr>
              <w:pStyle w:val="TableParagraph"/>
              <w:rPr>
                <w:rFonts w:ascii="Times New Roman"/>
              </w:rPr>
            </w:pPr>
          </w:p>
        </w:tc>
        <w:tc>
          <w:tcPr>
            <w:tcW w:w="1241" w:type="dxa"/>
            <w:shd w:val="clear" w:color="auto" w:fill="D9D9D9"/>
          </w:tcPr>
          <w:p w14:paraId="68085F5C" w14:textId="77777777" w:rsidR="007F5261" w:rsidRDefault="007F5261">
            <w:pPr>
              <w:pStyle w:val="TableParagraph"/>
              <w:rPr>
                <w:rFonts w:ascii="Times New Roman"/>
              </w:rPr>
            </w:pPr>
          </w:p>
        </w:tc>
        <w:tc>
          <w:tcPr>
            <w:tcW w:w="1231" w:type="dxa"/>
            <w:tcBorders>
              <w:right w:val="nil"/>
            </w:tcBorders>
            <w:shd w:val="clear" w:color="auto" w:fill="D9D9D9"/>
          </w:tcPr>
          <w:p w14:paraId="243F3EFD" w14:textId="77777777" w:rsidR="007F5261" w:rsidRDefault="00000000">
            <w:pPr>
              <w:pStyle w:val="TableParagraph"/>
              <w:spacing w:line="281" w:lineRule="exact"/>
              <w:ind w:left="53" w:right="54"/>
              <w:jc w:val="center"/>
              <w:rPr>
                <w:sz w:val="24"/>
              </w:rPr>
            </w:pPr>
            <w:r>
              <w:rPr>
                <w:spacing w:val="-10"/>
                <w:sz w:val="24"/>
              </w:rPr>
              <w:t>X</w:t>
            </w:r>
          </w:p>
        </w:tc>
      </w:tr>
      <w:tr w:rsidR="007F5261" w14:paraId="4EE5B5D2" w14:textId="77777777">
        <w:trPr>
          <w:trHeight w:val="616"/>
        </w:trPr>
        <w:tc>
          <w:tcPr>
            <w:tcW w:w="15202" w:type="dxa"/>
            <w:gridSpan w:val="7"/>
            <w:tcBorders>
              <w:left w:val="nil"/>
              <w:bottom w:val="nil"/>
              <w:right w:val="nil"/>
            </w:tcBorders>
            <w:shd w:val="clear" w:color="auto" w:fill="D9D9D9"/>
          </w:tcPr>
          <w:p w14:paraId="6C6A8E65" w14:textId="77777777" w:rsidR="007F5261" w:rsidRDefault="00000000">
            <w:pPr>
              <w:pStyle w:val="TableParagraph"/>
              <w:spacing w:line="281" w:lineRule="exact"/>
              <w:ind w:left="98"/>
              <w:rPr>
                <w:b/>
                <w:sz w:val="24"/>
              </w:rPr>
            </w:pPr>
            <w:r>
              <w:rPr>
                <w:b/>
                <w:sz w:val="24"/>
              </w:rPr>
              <w:t>4.</w:t>
            </w:r>
            <w:r>
              <w:rPr>
                <w:b/>
                <w:spacing w:val="-7"/>
                <w:sz w:val="24"/>
              </w:rPr>
              <w:t xml:space="preserve"> </w:t>
            </w:r>
            <w:r>
              <w:rPr>
                <w:b/>
                <w:sz w:val="24"/>
              </w:rPr>
              <w:t>Собрать</w:t>
            </w:r>
            <w:r>
              <w:rPr>
                <w:b/>
                <w:spacing w:val="-4"/>
                <w:sz w:val="24"/>
              </w:rPr>
              <w:t xml:space="preserve"> </w:t>
            </w:r>
            <w:r>
              <w:rPr>
                <w:b/>
                <w:sz w:val="24"/>
              </w:rPr>
              <w:t>информацию</w:t>
            </w:r>
            <w:r>
              <w:rPr>
                <w:b/>
                <w:spacing w:val="-4"/>
                <w:sz w:val="24"/>
              </w:rPr>
              <w:t xml:space="preserve"> </w:t>
            </w:r>
            <w:r>
              <w:rPr>
                <w:b/>
                <w:sz w:val="24"/>
              </w:rPr>
              <w:t>о</w:t>
            </w:r>
            <w:r>
              <w:rPr>
                <w:b/>
                <w:spacing w:val="-4"/>
                <w:sz w:val="24"/>
              </w:rPr>
              <w:t xml:space="preserve"> </w:t>
            </w:r>
            <w:r>
              <w:rPr>
                <w:b/>
                <w:sz w:val="24"/>
              </w:rPr>
              <w:t>грантах</w:t>
            </w:r>
            <w:r>
              <w:rPr>
                <w:b/>
                <w:spacing w:val="-6"/>
                <w:sz w:val="24"/>
              </w:rPr>
              <w:t xml:space="preserve"> </w:t>
            </w:r>
            <w:r>
              <w:rPr>
                <w:b/>
                <w:sz w:val="24"/>
              </w:rPr>
              <w:t>ГФ</w:t>
            </w:r>
            <w:r>
              <w:rPr>
                <w:b/>
                <w:spacing w:val="-5"/>
                <w:sz w:val="24"/>
              </w:rPr>
              <w:t xml:space="preserve"> </w:t>
            </w:r>
            <w:r>
              <w:rPr>
                <w:b/>
                <w:sz w:val="24"/>
              </w:rPr>
              <w:t>путем</w:t>
            </w:r>
            <w:r>
              <w:rPr>
                <w:b/>
                <w:spacing w:val="-5"/>
                <w:sz w:val="24"/>
              </w:rPr>
              <w:t xml:space="preserve"> </w:t>
            </w:r>
            <w:r>
              <w:rPr>
                <w:b/>
                <w:sz w:val="24"/>
              </w:rPr>
              <w:t>детального</w:t>
            </w:r>
            <w:r>
              <w:rPr>
                <w:b/>
                <w:spacing w:val="-1"/>
                <w:sz w:val="24"/>
              </w:rPr>
              <w:t xml:space="preserve"> </w:t>
            </w:r>
            <w:r>
              <w:rPr>
                <w:b/>
                <w:sz w:val="24"/>
              </w:rPr>
              <w:t>изучения</w:t>
            </w:r>
            <w:r>
              <w:rPr>
                <w:b/>
                <w:spacing w:val="-5"/>
                <w:sz w:val="24"/>
              </w:rPr>
              <w:t xml:space="preserve"> </w:t>
            </w:r>
            <w:r>
              <w:rPr>
                <w:b/>
                <w:sz w:val="24"/>
              </w:rPr>
              <w:t>конкретных</w:t>
            </w:r>
            <w:r>
              <w:rPr>
                <w:b/>
                <w:spacing w:val="-4"/>
                <w:sz w:val="24"/>
              </w:rPr>
              <w:t xml:space="preserve"> </w:t>
            </w:r>
            <w:r>
              <w:rPr>
                <w:b/>
                <w:spacing w:val="-2"/>
                <w:sz w:val="24"/>
              </w:rPr>
              <w:t>вопросов</w:t>
            </w:r>
          </w:p>
        </w:tc>
      </w:tr>
    </w:tbl>
    <w:p w14:paraId="5D7D2050" w14:textId="77777777" w:rsidR="007F5261" w:rsidRDefault="007F5261">
      <w:pPr>
        <w:pStyle w:val="TableParagraph"/>
        <w:spacing w:line="281" w:lineRule="exact"/>
        <w:rPr>
          <w:b/>
          <w:sz w:val="24"/>
        </w:rPr>
        <w:sectPr w:rsidR="007F5261">
          <w:pgSz w:w="16840" w:h="11910" w:orient="landscape"/>
          <w:pgMar w:top="1260" w:right="708" w:bottom="820" w:left="708" w:header="0" w:footer="632" w:gutter="0"/>
          <w:cols w:space="720"/>
        </w:sectPr>
      </w:pPr>
    </w:p>
    <w:p w14:paraId="244D93E7" w14:textId="77777777" w:rsidR="007F5261" w:rsidRDefault="007F5261">
      <w:pPr>
        <w:pStyle w:val="a3"/>
        <w:spacing w:before="4"/>
        <w:rPr>
          <w:b/>
          <w:sz w:val="2"/>
        </w:rPr>
      </w:pPr>
    </w:p>
    <w:tbl>
      <w:tblPr>
        <w:tblStyle w:val="TableNormal"/>
        <w:tblW w:w="0" w:type="auto"/>
        <w:tblInd w:w="1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735"/>
        <w:gridCol w:w="7103"/>
        <w:gridCol w:w="2409"/>
        <w:gridCol w:w="1241"/>
        <w:gridCol w:w="1242"/>
        <w:gridCol w:w="1241"/>
        <w:gridCol w:w="1231"/>
      </w:tblGrid>
      <w:tr w:rsidR="007F5261" w14:paraId="4700B186" w14:textId="77777777">
        <w:trPr>
          <w:trHeight w:val="342"/>
        </w:trPr>
        <w:tc>
          <w:tcPr>
            <w:tcW w:w="735" w:type="dxa"/>
            <w:vMerge w:val="restart"/>
            <w:tcBorders>
              <w:top w:val="nil"/>
              <w:left w:val="nil"/>
            </w:tcBorders>
            <w:shd w:val="clear" w:color="auto" w:fill="D9D9D9"/>
          </w:tcPr>
          <w:p w14:paraId="4F2FBB8A" w14:textId="77777777" w:rsidR="007F5261" w:rsidRDefault="007F5261">
            <w:pPr>
              <w:pStyle w:val="TableParagraph"/>
              <w:rPr>
                <w:rFonts w:ascii="Times New Roman"/>
              </w:rPr>
            </w:pPr>
          </w:p>
        </w:tc>
        <w:tc>
          <w:tcPr>
            <w:tcW w:w="7103" w:type="dxa"/>
            <w:tcBorders>
              <w:top w:val="nil"/>
              <w:bottom w:val="nil"/>
            </w:tcBorders>
            <w:shd w:val="clear" w:color="auto" w:fill="D9D9D9"/>
          </w:tcPr>
          <w:p w14:paraId="753A86EE" w14:textId="77777777" w:rsidR="007F5261" w:rsidRDefault="007F5261">
            <w:pPr>
              <w:pStyle w:val="TableParagraph"/>
              <w:rPr>
                <w:rFonts w:ascii="Times New Roman"/>
              </w:rPr>
            </w:pPr>
          </w:p>
        </w:tc>
        <w:tc>
          <w:tcPr>
            <w:tcW w:w="2409" w:type="dxa"/>
            <w:tcBorders>
              <w:top w:val="nil"/>
              <w:bottom w:val="nil"/>
              <w:right w:val="single" w:sz="12" w:space="0" w:color="FFFFFF"/>
            </w:tcBorders>
            <w:shd w:val="clear" w:color="auto" w:fill="D9D9D9"/>
          </w:tcPr>
          <w:p w14:paraId="61574495" w14:textId="77777777" w:rsidR="007F5261" w:rsidRDefault="007F5261">
            <w:pPr>
              <w:pStyle w:val="TableParagraph"/>
              <w:rPr>
                <w:rFonts w:ascii="Times New Roman"/>
              </w:rPr>
            </w:pPr>
          </w:p>
        </w:tc>
        <w:tc>
          <w:tcPr>
            <w:tcW w:w="4955" w:type="dxa"/>
            <w:gridSpan w:val="4"/>
            <w:tcBorders>
              <w:top w:val="nil"/>
              <w:left w:val="single" w:sz="12" w:space="0" w:color="FFFFFF"/>
              <w:bottom w:val="single" w:sz="6" w:space="0" w:color="FFFFFF"/>
              <w:right w:val="nil"/>
            </w:tcBorders>
            <w:shd w:val="clear" w:color="auto" w:fill="D9D9D9"/>
          </w:tcPr>
          <w:p w14:paraId="6BEEE629" w14:textId="77777777" w:rsidR="007F5261" w:rsidRDefault="00000000">
            <w:pPr>
              <w:pStyle w:val="TableParagraph"/>
              <w:spacing w:line="258" w:lineRule="exact"/>
              <w:ind w:left="1303"/>
              <w:rPr>
                <w:b/>
              </w:rPr>
            </w:pPr>
            <w:r>
              <w:rPr>
                <w:b/>
              </w:rPr>
              <w:t>Частота</w:t>
            </w:r>
            <w:r>
              <w:rPr>
                <w:b/>
                <w:spacing w:val="-7"/>
              </w:rPr>
              <w:t xml:space="preserve"> </w:t>
            </w:r>
            <w:r>
              <w:rPr>
                <w:b/>
                <w:spacing w:val="-2"/>
              </w:rPr>
              <w:t>мер</w:t>
            </w:r>
            <w:r>
              <w:rPr>
                <w:rFonts w:ascii="Times New Roman" w:hAnsi="Times New Roman"/>
                <w:b/>
                <w:spacing w:val="-2"/>
              </w:rPr>
              <w:t>о</w:t>
            </w:r>
            <w:r>
              <w:rPr>
                <w:b/>
                <w:spacing w:val="-2"/>
              </w:rPr>
              <w:t>приятий</w:t>
            </w:r>
          </w:p>
        </w:tc>
      </w:tr>
      <w:tr w:rsidR="007F5261" w14:paraId="0739B273" w14:textId="77777777">
        <w:trPr>
          <w:trHeight w:val="454"/>
        </w:trPr>
        <w:tc>
          <w:tcPr>
            <w:tcW w:w="735" w:type="dxa"/>
            <w:vMerge/>
            <w:tcBorders>
              <w:top w:val="nil"/>
              <w:left w:val="nil"/>
            </w:tcBorders>
            <w:shd w:val="clear" w:color="auto" w:fill="D9D9D9"/>
          </w:tcPr>
          <w:p w14:paraId="00A73AA0" w14:textId="77777777" w:rsidR="007F5261" w:rsidRDefault="007F5261">
            <w:pPr>
              <w:rPr>
                <w:sz w:val="2"/>
                <w:szCs w:val="2"/>
              </w:rPr>
            </w:pPr>
          </w:p>
        </w:tc>
        <w:tc>
          <w:tcPr>
            <w:tcW w:w="7103" w:type="dxa"/>
            <w:tcBorders>
              <w:top w:val="nil"/>
              <w:bottom w:val="nil"/>
            </w:tcBorders>
            <w:shd w:val="clear" w:color="auto" w:fill="D9D9D9"/>
          </w:tcPr>
          <w:p w14:paraId="2A80B08B" w14:textId="77777777" w:rsidR="007F5261" w:rsidRDefault="00000000">
            <w:pPr>
              <w:pStyle w:val="TableParagraph"/>
              <w:spacing w:before="153"/>
              <w:ind w:left="1" w:right="1"/>
              <w:jc w:val="center"/>
              <w:rPr>
                <w:b/>
                <w:sz w:val="24"/>
              </w:rPr>
            </w:pPr>
            <w:r>
              <w:rPr>
                <w:b/>
                <w:sz w:val="24"/>
              </w:rPr>
              <w:t>Мероприятия</w:t>
            </w:r>
            <w:r>
              <w:rPr>
                <w:b/>
                <w:spacing w:val="-4"/>
                <w:sz w:val="24"/>
              </w:rPr>
              <w:t xml:space="preserve"> </w:t>
            </w:r>
            <w:r>
              <w:rPr>
                <w:b/>
                <w:sz w:val="24"/>
              </w:rPr>
              <w:t>по</w:t>
            </w:r>
            <w:r>
              <w:rPr>
                <w:b/>
                <w:spacing w:val="-2"/>
                <w:sz w:val="24"/>
              </w:rPr>
              <w:t xml:space="preserve"> надзору</w:t>
            </w:r>
          </w:p>
        </w:tc>
        <w:tc>
          <w:tcPr>
            <w:tcW w:w="2409" w:type="dxa"/>
            <w:tcBorders>
              <w:top w:val="nil"/>
              <w:bottom w:val="nil"/>
              <w:right w:val="single" w:sz="12" w:space="0" w:color="FFFFFF"/>
            </w:tcBorders>
            <w:shd w:val="clear" w:color="auto" w:fill="D9D9D9"/>
          </w:tcPr>
          <w:p w14:paraId="2601829D" w14:textId="77777777" w:rsidR="007F5261" w:rsidRDefault="00000000">
            <w:pPr>
              <w:pStyle w:val="TableParagraph"/>
              <w:spacing w:before="142"/>
              <w:ind w:left="6" w:right="26"/>
              <w:jc w:val="center"/>
              <w:rPr>
                <w:rFonts w:ascii="Times New Roman" w:hAnsi="Times New Roman"/>
                <w:b/>
              </w:rPr>
            </w:pPr>
            <w:r>
              <w:rPr>
                <w:rFonts w:ascii="Times New Roman" w:hAnsi="Times New Roman"/>
                <w:b/>
                <w:spacing w:val="-2"/>
              </w:rPr>
              <w:t>Ответственный</w:t>
            </w:r>
          </w:p>
        </w:tc>
        <w:tc>
          <w:tcPr>
            <w:tcW w:w="1241" w:type="dxa"/>
            <w:tcBorders>
              <w:top w:val="single" w:sz="6" w:space="0" w:color="FFFFFF"/>
              <w:left w:val="single" w:sz="12" w:space="0" w:color="FFFFFF"/>
              <w:bottom w:val="nil"/>
              <w:right w:val="single" w:sz="12" w:space="0" w:color="FFFFFF"/>
            </w:tcBorders>
            <w:shd w:val="clear" w:color="auto" w:fill="D9D9D9"/>
          </w:tcPr>
          <w:p w14:paraId="22FC9645" w14:textId="77777777" w:rsidR="007F5261" w:rsidRDefault="00000000">
            <w:pPr>
              <w:pStyle w:val="TableParagraph"/>
              <w:spacing w:line="232" w:lineRule="exact"/>
              <w:ind w:left="364" w:right="362" w:firstLine="79"/>
              <w:rPr>
                <w:b/>
                <w:sz w:val="20"/>
              </w:rPr>
            </w:pPr>
            <w:r>
              <w:rPr>
                <w:b/>
                <w:spacing w:val="-4"/>
                <w:sz w:val="20"/>
              </w:rPr>
              <w:t>Раз</w:t>
            </w:r>
            <w:r>
              <w:rPr>
                <w:b/>
                <w:sz w:val="20"/>
              </w:rPr>
              <w:t xml:space="preserve"> в</w:t>
            </w:r>
            <w:r>
              <w:rPr>
                <w:b/>
                <w:spacing w:val="-4"/>
                <w:sz w:val="20"/>
              </w:rPr>
              <w:t xml:space="preserve"> </w:t>
            </w:r>
            <w:r>
              <w:rPr>
                <w:b/>
                <w:spacing w:val="-5"/>
                <w:sz w:val="20"/>
              </w:rPr>
              <w:t>год</w:t>
            </w:r>
          </w:p>
        </w:tc>
        <w:tc>
          <w:tcPr>
            <w:tcW w:w="1242" w:type="dxa"/>
            <w:tcBorders>
              <w:top w:val="single" w:sz="6" w:space="0" w:color="FFFFFF"/>
              <w:left w:val="single" w:sz="12" w:space="0" w:color="FFFFFF"/>
              <w:bottom w:val="nil"/>
            </w:tcBorders>
            <w:shd w:val="clear" w:color="auto" w:fill="D9D9D9"/>
          </w:tcPr>
          <w:p w14:paraId="4F1D8D00" w14:textId="77777777" w:rsidR="007F5261" w:rsidRDefault="00000000">
            <w:pPr>
              <w:pStyle w:val="TableParagraph"/>
              <w:spacing w:line="232" w:lineRule="exact"/>
              <w:ind w:left="419" w:right="423"/>
              <w:jc w:val="center"/>
              <w:rPr>
                <w:b/>
                <w:sz w:val="20"/>
              </w:rPr>
            </w:pPr>
            <w:r>
              <w:rPr>
                <w:b/>
                <w:spacing w:val="-4"/>
                <w:sz w:val="20"/>
              </w:rPr>
              <w:t>Раз</w:t>
            </w:r>
            <w:r>
              <w:rPr>
                <w:b/>
                <w:sz w:val="20"/>
              </w:rPr>
              <w:t xml:space="preserve"> </w:t>
            </w:r>
            <w:r>
              <w:rPr>
                <w:b/>
                <w:spacing w:val="-10"/>
                <w:sz w:val="20"/>
              </w:rPr>
              <w:t>в</w:t>
            </w:r>
          </w:p>
        </w:tc>
        <w:tc>
          <w:tcPr>
            <w:tcW w:w="1241" w:type="dxa"/>
            <w:tcBorders>
              <w:top w:val="single" w:sz="6" w:space="0" w:color="FFFFFF"/>
              <w:bottom w:val="nil"/>
            </w:tcBorders>
            <w:shd w:val="clear" w:color="auto" w:fill="D9D9D9"/>
          </w:tcPr>
          <w:p w14:paraId="3BB71679" w14:textId="77777777" w:rsidR="007F5261" w:rsidRDefault="00000000">
            <w:pPr>
              <w:pStyle w:val="TableParagraph"/>
              <w:spacing w:line="232" w:lineRule="exact"/>
              <w:ind w:left="392" w:hanging="224"/>
              <w:rPr>
                <w:b/>
                <w:sz w:val="20"/>
              </w:rPr>
            </w:pPr>
            <w:r>
              <w:rPr>
                <w:b/>
                <w:sz w:val="20"/>
              </w:rPr>
              <w:t>Раз</w:t>
            </w:r>
            <w:r>
              <w:rPr>
                <w:b/>
                <w:spacing w:val="-12"/>
                <w:sz w:val="20"/>
              </w:rPr>
              <w:t xml:space="preserve"> </w:t>
            </w:r>
            <w:r>
              <w:rPr>
                <w:b/>
                <w:sz w:val="20"/>
              </w:rPr>
              <w:t>в</w:t>
            </w:r>
            <w:r>
              <w:rPr>
                <w:b/>
                <w:spacing w:val="-11"/>
                <w:sz w:val="20"/>
              </w:rPr>
              <w:t xml:space="preserve"> </w:t>
            </w:r>
            <w:r>
              <w:rPr>
                <w:b/>
                <w:sz w:val="20"/>
              </w:rPr>
              <w:t xml:space="preserve">пол </w:t>
            </w:r>
            <w:r>
              <w:rPr>
                <w:b/>
                <w:spacing w:val="-4"/>
                <w:sz w:val="20"/>
              </w:rPr>
              <w:t>года</w:t>
            </w:r>
          </w:p>
        </w:tc>
        <w:tc>
          <w:tcPr>
            <w:tcW w:w="1231" w:type="dxa"/>
            <w:tcBorders>
              <w:top w:val="single" w:sz="6" w:space="0" w:color="FFFFFF"/>
              <w:bottom w:val="nil"/>
              <w:right w:val="nil"/>
            </w:tcBorders>
            <w:shd w:val="clear" w:color="auto" w:fill="D9D9D9"/>
          </w:tcPr>
          <w:p w14:paraId="79E5FD77" w14:textId="77777777" w:rsidR="007F5261" w:rsidRDefault="00000000">
            <w:pPr>
              <w:pStyle w:val="TableParagraph"/>
              <w:spacing w:line="232" w:lineRule="exact"/>
              <w:ind w:left="147" w:right="148" w:firstLine="76"/>
              <w:rPr>
                <w:b/>
                <w:sz w:val="20"/>
              </w:rPr>
            </w:pPr>
            <w:r>
              <w:rPr>
                <w:b/>
                <w:sz w:val="20"/>
              </w:rPr>
              <w:t>По</w:t>
            </w:r>
            <w:r>
              <w:rPr>
                <w:b/>
                <w:spacing w:val="-1"/>
                <w:sz w:val="20"/>
              </w:rPr>
              <w:t xml:space="preserve"> </w:t>
            </w:r>
            <w:r>
              <w:rPr>
                <w:b/>
                <w:sz w:val="20"/>
              </w:rPr>
              <w:t xml:space="preserve">мере </w:t>
            </w:r>
            <w:r>
              <w:rPr>
                <w:b/>
                <w:spacing w:val="-2"/>
                <w:sz w:val="20"/>
              </w:rPr>
              <w:t>необходи</w:t>
            </w:r>
          </w:p>
        </w:tc>
      </w:tr>
      <w:tr w:rsidR="007F5261" w14:paraId="6F411505" w14:textId="77777777">
        <w:trPr>
          <w:trHeight w:val="206"/>
        </w:trPr>
        <w:tc>
          <w:tcPr>
            <w:tcW w:w="735" w:type="dxa"/>
            <w:vMerge/>
            <w:tcBorders>
              <w:top w:val="nil"/>
              <w:left w:val="nil"/>
            </w:tcBorders>
            <w:shd w:val="clear" w:color="auto" w:fill="D9D9D9"/>
          </w:tcPr>
          <w:p w14:paraId="4B7F8EC3" w14:textId="77777777" w:rsidR="007F5261" w:rsidRDefault="007F5261">
            <w:pPr>
              <w:rPr>
                <w:sz w:val="2"/>
                <w:szCs w:val="2"/>
              </w:rPr>
            </w:pPr>
          </w:p>
        </w:tc>
        <w:tc>
          <w:tcPr>
            <w:tcW w:w="7103" w:type="dxa"/>
            <w:tcBorders>
              <w:top w:val="nil"/>
              <w:bottom w:val="nil"/>
            </w:tcBorders>
            <w:shd w:val="clear" w:color="auto" w:fill="D9D9D9"/>
          </w:tcPr>
          <w:p w14:paraId="7794B663" w14:textId="77777777" w:rsidR="007F5261" w:rsidRDefault="007F5261">
            <w:pPr>
              <w:pStyle w:val="TableParagraph"/>
              <w:rPr>
                <w:rFonts w:ascii="Times New Roman"/>
                <w:sz w:val="14"/>
              </w:rPr>
            </w:pPr>
          </w:p>
        </w:tc>
        <w:tc>
          <w:tcPr>
            <w:tcW w:w="2409" w:type="dxa"/>
            <w:tcBorders>
              <w:top w:val="nil"/>
              <w:bottom w:val="nil"/>
              <w:right w:val="single" w:sz="12" w:space="0" w:color="FFFFFF"/>
            </w:tcBorders>
            <w:shd w:val="clear" w:color="auto" w:fill="D9D9D9"/>
          </w:tcPr>
          <w:p w14:paraId="1F25F538" w14:textId="77777777" w:rsidR="007F5261" w:rsidRDefault="007F5261">
            <w:pPr>
              <w:pStyle w:val="TableParagraph"/>
              <w:rPr>
                <w:rFonts w:ascii="Times New Roman"/>
                <w:sz w:val="14"/>
              </w:rPr>
            </w:pPr>
          </w:p>
        </w:tc>
        <w:tc>
          <w:tcPr>
            <w:tcW w:w="1241" w:type="dxa"/>
            <w:tcBorders>
              <w:top w:val="nil"/>
              <w:left w:val="single" w:sz="12" w:space="0" w:color="FFFFFF"/>
              <w:bottom w:val="nil"/>
              <w:right w:val="single" w:sz="12" w:space="0" w:color="FFFFFF"/>
            </w:tcBorders>
            <w:shd w:val="clear" w:color="auto" w:fill="D9D9D9"/>
          </w:tcPr>
          <w:p w14:paraId="0E3D2590" w14:textId="77777777" w:rsidR="007F5261" w:rsidRDefault="007F5261">
            <w:pPr>
              <w:pStyle w:val="TableParagraph"/>
              <w:rPr>
                <w:rFonts w:ascii="Times New Roman"/>
                <w:sz w:val="14"/>
              </w:rPr>
            </w:pPr>
          </w:p>
        </w:tc>
        <w:tc>
          <w:tcPr>
            <w:tcW w:w="1242" w:type="dxa"/>
            <w:tcBorders>
              <w:top w:val="nil"/>
              <w:left w:val="single" w:sz="12" w:space="0" w:color="FFFFFF"/>
              <w:bottom w:val="nil"/>
            </w:tcBorders>
            <w:shd w:val="clear" w:color="auto" w:fill="D9D9D9"/>
          </w:tcPr>
          <w:p w14:paraId="5AD6ABF9" w14:textId="77777777" w:rsidR="007F5261" w:rsidRDefault="00000000">
            <w:pPr>
              <w:pStyle w:val="TableParagraph"/>
              <w:spacing w:line="186" w:lineRule="exact"/>
              <w:ind w:left="232"/>
              <w:rPr>
                <w:rFonts w:ascii="Times New Roman" w:hAnsi="Times New Roman"/>
                <w:b/>
                <w:sz w:val="20"/>
              </w:rPr>
            </w:pPr>
            <w:r>
              <w:rPr>
                <w:rFonts w:ascii="Times New Roman" w:hAnsi="Times New Roman"/>
                <w:b/>
                <w:spacing w:val="-2"/>
                <w:sz w:val="20"/>
              </w:rPr>
              <w:t>квартал</w:t>
            </w:r>
          </w:p>
        </w:tc>
        <w:tc>
          <w:tcPr>
            <w:tcW w:w="1241" w:type="dxa"/>
            <w:tcBorders>
              <w:top w:val="nil"/>
              <w:bottom w:val="nil"/>
            </w:tcBorders>
            <w:shd w:val="clear" w:color="auto" w:fill="D9D9D9"/>
          </w:tcPr>
          <w:p w14:paraId="7890652B" w14:textId="77777777" w:rsidR="007F5261" w:rsidRDefault="00000000">
            <w:pPr>
              <w:pStyle w:val="TableParagraph"/>
              <w:spacing w:line="186" w:lineRule="exact"/>
              <w:ind w:left="53" w:right="54"/>
              <w:jc w:val="center"/>
              <w:rPr>
                <w:b/>
                <w:sz w:val="20"/>
              </w:rPr>
            </w:pPr>
            <w:r>
              <w:rPr>
                <w:b/>
                <w:spacing w:val="-2"/>
                <w:sz w:val="20"/>
              </w:rPr>
              <w:t>(цикл</w:t>
            </w:r>
          </w:p>
        </w:tc>
        <w:tc>
          <w:tcPr>
            <w:tcW w:w="1231" w:type="dxa"/>
            <w:tcBorders>
              <w:top w:val="nil"/>
              <w:bottom w:val="nil"/>
              <w:right w:val="nil"/>
            </w:tcBorders>
            <w:shd w:val="clear" w:color="auto" w:fill="D9D9D9"/>
          </w:tcPr>
          <w:p w14:paraId="56860A2C" w14:textId="77777777" w:rsidR="007F5261" w:rsidRDefault="00000000">
            <w:pPr>
              <w:pStyle w:val="TableParagraph"/>
              <w:spacing w:line="186" w:lineRule="exact"/>
              <w:ind w:left="53" w:right="53"/>
              <w:jc w:val="center"/>
              <w:rPr>
                <w:b/>
                <w:sz w:val="20"/>
              </w:rPr>
            </w:pPr>
            <w:r>
              <w:rPr>
                <w:b/>
                <w:spacing w:val="-4"/>
                <w:sz w:val="20"/>
              </w:rPr>
              <w:t>мости</w:t>
            </w:r>
          </w:p>
        </w:tc>
      </w:tr>
      <w:tr w:rsidR="007F5261" w14:paraId="3C052133" w14:textId="77777777">
        <w:trPr>
          <w:trHeight w:val="225"/>
        </w:trPr>
        <w:tc>
          <w:tcPr>
            <w:tcW w:w="735" w:type="dxa"/>
            <w:vMerge/>
            <w:tcBorders>
              <w:top w:val="nil"/>
              <w:left w:val="nil"/>
            </w:tcBorders>
            <w:shd w:val="clear" w:color="auto" w:fill="D9D9D9"/>
          </w:tcPr>
          <w:p w14:paraId="2ED05542" w14:textId="77777777" w:rsidR="007F5261" w:rsidRDefault="007F5261">
            <w:pPr>
              <w:rPr>
                <w:sz w:val="2"/>
                <w:szCs w:val="2"/>
              </w:rPr>
            </w:pPr>
          </w:p>
        </w:tc>
        <w:tc>
          <w:tcPr>
            <w:tcW w:w="7103" w:type="dxa"/>
            <w:tcBorders>
              <w:top w:val="nil"/>
            </w:tcBorders>
            <w:shd w:val="clear" w:color="auto" w:fill="D9D9D9"/>
          </w:tcPr>
          <w:p w14:paraId="096382F2" w14:textId="77777777" w:rsidR="007F5261" w:rsidRDefault="007F5261">
            <w:pPr>
              <w:pStyle w:val="TableParagraph"/>
              <w:rPr>
                <w:rFonts w:ascii="Times New Roman"/>
                <w:sz w:val="16"/>
              </w:rPr>
            </w:pPr>
          </w:p>
        </w:tc>
        <w:tc>
          <w:tcPr>
            <w:tcW w:w="2409" w:type="dxa"/>
            <w:tcBorders>
              <w:top w:val="nil"/>
              <w:right w:val="single" w:sz="12" w:space="0" w:color="FFFFFF"/>
            </w:tcBorders>
            <w:shd w:val="clear" w:color="auto" w:fill="D9D9D9"/>
          </w:tcPr>
          <w:p w14:paraId="49A339B5" w14:textId="77777777" w:rsidR="007F5261" w:rsidRDefault="007F5261">
            <w:pPr>
              <w:pStyle w:val="TableParagraph"/>
              <w:rPr>
                <w:rFonts w:ascii="Times New Roman"/>
                <w:sz w:val="16"/>
              </w:rPr>
            </w:pPr>
          </w:p>
        </w:tc>
        <w:tc>
          <w:tcPr>
            <w:tcW w:w="1241" w:type="dxa"/>
            <w:tcBorders>
              <w:top w:val="nil"/>
              <w:left w:val="single" w:sz="12" w:space="0" w:color="FFFFFF"/>
              <w:right w:val="single" w:sz="12" w:space="0" w:color="FFFFFF"/>
            </w:tcBorders>
            <w:shd w:val="clear" w:color="auto" w:fill="D9D9D9"/>
          </w:tcPr>
          <w:p w14:paraId="15E9ACA6" w14:textId="77777777" w:rsidR="007F5261" w:rsidRDefault="007F5261">
            <w:pPr>
              <w:pStyle w:val="TableParagraph"/>
              <w:rPr>
                <w:rFonts w:ascii="Times New Roman"/>
                <w:sz w:val="16"/>
              </w:rPr>
            </w:pPr>
          </w:p>
        </w:tc>
        <w:tc>
          <w:tcPr>
            <w:tcW w:w="1242" w:type="dxa"/>
            <w:tcBorders>
              <w:top w:val="nil"/>
              <w:left w:val="single" w:sz="12" w:space="0" w:color="FFFFFF"/>
            </w:tcBorders>
            <w:shd w:val="clear" w:color="auto" w:fill="D9D9D9"/>
          </w:tcPr>
          <w:p w14:paraId="40911241" w14:textId="77777777" w:rsidR="007F5261" w:rsidRDefault="007F5261">
            <w:pPr>
              <w:pStyle w:val="TableParagraph"/>
              <w:rPr>
                <w:rFonts w:ascii="Times New Roman"/>
                <w:sz w:val="16"/>
              </w:rPr>
            </w:pPr>
          </w:p>
        </w:tc>
        <w:tc>
          <w:tcPr>
            <w:tcW w:w="1241" w:type="dxa"/>
            <w:tcBorders>
              <w:top w:val="nil"/>
            </w:tcBorders>
            <w:shd w:val="clear" w:color="auto" w:fill="D9D9D9"/>
          </w:tcPr>
          <w:p w14:paraId="18761910" w14:textId="77777777" w:rsidR="007F5261" w:rsidRDefault="00000000">
            <w:pPr>
              <w:pStyle w:val="TableParagraph"/>
              <w:spacing w:line="205" w:lineRule="exact"/>
              <w:ind w:left="53" w:right="58"/>
              <w:jc w:val="center"/>
              <w:rPr>
                <w:b/>
                <w:sz w:val="20"/>
              </w:rPr>
            </w:pPr>
            <w:r>
              <w:rPr>
                <w:b/>
                <w:sz w:val="20"/>
              </w:rPr>
              <w:t>ОХР/</w:t>
            </w:r>
            <w:r>
              <w:rPr>
                <w:b/>
                <w:spacing w:val="-8"/>
                <w:sz w:val="20"/>
              </w:rPr>
              <w:t xml:space="preserve"> </w:t>
            </w:r>
            <w:r>
              <w:rPr>
                <w:b/>
                <w:spacing w:val="-4"/>
                <w:sz w:val="20"/>
              </w:rPr>
              <w:t>ЗВС)</w:t>
            </w:r>
          </w:p>
        </w:tc>
        <w:tc>
          <w:tcPr>
            <w:tcW w:w="1231" w:type="dxa"/>
            <w:tcBorders>
              <w:top w:val="nil"/>
              <w:right w:val="nil"/>
            </w:tcBorders>
            <w:shd w:val="clear" w:color="auto" w:fill="D9D9D9"/>
          </w:tcPr>
          <w:p w14:paraId="05AC3F4D" w14:textId="77777777" w:rsidR="007F5261" w:rsidRDefault="007F5261">
            <w:pPr>
              <w:pStyle w:val="TableParagraph"/>
              <w:rPr>
                <w:rFonts w:ascii="Times New Roman"/>
                <w:sz w:val="16"/>
              </w:rPr>
            </w:pPr>
          </w:p>
        </w:tc>
      </w:tr>
      <w:tr w:rsidR="007F5261" w14:paraId="2137D546" w14:textId="77777777">
        <w:trPr>
          <w:trHeight w:val="1124"/>
        </w:trPr>
        <w:tc>
          <w:tcPr>
            <w:tcW w:w="735" w:type="dxa"/>
            <w:tcBorders>
              <w:left w:val="nil"/>
            </w:tcBorders>
            <w:shd w:val="clear" w:color="auto" w:fill="D9D9D9"/>
          </w:tcPr>
          <w:p w14:paraId="2BD76C28" w14:textId="77777777" w:rsidR="007F5261" w:rsidRDefault="00000000">
            <w:pPr>
              <w:pStyle w:val="TableParagraph"/>
              <w:spacing w:line="281" w:lineRule="exact"/>
              <w:ind w:right="1"/>
              <w:jc w:val="center"/>
              <w:rPr>
                <w:sz w:val="24"/>
              </w:rPr>
            </w:pPr>
            <w:r>
              <w:rPr>
                <w:spacing w:val="-5"/>
                <w:sz w:val="24"/>
              </w:rPr>
              <w:t>4.1</w:t>
            </w:r>
          </w:p>
        </w:tc>
        <w:tc>
          <w:tcPr>
            <w:tcW w:w="7103" w:type="dxa"/>
            <w:shd w:val="clear" w:color="auto" w:fill="D9D9D9"/>
          </w:tcPr>
          <w:p w14:paraId="025D1114" w14:textId="77777777" w:rsidR="007F5261" w:rsidRDefault="00000000">
            <w:pPr>
              <w:pStyle w:val="TableParagraph"/>
              <w:ind w:left="97" w:right="93"/>
              <w:jc w:val="both"/>
              <w:rPr>
                <w:sz w:val="24"/>
              </w:rPr>
            </w:pPr>
            <w:r>
              <w:rPr>
                <w:sz w:val="24"/>
              </w:rPr>
              <w:t>Пригласить представителей ОР и/или СР на заседания КН, с целью обсуждения возникших вопросов и/или презентации о ходе осуществления гранта, об имеющихся проблемах</w:t>
            </w:r>
          </w:p>
        </w:tc>
        <w:tc>
          <w:tcPr>
            <w:tcW w:w="2409" w:type="dxa"/>
            <w:tcBorders>
              <w:right w:val="single" w:sz="12" w:space="0" w:color="FFFFFF"/>
            </w:tcBorders>
            <w:shd w:val="clear" w:color="auto" w:fill="D9D9D9"/>
          </w:tcPr>
          <w:p w14:paraId="4764D7E0" w14:textId="77777777" w:rsidR="007F5261" w:rsidRDefault="00000000">
            <w:pPr>
              <w:pStyle w:val="TableParagraph"/>
              <w:spacing w:line="281" w:lineRule="exact"/>
              <w:ind w:left="23" w:right="20"/>
              <w:jc w:val="center"/>
              <w:rPr>
                <w:sz w:val="24"/>
              </w:rPr>
            </w:pPr>
            <w:r>
              <w:rPr>
                <w:spacing w:val="-5"/>
                <w:sz w:val="24"/>
              </w:rPr>
              <w:t>КН</w:t>
            </w:r>
          </w:p>
        </w:tc>
        <w:tc>
          <w:tcPr>
            <w:tcW w:w="1241" w:type="dxa"/>
            <w:tcBorders>
              <w:left w:val="single" w:sz="12" w:space="0" w:color="FFFFFF"/>
              <w:right w:val="single" w:sz="12" w:space="0" w:color="FFFFFF"/>
            </w:tcBorders>
            <w:shd w:val="clear" w:color="auto" w:fill="D9D9D9"/>
          </w:tcPr>
          <w:p w14:paraId="02BA7B48" w14:textId="77777777" w:rsidR="007F5261" w:rsidRDefault="007F5261">
            <w:pPr>
              <w:pStyle w:val="TableParagraph"/>
              <w:rPr>
                <w:rFonts w:ascii="Times New Roman"/>
              </w:rPr>
            </w:pPr>
          </w:p>
        </w:tc>
        <w:tc>
          <w:tcPr>
            <w:tcW w:w="1242" w:type="dxa"/>
            <w:tcBorders>
              <w:left w:val="single" w:sz="12" w:space="0" w:color="FFFFFF"/>
            </w:tcBorders>
            <w:shd w:val="clear" w:color="auto" w:fill="D9D9D9"/>
          </w:tcPr>
          <w:p w14:paraId="47182789" w14:textId="77777777" w:rsidR="007F5261" w:rsidRDefault="007F5261">
            <w:pPr>
              <w:pStyle w:val="TableParagraph"/>
              <w:rPr>
                <w:rFonts w:ascii="Times New Roman"/>
              </w:rPr>
            </w:pPr>
          </w:p>
        </w:tc>
        <w:tc>
          <w:tcPr>
            <w:tcW w:w="1241" w:type="dxa"/>
            <w:shd w:val="clear" w:color="auto" w:fill="D9D9D9"/>
          </w:tcPr>
          <w:p w14:paraId="04B19D53" w14:textId="77777777" w:rsidR="007F5261" w:rsidRDefault="007F5261">
            <w:pPr>
              <w:pStyle w:val="TableParagraph"/>
              <w:rPr>
                <w:rFonts w:ascii="Times New Roman"/>
              </w:rPr>
            </w:pPr>
          </w:p>
        </w:tc>
        <w:tc>
          <w:tcPr>
            <w:tcW w:w="1231" w:type="dxa"/>
            <w:tcBorders>
              <w:right w:val="nil"/>
            </w:tcBorders>
            <w:shd w:val="clear" w:color="auto" w:fill="D9D9D9"/>
          </w:tcPr>
          <w:p w14:paraId="2CED2882" w14:textId="77777777" w:rsidR="007F5261" w:rsidRDefault="00000000">
            <w:pPr>
              <w:pStyle w:val="TableParagraph"/>
              <w:spacing w:line="281" w:lineRule="exact"/>
              <w:ind w:left="53" w:right="54"/>
              <w:jc w:val="center"/>
              <w:rPr>
                <w:sz w:val="24"/>
              </w:rPr>
            </w:pPr>
            <w:r>
              <w:rPr>
                <w:spacing w:val="-10"/>
                <w:sz w:val="24"/>
              </w:rPr>
              <w:t>X</w:t>
            </w:r>
          </w:p>
        </w:tc>
      </w:tr>
      <w:tr w:rsidR="007F5261" w14:paraId="41450C0C" w14:textId="77777777">
        <w:trPr>
          <w:trHeight w:val="1121"/>
        </w:trPr>
        <w:tc>
          <w:tcPr>
            <w:tcW w:w="735" w:type="dxa"/>
            <w:tcBorders>
              <w:left w:val="nil"/>
              <w:bottom w:val="single" w:sz="12" w:space="0" w:color="FFFFFF"/>
            </w:tcBorders>
            <w:shd w:val="clear" w:color="auto" w:fill="D9D9D9"/>
          </w:tcPr>
          <w:p w14:paraId="75FDB44B" w14:textId="77777777" w:rsidR="007F5261" w:rsidRDefault="00000000">
            <w:pPr>
              <w:pStyle w:val="TableParagraph"/>
              <w:ind w:right="1"/>
              <w:jc w:val="center"/>
              <w:rPr>
                <w:sz w:val="24"/>
              </w:rPr>
            </w:pPr>
            <w:r>
              <w:rPr>
                <w:spacing w:val="-5"/>
                <w:sz w:val="24"/>
              </w:rPr>
              <w:t>4.2</w:t>
            </w:r>
          </w:p>
        </w:tc>
        <w:tc>
          <w:tcPr>
            <w:tcW w:w="7103" w:type="dxa"/>
            <w:tcBorders>
              <w:bottom w:val="single" w:sz="12" w:space="0" w:color="FFFFFF"/>
            </w:tcBorders>
            <w:shd w:val="clear" w:color="auto" w:fill="D9D9D9"/>
          </w:tcPr>
          <w:p w14:paraId="20FAA798" w14:textId="77777777" w:rsidR="007F5261" w:rsidRDefault="00000000">
            <w:pPr>
              <w:pStyle w:val="TableParagraph"/>
              <w:ind w:left="97" w:right="98"/>
              <w:jc w:val="both"/>
              <w:rPr>
                <w:sz w:val="24"/>
              </w:rPr>
            </w:pPr>
            <w:r>
              <w:rPr>
                <w:sz w:val="24"/>
              </w:rPr>
              <w:t xml:space="preserve">Привлечь одного или нескольких технических экспертов для изучения проблемы и уведомления КН о результатах этой </w:t>
            </w:r>
            <w:r>
              <w:rPr>
                <w:spacing w:val="-2"/>
                <w:sz w:val="24"/>
              </w:rPr>
              <w:t>работы</w:t>
            </w:r>
          </w:p>
        </w:tc>
        <w:tc>
          <w:tcPr>
            <w:tcW w:w="2409" w:type="dxa"/>
            <w:tcBorders>
              <w:bottom w:val="single" w:sz="12" w:space="0" w:color="FFFFFF"/>
              <w:right w:val="single" w:sz="12" w:space="0" w:color="FFFFFF"/>
            </w:tcBorders>
            <w:shd w:val="clear" w:color="auto" w:fill="D9D9D9"/>
          </w:tcPr>
          <w:p w14:paraId="4AFC3FEB" w14:textId="77777777" w:rsidR="007F5261" w:rsidRDefault="00000000">
            <w:pPr>
              <w:pStyle w:val="TableParagraph"/>
              <w:ind w:left="23" w:right="20"/>
              <w:jc w:val="center"/>
              <w:rPr>
                <w:sz w:val="24"/>
              </w:rPr>
            </w:pPr>
            <w:r>
              <w:rPr>
                <w:spacing w:val="-5"/>
                <w:sz w:val="24"/>
              </w:rPr>
              <w:t>КН</w:t>
            </w:r>
          </w:p>
        </w:tc>
        <w:tc>
          <w:tcPr>
            <w:tcW w:w="1241" w:type="dxa"/>
            <w:tcBorders>
              <w:left w:val="single" w:sz="12" w:space="0" w:color="FFFFFF"/>
              <w:bottom w:val="single" w:sz="12" w:space="0" w:color="FFFFFF"/>
              <w:right w:val="single" w:sz="12" w:space="0" w:color="FFFFFF"/>
            </w:tcBorders>
            <w:shd w:val="clear" w:color="auto" w:fill="D9D9D9"/>
          </w:tcPr>
          <w:p w14:paraId="4A2D0212" w14:textId="77777777" w:rsidR="007F5261" w:rsidRDefault="007F5261">
            <w:pPr>
              <w:pStyle w:val="TableParagraph"/>
              <w:rPr>
                <w:rFonts w:ascii="Times New Roman"/>
              </w:rPr>
            </w:pPr>
          </w:p>
        </w:tc>
        <w:tc>
          <w:tcPr>
            <w:tcW w:w="1242" w:type="dxa"/>
            <w:tcBorders>
              <w:left w:val="single" w:sz="12" w:space="0" w:color="FFFFFF"/>
              <w:bottom w:val="single" w:sz="12" w:space="0" w:color="FFFFFF"/>
            </w:tcBorders>
            <w:shd w:val="clear" w:color="auto" w:fill="D9D9D9"/>
          </w:tcPr>
          <w:p w14:paraId="3BB5555D" w14:textId="77777777" w:rsidR="007F5261" w:rsidRDefault="007F5261">
            <w:pPr>
              <w:pStyle w:val="TableParagraph"/>
              <w:rPr>
                <w:rFonts w:ascii="Times New Roman"/>
              </w:rPr>
            </w:pPr>
          </w:p>
        </w:tc>
        <w:tc>
          <w:tcPr>
            <w:tcW w:w="1241" w:type="dxa"/>
            <w:tcBorders>
              <w:bottom w:val="single" w:sz="12" w:space="0" w:color="FFFFFF"/>
            </w:tcBorders>
            <w:shd w:val="clear" w:color="auto" w:fill="D9D9D9"/>
          </w:tcPr>
          <w:p w14:paraId="3698AF0C" w14:textId="77777777" w:rsidR="007F5261" w:rsidRDefault="007F5261">
            <w:pPr>
              <w:pStyle w:val="TableParagraph"/>
              <w:rPr>
                <w:rFonts w:ascii="Times New Roman"/>
              </w:rPr>
            </w:pPr>
          </w:p>
        </w:tc>
        <w:tc>
          <w:tcPr>
            <w:tcW w:w="1231" w:type="dxa"/>
            <w:tcBorders>
              <w:bottom w:val="single" w:sz="12" w:space="0" w:color="FFFFFF"/>
              <w:right w:val="nil"/>
            </w:tcBorders>
            <w:shd w:val="clear" w:color="auto" w:fill="D9D9D9"/>
          </w:tcPr>
          <w:p w14:paraId="1A80262B" w14:textId="77777777" w:rsidR="007F5261" w:rsidRDefault="00000000">
            <w:pPr>
              <w:pStyle w:val="TableParagraph"/>
              <w:ind w:left="53" w:right="54"/>
              <w:jc w:val="center"/>
              <w:rPr>
                <w:sz w:val="24"/>
              </w:rPr>
            </w:pPr>
            <w:r>
              <w:rPr>
                <w:spacing w:val="-10"/>
                <w:sz w:val="24"/>
              </w:rPr>
              <w:t>X</w:t>
            </w:r>
          </w:p>
        </w:tc>
      </w:tr>
      <w:tr w:rsidR="007F5261" w14:paraId="630CA9D2" w14:textId="77777777">
        <w:trPr>
          <w:trHeight w:val="1960"/>
        </w:trPr>
        <w:tc>
          <w:tcPr>
            <w:tcW w:w="735" w:type="dxa"/>
            <w:tcBorders>
              <w:top w:val="single" w:sz="12" w:space="0" w:color="FFFFFF"/>
              <w:left w:val="nil"/>
              <w:bottom w:val="single" w:sz="12" w:space="0" w:color="FFFFFF"/>
            </w:tcBorders>
            <w:shd w:val="clear" w:color="auto" w:fill="D9D9D9"/>
          </w:tcPr>
          <w:p w14:paraId="10EC0CB1" w14:textId="77777777" w:rsidR="007F5261" w:rsidRDefault="00000000">
            <w:pPr>
              <w:pStyle w:val="TableParagraph"/>
              <w:spacing w:line="277" w:lineRule="exact"/>
              <w:ind w:right="1"/>
              <w:jc w:val="center"/>
              <w:rPr>
                <w:sz w:val="24"/>
              </w:rPr>
            </w:pPr>
            <w:r>
              <w:rPr>
                <w:spacing w:val="-5"/>
                <w:sz w:val="24"/>
              </w:rPr>
              <w:t>4.3</w:t>
            </w:r>
          </w:p>
        </w:tc>
        <w:tc>
          <w:tcPr>
            <w:tcW w:w="7103" w:type="dxa"/>
            <w:tcBorders>
              <w:top w:val="single" w:sz="12" w:space="0" w:color="FFFFFF"/>
              <w:bottom w:val="single" w:sz="12" w:space="0" w:color="FFFFFF"/>
            </w:tcBorders>
            <w:shd w:val="clear" w:color="auto" w:fill="D9D9D9"/>
          </w:tcPr>
          <w:p w14:paraId="4AAF9E18" w14:textId="77777777" w:rsidR="007F5261" w:rsidRDefault="00000000">
            <w:pPr>
              <w:pStyle w:val="TableParagraph"/>
              <w:ind w:left="97" w:right="97"/>
              <w:jc w:val="both"/>
              <w:rPr>
                <w:sz w:val="24"/>
              </w:rPr>
            </w:pPr>
            <w:r>
              <w:rPr>
                <w:sz w:val="24"/>
              </w:rPr>
              <w:t xml:space="preserve">Запросить предоставление доклада/презентации со стороны технического эксперта или менеджера национальной программы для сопоставления национальных статистических данных с результатами по осуществлению гранта ГФ (это также включает в себя презентацию о результатах научных </w:t>
            </w:r>
            <w:r>
              <w:rPr>
                <w:spacing w:val="-2"/>
                <w:sz w:val="24"/>
              </w:rPr>
              <w:t>исследований)</w:t>
            </w:r>
          </w:p>
        </w:tc>
        <w:tc>
          <w:tcPr>
            <w:tcW w:w="2409" w:type="dxa"/>
            <w:tcBorders>
              <w:top w:val="single" w:sz="12" w:space="0" w:color="FFFFFF"/>
              <w:bottom w:val="single" w:sz="12" w:space="0" w:color="FFFFFF"/>
              <w:right w:val="single" w:sz="12" w:space="0" w:color="FFFFFF"/>
            </w:tcBorders>
            <w:shd w:val="clear" w:color="auto" w:fill="D9D9D9"/>
          </w:tcPr>
          <w:p w14:paraId="4E50D69C" w14:textId="77777777" w:rsidR="007F5261" w:rsidRDefault="00000000">
            <w:pPr>
              <w:pStyle w:val="TableParagraph"/>
              <w:spacing w:line="277" w:lineRule="exact"/>
              <w:ind w:left="23" w:right="20"/>
              <w:jc w:val="center"/>
              <w:rPr>
                <w:sz w:val="24"/>
              </w:rPr>
            </w:pPr>
            <w:r>
              <w:rPr>
                <w:spacing w:val="-5"/>
                <w:sz w:val="24"/>
              </w:rPr>
              <w:t>КН</w:t>
            </w:r>
          </w:p>
        </w:tc>
        <w:tc>
          <w:tcPr>
            <w:tcW w:w="1241" w:type="dxa"/>
            <w:tcBorders>
              <w:top w:val="single" w:sz="12" w:space="0" w:color="FFFFFF"/>
              <w:left w:val="single" w:sz="12" w:space="0" w:color="FFFFFF"/>
              <w:bottom w:val="single" w:sz="12" w:space="0" w:color="FFFFFF"/>
              <w:right w:val="single" w:sz="12" w:space="0" w:color="FFFFFF"/>
            </w:tcBorders>
            <w:shd w:val="clear" w:color="auto" w:fill="D9D9D9"/>
          </w:tcPr>
          <w:p w14:paraId="0E45FAFD" w14:textId="77777777" w:rsidR="007F5261" w:rsidRDefault="007F5261">
            <w:pPr>
              <w:pStyle w:val="TableParagraph"/>
              <w:rPr>
                <w:rFonts w:ascii="Times New Roman"/>
              </w:rPr>
            </w:pPr>
          </w:p>
        </w:tc>
        <w:tc>
          <w:tcPr>
            <w:tcW w:w="1242" w:type="dxa"/>
            <w:tcBorders>
              <w:top w:val="single" w:sz="12" w:space="0" w:color="FFFFFF"/>
              <w:left w:val="single" w:sz="12" w:space="0" w:color="FFFFFF"/>
              <w:bottom w:val="single" w:sz="12" w:space="0" w:color="FFFFFF"/>
            </w:tcBorders>
            <w:shd w:val="clear" w:color="auto" w:fill="D9D9D9"/>
          </w:tcPr>
          <w:p w14:paraId="2DBA66FF" w14:textId="77777777" w:rsidR="007F5261" w:rsidRDefault="007F5261">
            <w:pPr>
              <w:pStyle w:val="TableParagraph"/>
              <w:rPr>
                <w:rFonts w:ascii="Times New Roman"/>
              </w:rPr>
            </w:pPr>
          </w:p>
        </w:tc>
        <w:tc>
          <w:tcPr>
            <w:tcW w:w="1241" w:type="dxa"/>
            <w:tcBorders>
              <w:top w:val="single" w:sz="12" w:space="0" w:color="FFFFFF"/>
              <w:bottom w:val="single" w:sz="12" w:space="0" w:color="FFFFFF"/>
            </w:tcBorders>
            <w:shd w:val="clear" w:color="auto" w:fill="D9D9D9"/>
          </w:tcPr>
          <w:p w14:paraId="630E091F" w14:textId="77777777" w:rsidR="007F5261" w:rsidRDefault="007F5261">
            <w:pPr>
              <w:pStyle w:val="TableParagraph"/>
              <w:rPr>
                <w:rFonts w:ascii="Times New Roman"/>
              </w:rPr>
            </w:pPr>
          </w:p>
        </w:tc>
        <w:tc>
          <w:tcPr>
            <w:tcW w:w="1231" w:type="dxa"/>
            <w:tcBorders>
              <w:top w:val="single" w:sz="12" w:space="0" w:color="FFFFFF"/>
              <w:bottom w:val="single" w:sz="12" w:space="0" w:color="FFFFFF"/>
              <w:right w:val="nil"/>
            </w:tcBorders>
            <w:shd w:val="clear" w:color="auto" w:fill="D9D9D9"/>
          </w:tcPr>
          <w:p w14:paraId="2C80C4DA" w14:textId="77777777" w:rsidR="007F5261" w:rsidRDefault="00000000">
            <w:pPr>
              <w:pStyle w:val="TableParagraph"/>
              <w:spacing w:line="277" w:lineRule="exact"/>
              <w:ind w:left="53" w:right="54"/>
              <w:jc w:val="center"/>
              <w:rPr>
                <w:sz w:val="24"/>
              </w:rPr>
            </w:pPr>
            <w:r>
              <w:rPr>
                <w:spacing w:val="-10"/>
                <w:sz w:val="24"/>
              </w:rPr>
              <w:t>X</w:t>
            </w:r>
          </w:p>
        </w:tc>
      </w:tr>
      <w:tr w:rsidR="007F5261" w14:paraId="1F6E07F1" w14:textId="77777777">
        <w:trPr>
          <w:trHeight w:val="1682"/>
        </w:trPr>
        <w:tc>
          <w:tcPr>
            <w:tcW w:w="735" w:type="dxa"/>
            <w:tcBorders>
              <w:top w:val="single" w:sz="12" w:space="0" w:color="FFFFFF"/>
              <w:left w:val="nil"/>
            </w:tcBorders>
            <w:shd w:val="clear" w:color="auto" w:fill="D9D9D9"/>
          </w:tcPr>
          <w:p w14:paraId="77DBDA31" w14:textId="77777777" w:rsidR="007F5261" w:rsidRDefault="00000000">
            <w:pPr>
              <w:pStyle w:val="TableParagraph"/>
              <w:spacing w:line="277" w:lineRule="exact"/>
              <w:ind w:right="1"/>
              <w:jc w:val="center"/>
              <w:rPr>
                <w:sz w:val="24"/>
              </w:rPr>
            </w:pPr>
            <w:r>
              <w:rPr>
                <w:spacing w:val="-5"/>
                <w:sz w:val="24"/>
              </w:rPr>
              <w:t>4.4</w:t>
            </w:r>
          </w:p>
        </w:tc>
        <w:tc>
          <w:tcPr>
            <w:tcW w:w="7103" w:type="dxa"/>
            <w:tcBorders>
              <w:top w:val="single" w:sz="12" w:space="0" w:color="FFFFFF"/>
            </w:tcBorders>
            <w:shd w:val="clear" w:color="auto" w:fill="D9D9D9"/>
          </w:tcPr>
          <w:p w14:paraId="484E8223" w14:textId="77777777" w:rsidR="007F5261" w:rsidRDefault="00000000">
            <w:pPr>
              <w:pStyle w:val="TableParagraph"/>
              <w:ind w:left="97" w:right="99"/>
              <w:jc w:val="both"/>
              <w:rPr>
                <w:sz w:val="24"/>
              </w:rPr>
            </w:pPr>
            <w:r>
              <w:rPr>
                <w:sz w:val="24"/>
              </w:rPr>
              <w:t>Проводить рабочие встречи с сотрудниками министерств, ведомств, представителями местных властей или</w:t>
            </w:r>
            <w:r>
              <w:rPr>
                <w:spacing w:val="40"/>
                <w:sz w:val="24"/>
              </w:rPr>
              <w:t xml:space="preserve"> </w:t>
            </w:r>
            <w:r>
              <w:rPr>
                <w:sz w:val="24"/>
              </w:rPr>
              <w:t>партнерских организаций, которые могут быть вовлечены в решение важных вопросов, проблем и устранение</w:t>
            </w:r>
            <w:r>
              <w:rPr>
                <w:spacing w:val="40"/>
                <w:sz w:val="24"/>
              </w:rPr>
              <w:t xml:space="preserve"> </w:t>
            </w:r>
            <w:r>
              <w:rPr>
                <w:spacing w:val="-2"/>
                <w:sz w:val="24"/>
              </w:rPr>
              <w:t>препятствий</w:t>
            </w:r>
          </w:p>
        </w:tc>
        <w:tc>
          <w:tcPr>
            <w:tcW w:w="2409" w:type="dxa"/>
            <w:tcBorders>
              <w:top w:val="single" w:sz="12" w:space="0" w:color="FFFFFF"/>
              <w:right w:val="single" w:sz="12" w:space="0" w:color="FFFFFF"/>
            </w:tcBorders>
            <w:shd w:val="clear" w:color="auto" w:fill="D9D9D9"/>
          </w:tcPr>
          <w:p w14:paraId="06E347C5" w14:textId="77777777" w:rsidR="007F5261" w:rsidRDefault="00000000">
            <w:pPr>
              <w:pStyle w:val="TableParagraph"/>
              <w:spacing w:line="277" w:lineRule="exact"/>
              <w:ind w:left="23" w:right="20"/>
              <w:jc w:val="center"/>
              <w:rPr>
                <w:sz w:val="24"/>
              </w:rPr>
            </w:pPr>
            <w:r>
              <w:rPr>
                <w:spacing w:val="-5"/>
                <w:sz w:val="24"/>
              </w:rPr>
              <w:t>КН</w:t>
            </w:r>
          </w:p>
        </w:tc>
        <w:tc>
          <w:tcPr>
            <w:tcW w:w="1241" w:type="dxa"/>
            <w:tcBorders>
              <w:top w:val="single" w:sz="12" w:space="0" w:color="FFFFFF"/>
              <w:left w:val="single" w:sz="12" w:space="0" w:color="FFFFFF"/>
              <w:right w:val="single" w:sz="12" w:space="0" w:color="FFFFFF"/>
            </w:tcBorders>
            <w:shd w:val="clear" w:color="auto" w:fill="D9D9D9"/>
          </w:tcPr>
          <w:p w14:paraId="5844F5E1" w14:textId="77777777" w:rsidR="007F5261" w:rsidRDefault="007F5261">
            <w:pPr>
              <w:pStyle w:val="TableParagraph"/>
              <w:rPr>
                <w:rFonts w:ascii="Times New Roman"/>
              </w:rPr>
            </w:pPr>
          </w:p>
        </w:tc>
        <w:tc>
          <w:tcPr>
            <w:tcW w:w="1242" w:type="dxa"/>
            <w:tcBorders>
              <w:top w:val="single" w:sz="12" w:space="0" w:color="FFFFFF"/>
              <w:left w:val="single" w:sz="12" w:space="0" w:color="FFFFFF"/>
            </w:tcBorders>
            <w:shd w:val="clear" w:color="auto" w:fill="D9D9D9"/>
          </w:tcPr>
          <w:p w14:paraId="6899A41C" w14:textId="77777777" w:rsidR="007F5261" w:rsidRDefault="007F5261">
            <w:pPr>
              <w:pStyle w:val="TableParagraph"/>
              <w:rPr>
                <w:rFonts w:ascii="Times New Roman"/>
              </w:rPr>
            </w:pPr>
          </w:p>
        </w:tc>
        <w:tc>
          <w:tcPr>
            <w:tcW w:w="1241" w:type="dxa"/>
            <w:tcBorders>
              <w:top w:val="single" w:sz="12" w:space="0" w:color="FFFFFF"/>
            </w:tcBorders>
            <w:shd w:val="clear" w:color="auto" w:fill="D9D9D9"/>
          </w:tcPr>
          <w:p w14:paraId="6939AB2C" w14:textId="77777777" w:rsidR="007F5261" w:rsidRDefault="007F5261">
            <w:pPr>
              <w:pStyle w:val="TableParagraph"/>
              <w:rPr>
                <w:rFonts w:ascii="Times New Roman"/>
              </w:rPr>
            </w:pPr>
          </w:p>
        </w:tc>
        <w:tc>
          <w:tcPr>
            <w:tcW w:w="1231" w:type="dxa"/>
            <w:tcBorders>
              <w:top w:val="single" w:sz="12" w:space="0" w:color="FFFFFF"/>
              <w:right w:val="nil"/>
            </w:tcBorders>
            <w:shd w:val="clear" w:color="auto" w:fill="D9D9D9"/>
          </w:tcPr>
          <w:p w14:paraId="6468B17D" w14:textId="77777777" w:rsidR="007F5261" w:rsidRDefault="00000000">
            <w:pPr>
              <w:pStyle w:val="TableParagraph"/>
              <w:spacing w:line="277" w:lineRule="exact"/>
              <w:ind w:left="53" w:right="54"/>
              <w:jc w:val="center"/>
              <w:rPr>
                <w:sz w:val="24"/>
              </w:rPr>
            </w:pPr>
            <w:r>
              <w:rPr>
                <w:spacing w:val="-10"/>
                <w:sz w:val="24"/>
              </w:rPr>
              <w:t>X</w:t>
            </w:r>
          </w:p>
        </w:tc>
      </w:tr>
      <w:tr w:rsidR="007F5261" w14:paraId="1E1CDCBF" w14:textId="77777777">
        <w:trPr>
          <w:trHeight w:val="796"/>
        </w:trPr>
        <w:tc>
          <w:tcPr>
            <w:tcW w:w="735" w:type="dxa"/>
            <w:tcBorders>
              <w:left w:val="nil"/>
            </w:tcBorders>
            <w:shd w:val="clear" w:color="auto" w:fill="D9D9D9"/>
          </w:tcPr>
          <w:p w14:paraId="5B3361DF" w14:textId="77777777" w:rsidR="007F5261" w:rsidRDefault="00000000">
            <w:pPr>
              <w:pStyle w:val="TableParagraph"/>
              <w:spacing w:line="281" w:lineRule="exact"/>
              <w:ind w:right="1"/>
              <w:jc w:val="center"/>
              <w:rPr>
                <w:sz w:val="24"/>
              </w:rPr>
            </w:pPr>
            <w:r>
              <w:rPr>
                <w:spacing w:val="-5"/>
                <w:sz w:val="24"/>
              </w:rPr>
              <w:t>4.5</w:t>
            </w:r>
          </w:p>
        </w:tc>
        <w:tc>
          <w:tcPr>
            <w:tcW w:w="7103" w:type="dxa"/>
            <w:shd w:val="clear" w:color="auto" w:fill="D9D9D9"/>
          </w:tcPr>
          <w:p w14:paraId="5D3E8020" w14:textId="77777777" w:rsidR="007F5261" w:rsidRDefault="00000000">
            <w:pPr>
              <w:pStyle w:val="TableParagraph"/>
              <w:ind w:left="97"/>
              <w:rPr>
                <w:sz w:val="24"/>
              </w:rPr>
            </w:pPr>
            <w:r>
              <w:rPr>
                <w:sz w:val="24"/>
              </w:rPr>
              <w:t>Отслеживать</w:t>
            </w:r>
            <w:r>
              <w:rPr>
                <w:spacing w:val="80"/>
                <w:sz w:val="24"/>
              </w:rPr>
              <w:t xml:space="preserve"> </w:t>
            </w:r>
            <w:r>
              <w:rPr>
                <w:sz w:val="24"/>
              </w:rPr>
              <w:t>решение</w:t>
            </w:r>
            <w:r>
              <w:rPr>
                <w:spacing w:val="80"/>
                <w:sz w:val="24"/>
              </w:rPr>
              <w:t xml:space="preserve"> </w:t>
            </w:r>
            <w:r>
              <w:rPr>
                <w:sz w:val="24"/>
              </w:rPr>
              <w:t>проблем,</w:t>
            </w:r>
            <w:r>
              <w:rPr>
                <w:spacing w:val="80"/>
                <w:sz w:val="24"/>
              </w:rPr>
              <w:t xml:space="preserve"> </w:t>
            </w:r>
            <w:r>
              <w:rPr>
                <w:sz w:val="24"/>
              </w:rPr>
              <w:t>выявленных</w:t>
            </w:r>
            <w:r>
              <w:rPr>
                <w:spacing w:val="80"/>
                <w:sz w:val="24"/>
              </w:rPr>
              <w:t xml:space="preserve"> </w:t>
            </w:r>
            <w:r>
              <w:rPr>
                <w:sz w:val="24"/>
              </w:rPr>
              <w:t>МАФ</w:t>
            </w:r>
            <w:r>
              <w:rPr>
                <w:spacing w:val="80"/>
                <w:sz w:val="24"/>
              </w:rPr>
              <w:t xml:space="preserve"> </w:t>
            </w:r>
            <w:r>
              <w:rPr>
                <w:sz w:val="24"/>
              </w:rPr>
              <w:t>в</w:t>
            </w:r>
            <w:r>
              <w:rPr>
                <w:spacing w:val="80"/>
                <w:sz w:val="24"/>
              </w:rPr>
              <w:t xml:space="preserve"> </w:t>
            </w:r>
            <w:r>
              <w:rPr>
                <w:sz w:val="24"/>
              </w:rPr>
              <w:t>ходе визитов МАФ</w:t>
            </w:r>
            <w:r>
              <w:rPr>
                <w:spacing w:val="40"/>
                <w:sz w:val="24"/>
              </w:rPr>
              <w:t xml:space="preserve"> </w:t>
            </w:r>
            <w:r>
              <w:rPr>
                <w:sz w:val="24"/>
              </w:rPr>
              <w:t>на места для проведения верификации данных</w:t>
            </w:r>
          </w:p>
        </w:tc>
        <w:tc>
          <w:tcPr>
            <w:tcW w:w="2409" w:type="dxa"/>
            <w:tcBorders>
              <w:right w:val="single" w:sz="12" w:space="0" w:color="FFFFFF"/>
            </w:tcBorders>
            <w:shd w:val="clear" w:color="auto" w:fill="D9D9D9"/>
          </w:tcPr>
          <w:p w14:paraId="41C63CD8" w14:textId="77777777" w:rsidR="007F5261" w:rsidRDefault="00000000">
            <w:pPr>
              <w:pStyle w:val="TableParagraph"/>
              <w:spacing w:line="281" w:lineRule="exact"/>
              <w:ind w:left="23" w:right="20"/>
              <w:jc w:val="center"/>
              <w:rPr>
                <w:sz w:val="24"/>
              </w:rPr>
            </w:pPr>
            <w:r>
              <w:rPr>
                <w:spacing w:val="-5"/>
                <w:sz w:val="24"/>
              </w:rPr>
              <w:t>КН</w:t>
            </w:r>
          </w:p>
        </w:tc>
        <w:tc>
          <w:tcPr>
            <w:tcW w:w="1241" w:type="dxa"/>
            <w:tcBorders>
              <w:left w:val="single" w:sz="12" w:space="0" w:color="FFFFFF"/>
              <w:right w:val="single" w:sz="12" w:space="0" w:color="FFFFFF"/>
            </w:tcBorders>
            <w:shd w:val="clear" w:color="auto" w:fill="D9D9D9"/>
          </w:tcPr>
          <w:p w14:paraId="6D18EF8D" w14:textId="77777777" w:rsidR="007F5261" w:rsidRDefault="007F5261">
            <w:pPr>
              <w:pStyle w:val="TableParagraph"/>
              <w:rPr>
                <w:rFonts w:ascii="Times New Roman"/>
              </w:rPr>
            </w:pPr>
          </w:p>
        </w:tc>
        <w:tc>
          <w:tcPr>
            <w:tcW w:w="1242" w:type="dxa"/>
            <w:tcBorders>
              <w:left w:val="single" w:sz="12" w:space="0" w:color="FFFFFF"/>
            </w:tcBorders>
            <w:shd w:val="clear" w:color="auto" w:fill="D9D9D9"/>
          </w:tcPr>
          <w:p w14:paraId="70AAE031" w14:textId="77777777" w:rsidR="007F5261" w:rsidRDefault="007F5261">
            <w:pPr>
              <w:pStyle w:val="TableParagraph"/>
              <w:rPr>
                <w:rFonts w:ascii="Times New Roman"/>
              </w:rPr>
            </w:pPr>
          </w:p>
        </w:tc>
        <w:tc>
          <w:tcPr>
            <w:tcW w:w="1241" w:type="dxa"/>
            <w:shd w:val="clear" w:color="auto" w:fill="D9D9D9"/>
          </w:tcPr>
          <w:p w14:paraId="6667AE43" w14:textId="77777777" w:rsidR="007F5261" w:rsidRDefault="007F5261">
            <w:pPr>
              <w:pStyle w:val="TableParagraph"/>
              <w:rPr>
                <w:rFonts w:ascii="Times New Roman"/>
              </w:rPr>
            </w:pPr>
          </w:p>
        </w:tc>
        <w:tc>
          <w:tcPr>
            <w:tcW w:w="1231" w:type="dxa"/>
            <w:tcBorders>
              <w:right w:val="nil"/>
            </w:tcBorders>
            <w:shd w:val="clear" w:color="auto" w:fill="D9D9D9"/>
          </w:tcPr>
          <w:p w14:paraId="329520EC" w14:textId="77777777" w:rsidR="007F5261" w:rsidRDefault="00000000">
            <w:pPr>
              <w:pStyle w:val="TableParagraph"/>
              <w:spacing w:line="281" w:lineRule="exact"/>
              <w:ind w:left="53" w:right="54"/>
              <w:jc w:val="center"/>
              <w:rPr>
                <w:sz w:val="24"/>
              </w:rPr>
            </w:pPr>
            <w:r>
              <w:rPr>
                <w:spacing w:val="-10"/>
                <w:sz w:val="24"/>
              </w:rPr>
              <w:t>X</w:t>
            </w:r>
          </w:p>
        </w:tc>
      </w:tr>
      <w:tr w:rsidR="007F5261" w14:paraId="04374FED" w14:textId="77777777">
        <w:trPr>
          <w:trHeight w:val="796"/>
        </w:trPr>
        <w:tc>
          <w:tcPr>
            <w:tcW w:w="735" w:type="dxa"/>
            <w:tcBorders>
              <w:left w:val="nil"/>
              <w:bottom w:val="nil"/>
            </w:tcBorders>
            <w:shd w:val="clear" w:color="auto" w:fill="D9D9D9"/>
          </w:tcPr>
          <w:p w14:paraId="544D4B26" w14:textId="77777777" w:rsidR="007F5261" w:rsidRDefault="00000000">
            <w:pPr>
              <w:pStyle w:val="TableParagraph"/>
              <w:spacing w:line="281" w:lineRule="exact"/>
              <w:ind w:right="1"/>
              <w:jc w:val="center"/>
              <w:rPr>
                <w:sz w:val="24"/>
              </w:rPr>
            </w:pPr>
            <w:r>
              <w:rPr>
                <w:spacing w:val="-5"/>
                <w:sz w:val="24"/>
              </w:rPr>
              <w:t>4.6</w:t>
            </w:r>
          </w:p>
        </w:tc>
        <w:tc>
          <w:tcPr>
            <w:tcW w:w="7103" w:type="dxa"/>
            <w:tcBorders>
              <w:bottom w:val="nil"/>
            </w:tcBorders>
            <w:shd w:val="clear" w:color="auto" w:fill="D9D9D9"/>
          </w:tcPr>
          <w:p w14:paraId="3448E0C0" w14:textId="77777777" w:rsidR="007F5261" w:rsidRDefault="00000000">
            <w:pPr>
              <w:pStyle w:val="TableParagraph"/>
              <w:tabs>
                <w:tab w:val="left" w:pos="1496"/>
                <w:tab w:val="left" w:pos="2524"/>
                <w:tab w:val="left" w:pos="2986"/>
                <w:tab w:val="left" w:pos="3814"/>
                <w:tab w:val="left" w:pos="4414"/>
                <w:tab w:val="left" w:pos="5644"/>
              </w:tabs>
              <w:ind w:left="97" w:right="96"/>
              <w:rPr>
                <w:sz w:val="24"/>
              </w:rPr>
            </w:pPr>
            <w:r>
              <w:rPr>
                <w:spacing w:val="-2"/>
                <w:sz w:val="24"/>
              </w:rPr>
              <w:t>Проводить</w:t>
            </w:r>
            <w:r>
              <w:rPr>
                <w:sz w:val="24"/>
              </w:rPr>
              <w:tab/>
            </w:r>
            <w:r>
              <w:rPr>
                <w:spacing w:val="-2"/>
                <w:sz w:val="24"/>
              </w:rPr>
              <w:t>визиты</w:t>
            </w:r>
            <w:r>
              <w:rPr>
                <w:sz w:val="24"/>
              </w:rPr>
              <w:tab/>
            </w:r>
            <w:r>
              <w:rPr>
                <w:spacing w:val="-6"/>
                <w:sz w:val="24"/>
              </w:rPr>
              <w:t>на</w:t>
            </w:r>
            <w:r>
              <w:rPr>
                <w:sz w:val="24"/>
              </w:rPr>
              <w:tab/>
            </w:r>
            <w:r>
              <w:rPr>
                <w:spacing w:val="-2"/>
                <w:sz w:val="24"/>
              </w:rPr>
              <w:t>места</w:t>
            </w:r>
            <w:r>
              <w:rPr>
                <w:sz w:val="24"/>
              </w:rPr>
              <w:tab/>
            </w:r>
            <w:r>
              <w:rPr>
                <w:spacing w:val="-4"/>
                <w:sz w:val="24"/>
              </w:rPr>
              <w:t>для</w:t>
            </w:r>
            <w:r>
              <w:rPr>
                <w:sz w:val="24"/>
              </w:rPr>
              <w:tab/>
            </w:r>
            <w:r>
              <w:rPr>
                <w:spacing w:val="-2"/>
                <w:sz w:val="24"/>
              </w:rPr>
              <w:t>изучения</w:t>
            </w:r>
            <w:r>
              <w:rPr>
                <w:sz w:val="24"/>
              </w:rPr>
              <w:tab/>
            </w:r>
            <w:r>
              <w:rPr>
                <w:spacing w:val="-2"/>
                <w:sz w:val="24"/>
              </w:rPr>
              <w:t xml:space="preserve">конкретных </w:t>
            </w:r>
            <w:r>
              <w:rPr>
                <w:sz w:val="24"/>
              </w:rPr>
              <w:t>вопросов, по мере необходимости</w:t>
            </w:r>
          </w:p>
        </w:tc>
        <w:tc>
          <w:tcPr>
            <w:tcW w:w="2409" w:type="dxa"/>
            <w:tcBorders>
              <w:bottom w:val="nil"/>
              <w:right w:val="single" w:sz="12" w:space="0" w:color="FFFFFF"/>
            </w:tcBorders>
            <w:shd w:val="clear" w:color="auto" w:fill="D9D9D9"/>
          </w:tcPr>
          <w:p w14:paraId="6AE2E776" w14:textId="77777777" w:rsidR="007F5261" w:rsidRDefault="00000000">
            <w:pPr>
              <w:pStyle w:val="TableParagraph"/>
              <w:spacing w:line="281" w:lineRule="exact"/>
              <w:ind w:left="23" w:right="20"/>
              <w:jc w:val="center"/>
              <w:rPr>
                <w:sz w:val="24"/>
              </w:rPr>
            </w:pPr>
            <w:r>
              <w:rPr>
                <w:spacing w:val="-5"/>
                <w:sz w:val="24"/>
              </w:rPr>
              <w:t>КН</w:t>
            </w:r>
          </w:p>
        </w:tc>
        <w:tc>
          <w:tcPr>
            <w:tcW w:w="1241" w:type="dxa"/>
            <w:tcBorders>
              <w:left w:val="single" w:sz="12" w:space="0" w:color="FFFFFF"/>
              <w:bottom w:val="nil"/>
              <w:right w:val="single" w:sz="12" w:space="0" w:color="FFFFFF"/>
            </w:tcBorders>
            <w:shd w:val="clear" w:color="auto" w:fill="D9D9D9"/>
          </w:tcPr>
          <w:p w14:paraId="1DD67F2C" w14:textId="77777777" w:rsidR="007F5261" w:rsidRDefault="007F5261">
            <w:pPr>
              <w:pStyle w:val="TableParagraph"/>
              <w:rPr>
                <w:rFonts w:ascii="Times New Roman"/>
              </w:rPr>
            </w:pPr>
          </w:p>
        </w:tc>
        <w:tc>
          <w:tcPr>
            <w:tcW w:w="1242" w:type="dxa"/>
            <w:tcBorders>
              <w:left w:val="single" w:sz="12" w:space="0" w:color="FFFFFF"/>
              <w:bottom w:val="nil"/>
            </w:tcBorders>
            <w:shd w:val="clear" w:color="auto" w:fill="D9D9D9"/>
          </w:tcPr>
          <w:p w14:paraId="48D984A4" w14:textId="77777777" w:rsidR="007F5261" w:rsidRDefault="007F5261">
            <w:pPr>
              <w:pStyle w:val="TableParagraph"/>
              <w:rPr>
                <w:rFonts w:ascii="Times New Roman"/>
              </w:rPr>
            </w:pPr>
          </w:p>
        </w:tc>
        <w:tc>
          <w:tcPr>
            <w:tcW w:w="1241" w:type="dxa"/>
            <w:tcBorders>
              <w:bottom w:val="nil"/>
            </w:tcBorders>
            <w:shd w:val="clear" w:color="auto" w:fill="D9D9D9"/>
          </w:tcPr>
          <w:p w14:paraId="5BC25042" w14:textId="77777777" w:rsidR="007F5261" w:rsidRDefault="007F5261">
            <w:pPr>
              <w:pStyle w:val="TableParagraph"/>
              <w:rPr>
                <w:rFonts w:ascii="Times New Roman"/>
              </w:rPr>
            </w:pPr>
          </w:p>
        </w:tc>
        <w:tc>
          <w:tcPr>
            <w:tcW w:w="1231" w:type="dxa"/>
            <w:tcBorders>
              <w:bottom w:val="nil"/>
              <w:right w:val="nil"/>
            </w:tcBorders>
            <w:shd w:val="clear" w:color="auto" w:fill="D9D9D9"/>
          </w:tcPr>
          <w:p w14:paraId="488DD529" w14:textId="77777777" w:rsidR="007F5261" w:rsidRDefault="00000000">
            <w:pPr>
              <w:pStyle w:val="TableParagraph"/>
              <w:spacing w:line="281" w:lineRule="exact"/>
              <w:ind w:left="53" w:right="54"/>
              <w:jc w:val="center"/>
              <w:rPr>
                <w:sz w:val="24"/>
              </w:rPr>
            </w:pPr>
            <w:r>
              <w:rPr>
                <w:spacing w:val="-10"/>
                <w:sz w:val="24"/>
              </w:rPr>
              <w:t>X</w:t>
            </w:r>
          </w:p>
        </w:tc>
      </w:tr>
    </w:tbl>
    <w:p w14:paraId="5901FC41" w14:textId="77777777" w:rsidR="007F5261" w:rsidRDefault="007F5261">
      <w:pPr>
        <w:pStyle w:val="TableParagraph"/>
        <w:spacing w:line="281" w:lineRule="exact"/>
        <w:jc w:val="center"/>
        <w:rPr>
          <w:sz w:val="24"/>
        </w:rPr>
        <w:sectPr w:rsidR="007F5261">
          <w:pgSz w:w="16840" w:h="11910" w:orient="landscape"/>
          <w:pgMar w:top="1260" w:right="708" w:bottom="820" w:left="708" w:header="0" w:footer="632" w:gutter="0"/>
          <w:cols w:space="720"/>
        </w:sectPr>
      </w:pPr>
    </w:p>
    <w:p w14:paraId="3C373C8E" w14:textId="77777777" w:rsidR="007F5261" w:rsidRDefault="007F5261">
      <w:pPr>
        <w:pStyle w:val="a3"/>
        <w:spacing w:before="4"/>
        <w:rPr>
          <w:b/>
          <w:sz w:val="2"/>
        </w:rPr>
      </w:pPr>
    </w:p>
    <w:tbl>
      <w:tblPr>
        <w:tblStyle w:val="TableNormal"/>
        <w:tblW w:w="0" w:type="auto"/>
        <w:tblInd w:w="1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734"/>
        <w:gridCol w:w="7104"/>
        <w:gridCol w:w="2406"/>
        <w:gridCol w:w="1244"/>
        <w:gridCol w:w="1239"/>
        <w:gridCol w:w="1242"/>
        <w:gridCol w:w="1230"/>
      </w:tblGrid>
      <w:tr w:rsidR="007F5261" w14:paraId="651A850D" w14:textId="77777777">
        <w:trPr>
          <w:trHeight w:val="342"/>
        </w:trPr>
        <w:tc>
          <w:tcPr>
            <w:tcW w:w="734" w:type="dxa"/>
            <w:vMerge w:val="restart"/>
            <w:tcBorders>
              <w:top w:val="nil"/>
              <w:left w:val="nil"/>
            </w:tcBorders>
            <w:shd w:val="clear" w:color="auto" w:fill="D9D9D9"/>
          </w:tcPr>
          <w:p w14:paraId="2E1ADF7D" w14:textId="77777777" w:rsidR="007F5261" w:rsidRDefault="007F5261">
            <w:pPr>
              <w:pStyle w:val="TableParagraph"/>
              <w:rPr>
                <w:rFonts w:ascii="Times New Roman"/>
              </w:rPr>
            </w:pPr>
          </w:p>
        </w:tc>
        <w:tc>
          <w:tcPr>
            <w:tcW w:w="7104" w:type="dxa"/>
            <w:tcBorders>
              <w:top w:val="nil"/>
              <w:bottom w:val="nil"/>
            </w:tcBorders>
            <w:shd w:val="clear" w:color="auto" w:fill="D9D9D9"/>
          </w:tcPr>
          <w:p w14:paraId="57FC9853" w14:textId="77777777" w:rsidR="007F5261" w:rsidRDefault="007F5261">
            <w:pPr>
              <w:pStyle w:val="TableParagraph"/>
              <w:rPr>
                <w:rFonts w:ascii="Times New Roman"/>
              </w:rPr>
            </w:pPr>
          </w:p>
        </w:tc>
        <w:tc>
          <w:tcPr>
            <w:tcW w:w="2406" w:type="dxa"/>
            <w:tcBorders>
              <w:top w:val="nil"/>
              <w:bottom w:val="nil"/>
            </w:tcBorders>
            <w:shd w:val="clear" w:color="auto" w:fill="D9D9D9"/>
          </w:tcPr>
          <w:p w14:paraId="106C80CC" w14:textId="77777777" w:rsidR="007F5261" w:rsidRDefault="007F5261">
            <w:pPr>
              <w:pStyle w:val="TableParagraph"/>
              <w:rPr>
                <w:rFonts w:ascii="Times New Roman"/>
              </w:rPr>
            </w:pPr>
          </w:p>
        </w:tc>
        <w:tc>
          <w:tcPr>
            <w:tcW w:w="4955" w:type="dxa"/>
            <w:gridSpan w:val="4"/>
            <w:tcBorders>
              <w:top w:val="nil"/>
              <w:bottom w:val="single" w:sz="6" w:space="0" w:color="FFFFFF"/>
              <w:right w:val="nil"/>
            </w:tcBorders>
            <w:shd w:val="clear" w:color="auto" w:fill="D9D9D9"/>
          </w:tcPr>
          <w:p w14:paraId="2D95C104" w14:textId="77777777" w:rsidR="007F5261" w:rsidRDefault="00000000">
            <w:pPr>
              <w:pStyle w:val="TableParagraph"/>
              <w:spacing w:line="258" w:lineRule="exact"/>
              <w:ind w:left="1311"/>
              <w:rPr>
                <w:b/>
              </w:rPr>
            </w:pPr>
            <w:r>
              <w:rPr>
                <w:b/>
              </w:rPr>
              <w:t>Частота</w:t>
            </w:r>
            <w:r>
              <w:rPr>
                <w:b/>
                <w:spacing w:val="-7"/>
              </w:rPr>
              <w:t xml:space="preserve"> </w:t>
            </w:r>
            <w:r>
              <w:rPr>
                <w:b/>
                <w:spacing w:val="-2"/>
              </w:rPr>
              <w:t>мер</w:t>
            </w:r>
            <w:r>
              <w:rPr>
                <w:rFonts w:ascii="Times New Roman" w:hAnsi="Times New Roman"/>
                <w:b/>
                <w:spacing w:val="-2"/>
              </w:rPr>
              <w:t>о</w:t>
            </w:r>
            <w:r>
              <w:rPr>
                <w:b/>
                <w:spacing w:val="-2"/>
              </w:rPr>
              <w:t>приятий</w:t>
            </w:r>
          </w:p>
        </w:tc>
      </w:tr>
      <w:tr w:rsidR="007F5261" w14:paraId="662325EA" w14:textId="77777777">
        <w:trPr>
          <w:trHeight w:val="454"/>
        </w:trPr>
        <w:tc>
          <w:tcPr>
            <w:tcW w:w="734" w:type="dxa"/>
            <w:vMerge/>
            <w:tcBorders>
              <w:top w:val="nil"/>
              <w:left w:val="nil"/>
            </w:tcBorders>
            <w:shd w:val="clear" w:color="auto" w:fill="D9D9D9"/>
          </w:tcPr>
          <w:p w14:paraId="456F3251" w14:textId="77777777" w:rsidR="007F5261" w:rsidRDefault="007F5261">
            <w:pPr>
              <w:rPr>
                <w:sz w:val="2"/>
                <w:szCs w:val="2"/>
              </w:rPr>
            </w:pPr>
          </w:p>
        </w:tc>
        <w:tc>
          <w:tcPr>
            <w:tcW w:w="7104" w:type="dxa"/>
            <w:tcBorders>
              <w:top w:val="nil"/>
              <w:bottom w:val="nil"/>
            </w:tcBorders>
            <w:shd w:val="clear" w:color="auto" w:fill="D9D9D9"/>
          </w:tcPr>
          <w:p w14:paraId="55EA2B29" w14:textId="77777777" w:rsidR="007F5261" w:rsidRDefault="00000000">
            <w:pPr>
              <w:pStyle w:val="TableParagraph"/>
              <w:spacing w:before="153"/>
              <w:ind w:right="1"/>
              <w:jc w:val="center"/>
              <w:rPr>
                <w:b/>
                <w:sz w:val="24"/>
              </w:rPr>
            </w:pPr>
            <w:r>
              <w:rPr>
                <w:b/>
                <w:sz w:val="24"/>
              </w:rPr>
              <w:t>Мероприятия</w:t>
            </w:r>
            <w:r>
              <w:rPr>
                <w:b/>
                <w:spacing w:val="-4"/>
                <w:sz w:val="24"/>
              </w:rPr>
              <w:t xml:space="preserve"> </w:t>
            </w:r>
            <w:r>
              <w:rPr>
                <w:b/>
                <w:sz w:val="24"/>
              </w:rPr>
              <w:t>по</w:t>
            </w:r>
            <w:r>
              <w:rPr>
                <w:b/>
                <w:spacing w:val="-2"/>
                <w:sz w:val="24"/>
              </w:rPr>
              <w:t xml:space="preserve"> надзору</w:t>
            </w:r>
          </w:p>
        </w:tc>
        <w:tc>
          <w:tcPr>
            <w:tcW w:w="2406" w:type="dxa"/>
            <w:tcBorders>
              <w:top w:val="nil"/>
              <w:bottom w:val="nil"/>
            </w:tcBorders>
            <w:shd w:val="clear" w:color="auto" w:fill="D9D9D9"/>
          </w:tcPr>
          <w:p w14:paraId="1386A6A7" w14:textId="77777777" w:rsidR="007F5261" w:rsidRDefault="00000000">
            <w:pPr>
              <w:pStyle w:val="TableParagraph"/>
              <w:spacing w:before="142"/>
              <w:ind w:left="4" w:right="26"/>
              <w:jc w:val="center"/>
              <w:rPr>
                <w:rFonts w:ascii="Times New Roman" w:hAnsi="Times New Roman"/>
                <w:b/>
              </w:rPr>
            </w:pPr>
            <w:r>
              <w:rPr>
                <w:rFonts w:ascii="Times New Roman" w:hAnsi="Times New Roman"/>
                <w:b/>
                <w:spacing w:val="-2"/>
              </w:rPr>
              <w:t>Ответственный</w:t>
            </w:r>
          </w:p>
        </w:tc>
        <w:tc>
          <w:tcPr>
            <w:tcW w:w="1244" w:type="dxa"/>
            <w:tcBorders>
              <w:top w:val="single" w:sz="6" w:space="0" w:color="FFFFFF"/>
              <w:bottom w:val="nil"/>
            </w:tcBorders>
            <w:shd w:val="clear" w:color="auto" w:fill="D9D9D9"/>
          </w:tcPr>
          <w:p w14:paraId="2FB41795" w14:textId="77777777" w:rsidR="007F5261" w:rsidRDefault="00000000">
            <w:pPr>
              <w:pStyle w:val="TableParagraph"/>
              <w:spacing w:line="232" w:lineRule="exact"/>
              <w:ind w:left="372" w:right="367" w:firstLine="79"/>
              <w:rPr>
                <w:b/>
                <w:sz w:val="20"/>
              </w:rPr>
            </w:pPr>
            <w:r>
              <w:rPr>
                <w:b/>
                <w:spacing w:val="-4"/>
                <w:sz w:val="20"/>
              </w:rPr>
              <w:t>Раз</w:t>
            </w:r>
            <w:r>
              <w:rPr>
                <w:b/>
                <w:sz w:val="20"/>
              </w:rPr>
              <w:t xml:space="preserve"> в</w:t>
            </w:r>
            <w:r>
              <w:rPr>
                <w:b/>
                <w:spacing w:val="-4"/>
                <w:sz w:val="20"/>
              </w:rPr>
              <w:t xml:space="preserve"> </w:t>
            </w:r>
            <w:r>
              <w:rPr>
                <w:b/>
                <w:spacing w:val="-5"/>
                <w:sz w:val="20"/>
              </w:rPr>
              <w:t>год</w:t>
            </w:r>
          </w:p>
        </w:tc>
        <w:tc>
          <w:tcPr>
            <w:tcW w:w="1239" w:type="dxa"/>
            <w:tcBorders>
              <w:top w:val="single" w:sz="6" w:space="0" w:color="FFFFFF"/>
              <w:bottom w:val="nil"/>
            </w:tcBorders>
            <w:shd w:val="clear" w:color="auto" w:fill="D9D9D9"/>
          </w:tcPr>
          <w:p w14:paraId="2AF96A79" w14:textId="77777777" w:rsidR="007F5261" w:rsidRDefault="00000000">
            <w:pPr>
              <w:pStyle w:val="TableParagraph"/>
              <w:spacing w:line="232" w:lineRule="exact"/>
              <w:ind w:left="427" w:right="423"/>
              <w:jc w:val="center"/>
              <w:rPr>
                <w:b/>
                <w:sz w:val="20"/>
              </w:rPr>
            </w:pPr>
            <w:r>
              <w:rPr>
                <w:b/>
                <w:spacing w:val="-4"/>
                <w:sz w:val="20"/>
              </w:rPr>
              <w:t>Раз</w:t>
            </w:r>
            <w:r>
              <w:rPr>
                <w:b/>
                <w:sz w:val="20"/>
              </w:rPr>
              <w:t xml:space="preserve"> </w:t>
            </w:r>
            <w:r>
              <w:rPr>
                <w:b/>
                <w:spacing w:val="-10"/>
                <w:sz w:val="20"/>
              </w:rPr>
              <w:t>в</w:t>
            </w:r>
          </w:p>
        </w:tc>
        <w:tc>
          <w:tcPr>
            <w:tcW w:w="1242" w:type="dxa"/>
            <w:tcBorders>
              <w:top w:val="single" w:sz="6" w:space="0" w:color="FFFFFF"/>
              <w:bottom w:val="nil"/>
            </w:tcBorders>
            <w:shd w:val="clear" w:color="auto" w:fill="D9D9D9"/>
          </w:tcPr>
          <w:p w14:paraId="3D767867" w14:textId="77777777" w:rsidR="007F5261" w:rsidRDefault="00000000">
            <w:pPr>
              <w:pStyle w:val="TableParagraph"/>
              <w:spacing w:line="232" w:lineRule="exact"/>
              <w:ind w:left="395" w:right="170" w:hanging="224"/>
              <w:rPr>
                <w:b/>
                <w:sz w:val="20"/>
              </w:rPr>
            </w:pPr>
            <w:r>
              <w:rPr>
                <w:b/>
                <w:sz w:val="20"/>
              </w:rPr>
              <w:t>Раз</w:t>
            </w:r>
            <w:r>
              <w:rPr>
                <w:b/>
                <w:spacing w:val="-12"/>
                <w:sz w:val="20"/>
              </w:rPr>
              <w:t xml:space="preserve"> </w:t>
            </w:r>
            <w:r>
              <w:rPr>
                <w:b/>
                <w:sz w:val="20"/>
              </w:rPr>
              <w:t>в</w:t>
            </w:r>
            <w:r>
              <w:rPr>
                <w:b/>
                <w:spacing w:val="-11"/>
                <w:sz w:val="20"/>
              </w:rPr>
              <w:t xml:space="preserve"> </w:t>
            </w:r>
            <w:r>
              <w:rPr>
                <w:b/>
                <w:sz w:val="20"/>
              </w:rPr>
              <w:t xml:space="preserve">пол </w:t>
            </w:r>
            <w:r>
              <w:rPr>
                <w:b/>
                <w:spacing w:val="-4"/>
                <w:sz w:val="20"/>
              </w:rPr>
              <w:t>года</w:t>
            </w:r>
          </w:p>
        </w:tc>
        <w:tc>
          <w:tcPr>
            <w:tcW w:w="1230" w:type="dxa"/>
            <w:tcBorders>
              <w:top w:val="single" w:sz="6" w:space="0" w:color="FFFFFF"/>
              <w:bottom w:val="nil"/>
              <w:right w:val="nil"/>
            </w:tcBorders>
            <w:shd w:val="clear" w:color="auto" w:fill="D9D9D9"/>
          </w:tcPr>
          <w:p w14:paraId="04F5D619" w14:textId="77777777" w:rsidR="007F5261" w:rsidRDefault="00000000">
            <w:pPr>
              <w:pStyle w:val="TableParagraph"/>
              <w:spacing w:line="232" w:lineRule="exact"/>
              <w:ind w:left="149" w:right="145" w:firstLine="76"/>
              <w:rPr>
                <w:b/>
                <w:sz w:val="20"/>
              </w:rPr>
            </w:pPr>
            <w:r>
              <w:rPr>
                <w:b/>
                <w:sz w:val="20"/>
              </w:rPr>
              <w:t>По</w:t>
            </w:r>
            <w:r>
              <w:rPr>
                <w:b/>
                <w:spacing w:val="-1"/>
                <w:sz w:val="20"/>
              </w:rPr>
              <w:t xml:space="preserve"> </w:t>
            </w:r>
            <w:r>
              <w:rPr>
                <w:b/>
                <w:sz w:val="20"/>
              </w:rPr>
              <w:t xml:space="preserve">мере </w:t>
            </w:r>
            <w:r>
              <w:rPr>
                <w:b/>
                <w:spacing w:val="-2"/>
                <w:sz w:val="20"/>
              </w:rPr>
              <w:t>необходи</w:t>
            </w:r>
          </w:p>
        </w:tc>
      </w:tr>
      <w:tr w:rsidR="007F5261" w14:paraId="52BAC1F9" w14:textId="77777777">
        <w:trPr>
          <w:trHeight w:val="206"/>
        </w:trPr>
        <w:tc>
          <w:tcPr>
            <w:tcW w:w="734" w:type="dxa"/>
            <w:vMerge/>
            <w:tcBorders>
              <w:top w:val="nil"/>
              <w:left w:val="nil"/>
            </w:tcBorders>
            <w:shd w:val="clear" w:color="auto" w:fill="D9D9D9"/>
          </w:tcPr>
          <w:p w14:paraId="6D7281FC" w14:textId="77777777" w:rsidR="007F5261" w:rsidRDefault="007F5261">
            <w:pPr>
              <w:rPr>
                <w:sz w:val="2"/>
                <w:szCs w:val="2"/>
              </w:rPr>
            </w:pPr>
          </w:p>
        </w:tc>
        <w:tc>
          <w:tcPr>
            <w:tcW w:w="7104" w:type="dxa"/>
            <w:tcBorders>
              <w:top w:val="nil"/>
              <w:bottom w:val="nil"/>
            </w:tcBorders>
            <w:shd w:val="clear" w:color="auto" w:fill="D9D9D9"/>
          </w:tcPr>
          <w:p w14:paraId="5CF183AD" w14:textId="77777777" w:rsidR="007F5261" w:rsidRDefault="007F5261">
            <w:pPr>
              <w:pStyle w:val="TableParagraph"/>
              <w:rPr>
                <w:rFonts w:ascii="Times New Roman"/>
                <w:sz w:val="14"/>
              </w:rPr>
            </w:pPr>
          </w:p>
        </w:tc>
        <w:tc>
          <w:tcPr>
            <w:tcW w:w="2406" w:type="dxa"/>
            <w:tcBorders>
              <w:top w:val="nil"/>
              <w:bottom w:val="nil"/>
            </w:tcBorders>
            <w:shd w:val="clear" w:color="auto" w:fill="D9D9D9"/>
          </w:tcPr>
          <w:p w14:paraId="385569AD" w14:textId="77777777" w:rsidR="007F5261" w:rsidRDefault="007F5261">
            <w:pPr>
              <w:pStyle w:val="TableParagraph"/>
              <w:rPr>
                <w:rFonts w:ascii="Times New Roman"/>
                <w:sz w:val="14"/>
              </w:rPr>
            </w:pPr>
          </w:p>
        </w:tc>
        <w:tc>
          <w:tcPr>
            <w:tcW w:w="1244" w:type="dxa"/>
            <w:tcBorders>
              <w:top w:val="nil"/>
              <w:bottom w:val="nil"/>
            </w:tcBorders>
            <w:shd w:val="clear" w:color="auto" w:fill="D9D9D9"/>
          </w:tcPr>
          <w:p w14:paraId="3FC3E5EB" w14:textId="77777777" w:rsidR="007F5261" w:rsidRDefault="007F5261">
            <w:pPr>
              <w:pStyle w:val="TableParagraph"/>
              <w:rPr>
                <w:rFonts w:ascii="Times New Roman"/>
                <w:sz w:val="14"/>
              </w:rPr>
            </w:pPr>
          </w:p>
        </w:tc>
        <w:tc>
          <w:tcPr>
            <w:tcW w:w="1239" w:type="dxa"/>
            <w:tcBorders>
              <w:top w:val="nil"/>
              <w:bottom w:val="nil"/>
            </w:tcBorders>
            <w:shd w:val="clear" w:color="auto" w:fill="D9D9D9"/>
          </w:tcPr>
          <w:p w14:paraId="59583A91" w14:textId="77777777" w:rsidR="007F5261" w:rsidRDefault="00000000">
            <w:pPr>
              <w:pStyle w:val="TableParagraph"/>
              <w:spacing w:line="186" w:lineRule="exact"/>
              <w:ind w:left="11" w:right="11"/>
              <w:jc w:val="center"/>
              <w:rPr>
                <w:rFonts w:ascii="Times New Roman" w:hAnsi="Times New Roman"/>
                <w:b/>
                <w:sz w:val="20"/>
              </w:rPr>
            </w:pPr>
            <w:r>
              <w:rPr>
                <w:rFonts w:ascii="Times New Roman" w:hAnsi="Times New Roman"/>
                <w:b/>
                <w:spacing w:val="-2"/>
                <w:sz w:val="20"/>
              </w:rPr>
              <w:t>квартал</w:t>
            </w:r>
          </w:p>
        </w:tc>
        <w:tc>
          <w:tcPr>
            <w:tcW w:w="1242" w:type="dxa"/>
            <w:tcBorders>
              <w:top w:val="nil"/>
              <w:bottom w:val="nil"/>
            </w:tcBorders>
            <w:shd w:val="clear" w:color="auto" w:fill="D9D9D9"/>
          </w:tcPr>
          <w:p w14:paraId="28CBB07B" w14:textId="77777777" w:rsidR="007F5261" w:rsidRDefault="00000000">
            <w:pPr>
              <w:pStyle w:val="TableParagraph"/>
              <w:spacing w:line="186" w:lineRule="exact"/>
              <w:ind w:left="4" w:right="1"/>
              <w:jc w:val="center"/>
              <w:rPr>
                <w:b/>
                <w:sz w:val="20"/>
              </w:rPr>
            </w:pPr>
            <w:r>
              <w:rPr>
                <w:b/>
                <w:spacing w:val="-2"/>
                <w:sz w:val="20"/>
              </w:rPr>
              <w:t>(цикл</w:t>
            </w:r>
          </w:p>
        </w:tc>
        <w:tc>
          <w:tcPr>
            <w:tcW w:w="1230" w:type="dxa"/>
            <w:tcBorders>
              <w:top w:val="nil"/>
              <w:bottom w:val="nil"/>
              <w:right w:val="nil"/>
            </w:tcBorders>
            <w:shd w:val="clear" w:color="auto" w:fill="D9D9D9"/>
          </w:tcPr>
          <w:p w14:paraId="293E366D" w14:textId="77777777" w:rsidR="007F5261" w:rsidRDefault="00000000">
            <w:pPr>
              <w:pStyle w:val="TableParagraph"/>
              <w:spacing w:line="186" w:lineRule="exact"/>
              <w:ind w:left="2"/>
              <w:jc w:val="center"/>
              <w:rPr>
                <w:b/>
                <w:sz w:val="20"/>
              </w:rPr>
            </w:pPr>
            <w:r>
              <w:rPr>
                <w:b/>
                <w:spacing w:val="-4"/>
                <w:sz w:val="20"/>
              </w:rPr>
              <w:t>мости</w:t>
            </w:r>
          </w:p>
        </w:tc>
      </w:tr>
      <w:tr w:rsidR="007F5261" w14:paraId="05E58105" w14:textId="77777777">
        <w:trPr>
          <w:trHeight w:val="225"/>
        </w:trPr>
        <w:tc>
          <w:tcPr>
            <w:tcW w:w="734" w:type="dxa"/>
            <w:vMerge/>
            <w:tcBorders>
              <w:top w:val="nil"/>
              <w:left w:val="nil"/>
            </w:tcBorders>
            <w:shd w:val="clear" w:color="auto" w:fill="D9D9D9"/>
          </w:tcPr>
          <w:p w14:paraId="61B04725" w14:textId="77777777" w:rsidR="007F5261" w:rsidRDefault="007F5261">
            <w:pPr>
              <w:rPr>
                <w:sz w:val="2"/>
                <w:szCs w:val="2"/>
              </w:rPr>
            </w:pPr>
          </w:p>
        </w:tc>
        <w:tc>
          <w:tcPr>
            <w:tcW w:w="7104" w:type="dxa"/>
            <w:tcBorders>
              <w:top w:val="nil"/>
            </w:tcBorders>
            <w:shd w:val="clear" w:color="auto" w:fill="D9D9D9"/>
          </w:tcPr>
          <w:p w14:paraId="42A6408A" w14:textId="77777777" w:rsidR="007F5261" w:rsidRDefault="007F5261">
            <w:pPr>
              <w:pStyle w:val="TableParagraph"/>
              <w:rPr>
                <w:rFonts w:ascii="Times New Roman"/>
                <w:sz w:val="16"/>
              </w:rPr>
            </w:pPr>
          </w:p>
        </w:tc>
        <w:tc>
          <w:tcPr>
            <w:tcW w:w="2406" w:type="dxa"/>
            <w:tcBorders>
              <w:top w:val="nil"/>
            </w:tcBorders>
            <w:shd w:val="clear" w:color="auto" w:fill="D9D9D9"/>
          </w:tcPr>
          <w:p w14:paraId="7F06CFC3" w14:textId="77777777" w:rsidR="007F5261" w:rsidRDefault="007F5261">
            <w:pPr>
              <w:pStyle w:val="TableParagraph"/>
              <w:rPr>
                <w:rFonts w:ascii="Times New Roman"/>
                <w:sz w:val="16"/>
              </w:rPr>
            </w:pPr>
          </w:p>
        </w:tc>
        <w:tc>
          <w:tcPr>
            <w:tcW w:w="1244" w:type="dxa"/>
            <w:tcBorders>
              <w:top w:val="nil"/>
            </w:tcBorders>
            <w:shd w:val="clear" w:color="auto" w:fill="D9D9D9"/>
          </w:tcPr>
          <w:p w14:paraId="435D5FAE" w14:textId="77777777" w:rsidR="007F5261" w:rsidRDefault="007F5261">
            <w:pPr>
              <w:pStyle w:val="TableParagraph"/>
              <w:rPr>
                <w:rFonts w:ascii="Times New Roman"/>
                <w:sz w:val="16"/>
              </w:rPr>
            </w:pPr>
          </w:p>
        </w:tc>
        <w:tc>
          <w:tcPr>
            <w:tcW w:w="1239" w:type="dxa"/>
            <w:tcBorders>
              <w:top w:val="nil"/>
            </w:tcBorders>
            <w:shd w:val="clear" w:color="auto" w:fill="D9D9D9"/>
          </w:tcPr>
          <w:p w14:paraId="702C6927" w14:textId="77777777" w:rsidR="007F5261" w:rsidRDefault="007F5261">
            <w:pPr>
              <w:pStyle w:val="TableParagraph"/>
              <w:rPr>
                <w:rFonts w:ascii="Times New Roman"/>
                <w:sz w:val="16"/>
              </w:rPr>
            </w:pPr>
          </w:p>
        </w:tc>
        <w:tc>
          <w:tcPr>
            <w:tcW w:w="1242" w:type="dxa"/>
            <w:tcBorders>
              <w:top w:val="nil"/>
            </w:tcBorders>
            <w:shd w:val="clear" w:color="auto" w:fill="D9D9D9"/>
          </w:tcPr>
          <w:p w14:paraId="72CB004A" w14:textId="77777777" w:rsidR="007F5261" w:rsidRDefault="00000000">
            <w:pPr>
              <w:pStyle w:val="TableParagraph"/>
              <w:spacing w:line="205" w:lineRule="exact"/>
              <w:ind w:left="4" w:right="4"/>
              <w:jc w:val="center"/>
              <w:rPr>
                <w:b/>
                <w:sz w:val="20"/>
              </w:rPr>
            </w:pPr>
            <w:r>
              <w:rPr>
                <w:b/>
                <w:sz w:val="20"/>
              </w:rPr>
              <w:t>ОХР/</w:t>
            </w:r>
            <w:r>
              <w:rPr>
                <w:b/>
                <w:spacing w:val="-8"/>
                <w:sz w:val="20"/>
              </w:rPr>
              <w:t xml:space="preserve"> </w:t>
            </w:r>
            <w:r>
              <w:rPr>
                <w:b/>
                <w:spacing w:val="-4"/>
                <w:sz w:val="20"/>
              </w:rPr>
              <w:t>ЗВС)</w:t>
            </w:r>
          </w:p>
        </w:tc>
        <w:tc>
          <w:tcPr>
            <w:tcW w:w="1230" w:type="dxa"/>
            <w:tcBorders>
              <w:top w:val="nil"/>
              <w:right w:val="nil"/>
            </w:tcBorders>
            <w:shd w:val="clear" w:color="auto" w:fill="D9D9D9"/>
          </w:tcPr>
          <w:p w14:paraId="70D71249" w14:textId="77777777" w:rsidR="007F5261" w:rsidRDefault="007F5261">
            <w:pPr>
              <w:pStyle w:val="TableParagraph"/>
              <w:rPr>
                <w:rFonts w:ascii="Times New Roman"/>
                <w:sz w:val="16"/>
              </w:rPr>
            </w:pPr>
          </w:p>
        </w:tc>
      </w:tr>
      <w:tr w:rsidR="007F5261" w14:paraId="3EC11BD1" w14:textId="77777777">
        <w:trPr>
          <w:trHeight w:val="616"/>
        </w:trPr>
        <w:tc>
          <w:tcPr>
            <w:tcW w:w="15199" w:type="dxa"/>
            <w:gridSpan w:val="7"/>
            <w:tcBorders>
              <w:left w:val="nil"/>
              <w:bottom w:val="single" w:sz="6" w:space="0" w:color="FFFFFF"/>
              <w:right w:val="nil"/>
            </w:tcBorders>
            <w:shd w:val="clear" w:color="auto" w:fill="D9D9D9"/>
          </w:tcPr>
          <w:p w14:paraId="50935217" w14:textId="77777777" w:rsidR="007F5261" w:rsidRDefault="00000000">
            <w:pPr>
              <w:pStyle w:val="TableParagraph"/>
              <w:spacing w:line="281" w:lineRule="exact"/>
              <w:ind w:left="98"/>
              <w:rPr>
                <w:b/>
                <w:sz w:val="24"/>
              </w:rPr>
            </w:pPr>
            <w:r>
              <w:rPr>
                <w:b/>
                <w:sz w:val="24"/>
              </w:rPr>
              <w:t>5.</w:t>
            </w:r>
            <w:r>
              <w:rPr>
                <w:b/>
                <w:spacing w:val="-4"/>
                <w:sz w:val="24"/>
              </w:rPr>
              <w:t xml:space="preserve"> </w:t>
            </w:r>
            <w:r>
              <w:rPr>
                <w:b/>
                <w:sz w:val="24"/>
              </w:rPr>
              <w:t>Анализировать</w:t>
            </w:r>
            <w:r>
              <w:rPr>
                <w:b/>
                <w:spacing w:val="-3"/>
                <w:sz w:val="24"/>
              </w:rPr>
              <w:t xml:space="preserve"> </w:t>
            </w:r>
            <w:r>
              <w:rPr>
                <w:b/>
                <w:sz w:val="24"/>
              </w:rPr>
              <w:t>информацию</w:t>
            </w:r>
            <w:r>
              <w:rPr>
                <w:b/>
                <w:spacing w:val="-3"/>
                <w:sz w:val="24"/>
              </w:rPr>
              <w:t xml:space="preserve"> </w:t>
            </w:r>
            <w:r>
              <w:rPr>
                <w:b/>
                <w:sz w:val="24"/>
              </w:rPr>
              <w:t>с</w:t>
            </w:r>
            <w:r>
              <w:rPr>
                <w:b/>
                <w:spacing w:val="-3"/>
                <w:sz w:val="24"/>
              </w:rPr>
              <w:t xml:space="preserve"> </w:t>
            </w:r>
            <w:r>
              <w:rPr>
                <w:b/>
                <w:sz w:val="24"/>
              </w:rPr>
              <w:t>целью</w:t>
            </w:r>
            <w:r>
              <w:rPr>
                <w:b/>
                <w:spacing w:val="-2"/>
                <w:sz w:val="24"/>
              </w:rPr>
              <w:t xml:space="preserve"> </w:t>
            </w:r>
            <w:r>
              <w:rPr>
                <w:b/>
                <w:sz w:val="24"/>
              </w:rPr>
              <w:t>выявления</w:t>
            </w:r>
            <w:r>
              <w:rPr>
                <w:b/>
                <w:spacing w:val="-3"/>
                <w:sz w:val="24"/>
              </w:rPr>
              <w:t xml:space="preserve"> </w:t>
            </w:r>
            <w:r>
              <w:rPr>
                <w:b/>
                <w:sz w:val="24"/>
              </w:rPr>
              <w:t>проблем</w:t>
            </w:r>
            <w:r>
              <w:rPr>
                <w:b/>
                <w:spacing w:val="-4"/>
                <w:sz w:val="24"/>
              </w:rPr>
              <w:t xml:space="preserve"> </w:t>
            </w:r>
            <w:r>
              <w:rPr>
                <w:b/>
                <w:sz w:val="24"/>
              </w:rPr>
              <w:t>и</w:t>
            </w:r>
            <w:r>
              <w:rPr>
                <w:b/>
                <w:spacing w:val="-4"/>
                <w:sz w:val="24"/>
              </w:rPr>
              <w:t xml:space="preserve"> </w:t>
            </w:r>
            <w:r>
              <w:rPr>
                <w:b/>
                <w:sz w:val="24"/>
              </w:rPr>
              <w:t>препятствий,</w:t>
            </w:r>
            <w:r>
              <w:rPr>
                <w:b/>
                <w:spacing w:val="-3"/>
                <w:sz w:val="24"/>
              </w:rPr>
              <w:t xml:space="preserve"> </w:t>
            </w:r>
            <w:r>
              <w:rPr>
                <w:b/>
                <w:sz w:val="24"/>
              </w:rPr>
              <w:t>требующих</w:t>
            </w:r>
            <w:r>
              <w:rPr>
                <w:b/>
                <w:spacing w:val="-3"/>
                <w:sz w:val="24"/>
              </w:rPr>
              <w:t xml:space="preserve"> </w:t>
            </w:r>
            <w:r>
              <w:rPr>
                <w:b/>
                <w:sz w:val="24"/>
              </w:rPr>
              <w:t>внимания</w:t>
            </w:r>
            <w:r>
              <w:rPr>
                <w:b/>
                <w:spacing w:val="-4"/>
                <w:sz w:val="24"/>
              </w:rPr>
              <w:t xml:space="preserve"> </w:t>
            </w:r>
            <w:r>
              <w:rPr>
                <w:b/>
                <w:sz w:val="24"/>
              </w:rPr>
              <w:t>со</w:t>
            </w:r>
            <w:r>
              <w:rPr>
                <w:b/>
                <w:spacing w:val="-4"/>
                <w:sz w:val="24"/>
              </w:rPr>
              <w:t xml:space="preserve"> </w:t>
            </w:r>
            <w:r>
              <w:rPr>
                <w:b/>
                <w:sz w:val="24"/>
              </w:rPr>
              <w:t>стороны</w:t>
            </w:r>
            <w:r>
              <w:rPr>
                <w:b/>
                <w:spacing w:val="-3"/>
                <w:sz w:val="24"/>
              </w:rPr>
              <w:t xml:space="preserve"> </w:t>
            </w:r>
            <w:r>
              <w:rPr>
                <w:b/>
                <w:spacing w:val="-5"/>
                <w:sz w:val="24"/>
              </w:rPr>
              <w:t>СКК</w:t>
            </w:r>
          </w:p>
        </w:tc>
      </w:tr>
      <w:tr w:rsidR="007F5261" w14:paraId="016C37EA" w14:textId="77777777">
        <w:trPr>
          <w:trHeight w:val="1402"/>
        </w:trPr>
        <w:tc>
          <w:tcPr>
            <w:tcW w:w="734" w:type="dxa"/>
            <w:tcBorders>
              <w:top w:val="single" w:sz="6" w:space="0" w:color="FFFFFF"/>
              <w:left w:val="nil"/>
              <w:bottom w:val="single" w:sz="12" w:space="0" w:color="FFFFFF"/>
            </w:tcBorders>
            <w:shd w:val="clear" w:color="auto" w:fill="D9D9D9"/>
          </w:tcPr>
          <w:p w14:paraId="1154E424" w14:textId="77777777" w:rsidR="007F5261" w:rsidRDefault="00000000">
            <w:pPr>
              <w:pStyle w:val="TableParagraph"/>
              <w:spacing w:line="281" w:lineRule="exact"/>
              <w:ind w:left="1" w:right="1"/>
              <w:jc w:val="center"/>
              <w:rPr>
                <w:sz w:val="24"/>
              </w:rPr>
            </w:pPr>
            <w:r>
              <w:rPr>
                <w:spacing w:val="-5"/>
                <w:sz w:val="24"/>
              </w:rPr>
              <w:t>5.1</w:t>
            </w:r>
          </w:p>
        </w:tc>
        <w:tc>
          <w:tcPr>
            <w:tcW w:w="7104" w:type="dxa"/>
            <w:tcBorders>
              <w:top w:val="single" w:sz="6" w:space="0" w:color="FFFFFF"/>
              <w:bottom w:val="single" w:sz="12" w:space="0" w:color="FFFFFF"/>
            </w:tcBorders>
            <w:shd w:val="clear" w:color="auto" w:fill="D9D9D9"/>
          </w:tcPr>
          <w:p w14:paraId="00C0E9F0" w14:textId="77777777" w:rsidR="007F5261" w:rsidRDefault="00000000">
            <w:pPr>
              <w:pStyle w:val="TableParagraph"/>
              <w:ind w:left="98" w:right="96"/>
              <w:jc w:val="both"/>
              <w:rPr>
                <w:sz w:val="24"/>
              </w:rPr>
            </w:pPr>
            <w:r>
              <w:rPr>
                <w:sz w:val="24"/>
              </w:rPr>
              <w:t>Анализировать панель показателей и другие источники данных, содержащие информацию о грантовой деятельности или работе ОР (в случае, если панель показателей указывает на</w:t>
            </w:r>
            <w:r>
              <w:rPr>
                <w:spacing w:val="55"/>
                <w:sz w:val="24"/>
              </w:rPr>
              <w:t xml:space="preserve"> </w:t>
            </w:r>
            <w:r>
              <w:rPr>
                <w:sz w:val="24"/>
              </w:rPr>
              <w:t>слабую</w:t>
            </w:r>
            <w:r>
              <w:rPr>
                <w:spacing w:val="58"/>
                <w:sz w:val="24"/>
              </w:rPr>
              <w:t xml:space="preserve"> </w:t>
            </w:r>
            <w:r>
              <w:rPr>
                <w:sz w:val="24"/>
              </w:rPr>
              <w:t>работу</w:t>
            </w:r>
            <w:r>
              <w:rPr>
                <w:spacing w:val="56"/>
                <w:sz w:val="24"/>
              </w:rPr>
              <w:t xml:space="preserve"> </w:t>
            </w:r>
            <w:r>
              <w:rPr>
                <w:sz w:val="24"/>
              </w:rPr>
              <w:t>или</w:t>
            </w:r>
            <w:r>
              <w:rPr>
                <w:spacing w:val="58"/>
                <w:sz w:val="24"/>
              </w:rPr>
              <w:t xml:space="preserve"> </w:t>
            </w:r>
            <w:r>
              <w:rPr>
                <w:sz w:val="24"/>
              </w:rPr>
              <w:t>существование</w:t>
            </w:r>
            <w:r>
              <w:rPr>
                <w:spacing w:val="58"/>
                <w:sz w:val="24"/>
              </w:rPr>
              <w:t xml:space="preserve"> </w:t>
            </w:r>
            <w:r>
              <w:rPr>
                <w:sz w:val="24"/>
              </w:rPr>
              <w:t>конкретных</w:t>
            </w:r>
            <w:r>
              <w:rPr>
                <w:spacing w:val="57"/>
                <w:sz w:val="24"/>
              </w:rPr>
              <w:t xml:space="preserve"> </w:t>
            </w:r>
            <w:r>
              <w:rPr>
                <w:spacing w:val="-2"/>
                <w:sz w:val="24"/>
              </w:rPr>
              <w:t>проблем,</w:t>
            </w:r>
          </w:p>
          <w:p w14:paraId="03DB39CA" w14:textId="77777777" w:rsidR="007F5261" w:rsidRDefault="00000000">
            <w:pPr>
              <w:pStyle w:val="TableParagraph"/>
              <w:spacing w:line="257" w:lineRule="exact"/>
              <w:ind w:left="98"/>
              <w:jc w:val="both"/>
              <w:rPr>
                <w:sz w:val="24"/>
              </w:rPr>
            </w:pPr>
            <w:r>
              <w:rPr>
                <w:sz w:val="24"/>
              </w:rPr>
              <w:t>действовать</w:t>
            </w:r>
            <w:r>
              <w:rPr>
                <w:spacing w:val="-6"/>
                <w:sz w:val="24"/>
              </w:rPr>
              <w:t xml:space="preserve"> </w:t>
            </w:r>
            <w:r>
              <w:rPr>
                <w:sz w:val="24"/>
              </w:rPr>
              <w:t>согласно</w:t>
            </w:r>
            <w:r>
              <w:rPr>
                <w:spacing w:val="-3"/>
                <w:sz w:val="24"/>
              </w:rPr>
              <w:t xml:space="preserve"> </w:t>
            </w:r>
            <w:r>
              <w:rPr>
                <w:sz w:val="24"/>
              </w:rPr>
              <w:t>пункта</w:t>
            </w:r>
            <w:r>
              <w:rPr>
                <w:spacing w:val="-5"/>
                <w:sz w:val="24"/>
              </w:rPr>
              <w:t xml:space="preserve"> </w:t>
            </w:r>
            <w:r>
              <w:rPr>
                <w:spacing w:val="-4"/>
                <w:sz w:val="24"/>
              </w:rPr>
              <w:t>4.4)</w:t>
            </w:r>
          </w:p>
        </w:tc>
        <w:tc>
          <w:tcPr>
            <w:tcW w:w="2406" w:type="dxa"/>
            <w:tcBorders>
              <w:top w:val="single" w:sz="6" w:space="0" w:color="FFFFFF"/>
              <w:bottom w:val="single" w:sz="12" w:space="0" w:color="FFFFFF"/>
            </w:tcBorders>
            <w:shd w:val="clear" w:color="auto" w:fill="D9D9D9"/>
          </w:tcPr>
          <w:p w14:paraId="0C44A433" w14:textId="77777777" w:rsidR="007F5261" w:rsidRDefault="00000000">
            <w:pPr>
              <w:pStyle w:val="TableParagraph"/>
              <w:spacing w:line="281" w:lineRule="exact"/>
              <w:ind w:left="23" w:right="22"/>
              <w:jc w:val="center"/>
              <w:rPr>
                <w:sz w:val="24"/>
              </w:rPr>
            </w:pPr>
            <w:r>
              <w:rPr>
                <w:spacing w:val="-5"/>
                <w:sz w:val="24"/>
              </w:rPr>
              <w:t>КН</w:t>
            </w:r>
          </w:p>
        </w:tc>
        <w:tc>
          <w:tcPr>
            <w:tcW w:w="1244" w:type="dxa"/>
            <w:tcBorders>
              <w:top w:val="single" w:sz="6" w:space="0" w:color="FFFFFF"/>
              <w:bottom w:val="single" w:sz="12" w:space="0" w:color="FFFFFF"/>
            </w:tcBorders>
            <w:shd w:val="clear" w:color="auto" w:fill="D9D9D9"/>
          </w:tcPr>
          <w:p w14:paraId="405BDEC6" w14:textId="77777777" w:rsidR="007F5261" w:rsidRDefault="007F5261">
            <w:pPr>
              <w:pStyle w:val="TableParagraph"/>
              <w:rPr>
                <w:rFonts w:ascii="Times New Roman"/>
              </w:rPr>
            </w:pPr>
          </w:p>
        </w:tc>
        <w:tc>
          <w:tcPr>
            <w:tcW w:w="1239" w:type="dxa"/>
            <w:tcBorders>
              <w:top w:val="single" w:sz="6" w:space="0" w:color="FFFFFF"/>
              <w:bottom w:val="single" w:sz="12" w:space="0" w:color="FFFFFF"/>
            </w:tcBorders>
            <w:shd w:val="clear" w:color="auto" w:fill="D9D9D9"/>
          </w:tcPr>
          <w:p w14:paraId="1F7E2CE0" w14:textId="77777777" w:rsidR="007F5261" w:rsidRDefault="007F5261">
            <w:pPr>
              <w:pStyle w:val="TableParagraph"/>
              <w:rPr>
                <w:rFonts w:ascii="Times New Roman"/>
              </w:rPr>
            </w:pPr>
          </w:p>
        </w:tc>
        <w:tc>
          <w:tcPr>
            <w:tcW w:w="1242" w:type="dxa"/>
            <w:tcBorders>
              <w:top w:val="single" w:sz="6" w:space="0" w:color="FFFFFF"/>
              <w:bottom w:val="single" w:sz="12" w:space="0" w:color="FFFFFF"/>
            </w:tcBorders>
            <w:shd w:val="clear" w:color="auto" w:fill="D9D9D9"/>
          </w:tcPr>
          <w:p w14:paraId="468C5C59" w14:textId="77777777" w:rsidR="007F5261" w:rsidRDefault="00000000">
            <w:pPr>
              <w:pStyle w:val="TableParagraph"/>
              <w:spacing w:line="281" w:lineRule="exact"/>
              <w:ind w:left="4"/>
              <w:jc w:val="center"/>
              <w:rPr>
                <w:sz w:val="24"/>
              </w:rPr>
            </w:pPr>
            <w:r>
              <w:rPr>
                <w:spacing w:val="-10"/>
                <w:sz w:val="24"/>
              </w:rPr>
              <w:t>X</w:t>
            </w:r>
          </w:p>
        </w:tc>
        <w:tc>
          <w:tcPr>
            <w:tcW w:w="1230" w:type="dxa"/>
            <w:tcBorders>
              <w:top w:val="single" w:sz="6" w:space="0" w:color="FFFFFF"/>
              <w:bottom w:val="single" w:sz="12" w:space="0" w:color="FFFFFF"/>
              <w:right w:val="nil"/>
            </w:tcBorders>
            <w:shd w:val="clear" w:color="auto" w:fill="D9D9D9"/>
          </w:tcPr>
          <w:p w14:paraId="11BFAD68" w14:textId="77777777" w:rsidR="007F5261" w:rsidRDefault="007F5261">
            <w:pPr>
              <w:pStyle w:val="TableParagraph"/>
              <w:rPr>
                <w:rFonts w:ascii="Times New Roman"/>
              </w:rPr>
            </w:pPr>
          </w:p>
        </w:tc>
      </w:tr>
      <w:tr w:rsidR="007F5261" w14:paraId="1F73416A" w14:textId="77777777">
        <w:trPr>
          <w:trHeight w:val="785"/>
        </w:trPr>
        <w:tc>
          <w:tcPr>
            <w:tcW w:w="734" w:type="dxa"/>
            <w:tcBorders>
              <w:top w:val="single" w:sz="12" w:space="0" w:color="FFFFFF"/>
              <w:left w:val="nil"/>
              <w:bottom w:val="single" w:sz="12" w:space="0" w:color="FFFFFF"/>
            </w:tcBorders>
            <w:shd w:val="clear" w:color="auto" w:fill="D9D9D9"/>
          </w:tcPr>
          <w:p w14:paraId="2FA9CA46" w14:textId="77777777" w:rsidR="007F5261" w:rsidRDefault="00000000">
            <w:pPr>
              <w:pStyle w:val="TableParagraph"/>
              <w:spacing w:line="277" w:lineRule="exact"/>
              <w:ind w:left="1" w:right="1"/>
              <w:jc w:val="center"/>
              <w:rPr>
                <w:sz w:val="24"/>
              </w:rPr>
            </w:pPr>
            <w:r>
              <w:rPr>
                <w:spacing w:val="-5"/>
                <w:sz w:val="24"/>
              </w:rPr>
              <w:t>5.2</w:t>
            </w:r>
          </w:p>
        </w:tc>
        <w:tc>
          <w:tcPr>
            <w:tcW w:w="7104" w:type="dxa"/>
            <w:tcBorders>
              <w:top w:val="single" w:sz="12" w:space="0" w:color="FFFFFF"/>
              <w:bottom w:val="single" w:sz="12" w:space="0" w:color="FFFFFF"/>
            </w:tcBorders>
            <w:shd w:val="clear" w:color="auto" w:fill="D9D9D9"/>
          </w:tcPr>
          <w:p w14:paraId="1FC1B719" w14:textId="77777777" w:rsidR="007F5261" w:rsidRDefault="00000000">
            <w:pPr>
              <w:pStyle w:val="TableParagraph"/>
              <w:ind w:left="98"/>
              <w:rPr>
                <w:sz w:val="24"/>
              </w:rPr>
            </w:pPr>
            <w:r>
              <w:rPr>
                <w:sz w:val="24"/>
              </w:rPr>
              <w:t>Определить</w:t>
            </w:r>
            <w:r>
              <w:rPr>
                <w:spacing w:val="37"/>
                <w:sz w:val="24"/>
              </w:rPr>
              <w:t xml:space="preserve"> </w:t>
            </w:r>
            <w:r>
              <w:rPr>
                <w:sz w:val="24"/>
              </w:rPr>
              <w:t>проблему</w:t>
            </w:r>
            <w:r>
              <w:rPr>
                <w:spacing w:val="37"/>
                <w:sz w:val="24"/>
              </w:rPr>
              <w:t xml:space="preserve"> </w:t>
            </w:r>
            <w:r>
              <w:rPr>
                <w:sz w:val="24"/>
              </w:rPr>
              <w:t>и</w:t>
            </w:r>
            <w:r>
              <w:rPr>
                <w:spacing w:val="38"/>
                <w:sz w:val="24"/>
              </w:rPr>
              <w:t xml:space="preserve"> </w:t>
            </w:r>
            <w:r>
              <w:rPr>
                <w:sz w:val="24"/>
              </w:rPr>
              <w:t>изучить</w:t>
            </w:r>
            <w:r>
              <w:rPr>
                <w:spacing w:val="39"/>
                <w:sz w:val="24"/>
              </w:rPr>
              <w:t xml:space="preserve"> </w:t>
            </w:r>
            <w:r>
              <w:rPr>
                <w:sz w:val="24"/>
              </w:rPr>
              <w:t>ее</w:t>
            </w:r>
            <w:r>
              <w:rPr>
                <w:spacing w:val="38"/>
                <w:sz w:val="24"/>
              </w:rPr>
              <w:t xml:space="preserve"> </w:t>
            </w:r>
            <w:r>
              <w:rPr>
                <w:sz w:val="24"/>
              </w:rPr>
              <w:t>причины</w:t>
            </w:r>
            <w:r>
              <w:rPr>
                <w:spacing w:val="38"/>
                <w:sz w:val="24"/>
              </w:rPr>
              <w:t xml:space="preserve"> </w:t>
            </w:r>
            <w:r>
              <w:rPr>
                <w:sz w:val="24"/>
              </w:rPr>
              <w:t>и</w:t>
            </w:r>
            <w:r>
              <w:rPr>
                <w:spacing w:val="38"/>
                <w:sz w:val="24"/>
              </w:rPr>
              <w:t xml:space="preserve"> </w:t>
            </w:r>
            <w:r>
              <w:rPr>
                <w:sz w:val="24"/>
              </w:rPr>
              <w:t>последствия, проанализировать усилия, предпринятые ОР для ее решения</w:t>
            </w:r>
          </w:p>
        </w:tc>
        <w:tc>
          <w:tcPr>
            <w:tcW w:w="2406" w:type="dxa"/>
            <w:tcBorders>
              <w:top w:val="single" w:sz="12" w:space="0" w:color="FFFFFF"/>
              <w:bottom w:val="single" w:sz="12" w:space="0" w:color="FFFFFF"/>
            </w:tcBorders>
            <w:shd w:val="clear" w:color="auto" w:fill="D9D9D9"/>
          </w:tcPr>
          <w:p w14:paraId="659A0CFD" w14:textId="77777777" w:rsidR="007F5261" w:rsidRDefault="00000000">
            <w:pPr>
              <w:pStyle w:val="TableParagraph"/>
              <w:spacing w:line="277" w:lineRule="exact"/>
              <w:ind w:left="23" w:right="22"/>
              <w:jc w:val="center"/>
              <w:rPr>
                <w:sz w:val="24"/>
              </w:rPr>
            </w:pPr>
            <w:r>
              <w:rPr>
                <w:spacing w:val="-5"/>
                <w:sz w:val="24"/>
              </w:rPr>
              <w:t>КН</w:t>
            </w:r>
          </w:p>
        </w:tc>
        <w:tc>
          <w:tcPr>
            <w:tcW w:w="1244" w:type="dxa"/>
            <w:tcBorders>
              <w:top w:val="single" w:sz="12" w:space="0" w:color="FFFFFF"/>
              <w:bottom w:val="single" w:sz="12" w:space="0" w:color="FFFFFF"/>
            </w:tcBorders>
            <w:shd w:val="clear" w:color="auto" w:fill="D9D9D9"/>
          </w:tcPr>
          <w:p w14:paraId="61F1325E" w14:textId="77777777" w:rsidR="007F5261" w:rsidRDefault="007F5261">
            <w:pPr>
              <w:pStyle w:val="TableParagraph"/>
              <w:rPr>
                <w:rFonts w:ascii="Times New Roman"/>
              </w:rPr>
            </w:pPr>
          </w:p>
        </w:tc>
        <w:tc>
          <w:tcPr>
            <w:tcW w:w="1239" w:type="dxa"/>
            <w:tcBorders>
              <w:top w:val="single" w:sz="12" w:space="0" w:color="FFFFFF"/>
              <w:bottom w:val="single" w:sz="12" w:space="0" w:color="FFFFFF"/>
            </w:tcBorders>
            <w:shd w:val="clear" w:color="auto" w:fill="D9D9D9"/>
          </w:tcPr>
          <w:p w14:paraId="7D262A3E" w14:textId="77777777" w:rsidR="007F5261" w:rsidRDefault="007F5261">
            <w:pPr>
              <w:pStyle w:val="TableParagraph"/>
              <w:rPr>
                <w:rFonts w:ascii="Times New Roman"/>
              </w:rPr>
            </w:pPr>
          </w:p>
        </w:tc>
        <w:tc>
          <w:tcPr>
            <w:tcW w:w="1242" w:type="dxa"/>
            <w:tcBorders>
              <w:top w:val="single" w:sz="12" w:space="0" w:color="FFFFFF"/>
              <w:bottom w:val="single" w:sz="12" w:space="0" w:color="FFFFFF"/>
            </w:tcBorders>
            <w:shd w:val="clear" w:color="auto" w:fill="D9D9D9"/>
          </w:tcPr>
          <w:p w14:paraId="3C2F9485" w14:textId="77777777" w:rsidR="007F5261" w:rsidRDefault="007F5261">
            <w:pPr>
              <w:pStyle w:val="TableParagraph"/>
              <w:rPr>
                <w:rFonts w:ascii="Times New Roman"/>
              </w:rPr>
            </w:pPr>
          </w:p>
        </w:tc>
        <w:tc>
          <w:tcPr>
            <w:tcW w:w="1230" w:type="dxa"/>
            <w:tcBorders>
              <w:top w:val="single" w:sz="12" w:space="0" w:color="FFFFFF"/>
              <w:bottom w:val="single" w:sz="12" w:space="0" w:color="FFFFFF"/>
              <w:right w:val="nil"/>
            </w:tcBorders>
            <w:shd w:val="clear" w:color="auto" w:fill="D9D9D9"/>
          </w:tcPr>
          <w:p w14:paraId="08617FDF" w14:textId="77777777" w:rsidR="007F5261" w:rsidRDefault="00000000">
            <w:pPr>
              <w:pStyle w:val="TableParagraph"/>
              <w:spacing w:line="277" w:lineRule="exact"/>
              <w:ind w:left="424" w:right="421"/>
              <w:jc w:val="center"/>
              <w:rPr>
                <w:sz w:val="24"/>
              </w:rPr>
            </w:pPr>
            <w:r>
              <w:rPr>
                <w:spacing w:val="-10"/>
                <w:sz w:val="24"/>
              </w:rPr>
              <w:t>X</w:t>
            </w:r>
          </w:p>
        </w:tc>
      </w:tr>
      <w:tr w:rsidR="007F5261" w14:paraId="4A815D9C" w14:textId="77777777">
        <w:trPr>
          <w:trHeight w:val="785"/>
        </w:trPr>
        <w:tc>
          <w:tcPr>
            <w:tcW w:w="734" w:type="dxa"/>
            <w:tcBorders>
              <w:top w:val="single" w:sz="12" w:space="0" w:color="FFFFFF"/>
              <w:left w:val="nil"/>
              <w:bottom w:val="single" w:sz="12" w:space="0" w:color="FFFFFF"/>
            </w:tcBorders>
            <w:shd w:val="clear" w:color="auto" w:fill="D9D9D9"/>
          </w:tcPr>
          <w:p w14:paraId="23A14A37" w14:textId="77777777" w:rsidR="007F5261" w:rsidRDefault="00000000">
            <w:pPr>
              <w:pStyle w:val="TableParagraph"/>
              <w:spacing w:line="277" w:lineRule="exact"/>
              <w:ind w:left="1" w:right="1"/>
              <w:jc w:val="center"/>
              <w:rPr>
                <w:sz w:val="24"/>
              </w:rPr>
            </w:pPr>
            <w:r>
              <w:rPr>
                <w:spacing w:val="-5"/>
                <w:sz w:val="24"/>
              </w:rPr>
              <w:t>5.3</w:t>
            </w:r>
          </w:p>
        </w:tc>
        <w:tc>
          <w:tcPr>
            <w:tcW w:w="7104" w:type="dxa"/>
            <w:tcBorders>
              <w:top w:val="single" w:sz="12" w:space="0" w:color="FFFFFF"/>
              <w:bottom w:val="single" w:sz="12" w:space="0" w:color="FFFFFF"/>
            </w:tcBorders>
            <w:shd w:val="clear" w:color="auto" w:fill="D9D9D9"/>
          </w:tcPr>
          <w:p w14:paraId="7DA8D720" w14:textId="77777777" w:rsidR="007F5261" w:rsidRDefault="00000000">
            <w:pPr>
              <w:pStyle w:val="TableParagraph"/>
              <w:ind w:left="98"/>
              <w:rPr>
                <w:sz w:val="24"/>
              </w:rPr>
            </w:pPr>
            <w:r>
              <w:rPr>
                <w:sz w:val="24"/>
              </w:rPr>
              <w:t>Отчитаться</w:t>
            </w:r>
            <w:r>
              <w:rPr>
                <w:spacing w:val="40"/>
                <w:sz w:val="24"/>
              </w:rPr>
              <w:t xml:space="preserve"> </w:t>
            </w:r>
            <w:r>
              <w:rPr>
                <w:sz w:val="24"/>
              </w:rPr>
              <w:t>СКК</w:t>
            </w:r>
            <w:r>
              <w:rPr>
                <w:spacing w:val="40"/>
                <w:sz w:val="24"/>
              </w:rPr>
              <w:t xml:space="preserve"> </w:t>
            </w:r>
            <w:r>
              <w:rPr>
                <w:sz w:val="24"/>
              </w:rPr>
              <w:t>используя</w:t>
            </w:r>
            <w:r>
              <w:rPr>
                <w:spacing w:val="40"/>
                <w:sz w:val="24"/>
              </w:rPr>
              <w:t xml:space="preserve"> </w:t>
            </w:r>
            <w:r>
              <w:rPr>
                <w:sz w:val="24"/>
              </w:rPr>
              <w:t>панель</w:t>
            </w:r>
            <w:r>
              <w:rPr>
                <w:spacing w:val="40"/>
                <w:sz w:val="24"/>
              </w:rPr>
              <w:t xml:space="preserve"> </w:t>
            </w:r>
            <w:r>
              <w:rPr>
                <w:sz w:val="24"/>
              </w:rPr>
              <w:t>показателей</w:t>
            </w:r>
            <w:r>
              <w:rPr>
                <w:spacing w:val="40"/>
                <w:sz w:val="24"/>
              </w:rPr>
              <w:t xml:space="preserve"> </w:t>
            </w:r>
            <w:r>
              <w:rPr>
                <w:sz w:val="24"/>
              </w:rPr>
              <w:t>по</w:t>
            </w:r>
            <w:r>
              <w:rPr>
                <w:spacing w:val="40"/>
                <w:sz w:val="24"/>
              </w:rPr>
              <w:t xml:space="preserve"> </w:t>
            </w:r>
            <w:r>
              <w:rPr>
                <w:sz w:val="24"/>
              </w:rPr>
              <w:t xml:space="preserve">каждому </w:t>
            </w:r>
            <w:r>
              <w:rPr>
                <w:spacing w:val="-2"/>
                <w:sz w:val="24"/>
              </w:rPr>
              <w:t>гранту</w:t>
            </w:r>
          </w:p>
        </w:tc>
        <w:tc>
          <w:tcPr>
            <w:tcW w:w="2406" w:type="dxa"/>
            <w:tcBorders>
              <w:top w:val="single" w:sz="12" w:space="0" w:color="FFFFFF"/>
              <w:bottom w:val="single" w:sz="12" w:space="0" w:color="FFFFFF"/>
            </w:tcBorders>
            <w:shd w:val="clear" w:color="auto" w:fill="D9D9D9"/>
          </w:tcPr>
          <w:p w14:paraId="5151DAD7" w14:textId="77777777" w:rsidR="007F5261" w:rsidRDefault="00000000">
            <w:pPr>
              <w:pStyle w:val="TableParagraph"/>
              <w:spacing w:line="277" w:lineRule="exact"/>
              <w:ind w:left="23" w:right="22"/>
              <w:jc w:val="center"/>
              <w:rPr>
                <w:sz w:val="24"/>
              </w:rPr>
            </w:pPr>
            <w:r>
              <w:rPr>
                <w:spacing w:val="-5"/>
                <w:sz w:val="24"/>
              </w:rPr>
              <w:t>КН</w:t>
            </w:r>
          </w:p>
        </w:tc>
        <w:tc>
          <w:tcPr>
            <w:tcW w:w="1244" w:type="dxa"/>
            <w:tcBorders>
              <w:top w:val="single" w:sz="12" w:space="0" w:color="FFFFFF"/>
              <w:bottom w:val="single" w:sz="12" w:space="0" w:color="FFFFFF"/>
            </w:tcBorders>
            <w:shd w:val="clear" w:color="auto" w:fill="D9D9D9"/>
          </w:tcPr>
          <w:p w14:paraId="4C453974" w14:textId="77777777" w:rsidR="007F5261" w:rsidRDefault="007F5261">
            <w:pPr>
              <w:pStyle w:val="TableParagraph"/>
              <w:rPr>
                <w:rFonts w:ascii="Times New Roman"/>
              </w:rPr>
            </w:pPr>
          </w:p>
        </w:tc>
        <w:tc>
          <w:tcPr>
            <w:tcW w:w="1239" w:type="dxa"/>
            <w:tcBorders>
              <w:top w:val="single" w:sz="12" w:space="0" w:color="FFFFFF"/>
              <w:bottom w:val="single" w:sz="12" w:space="0" w:color="FFFFFF"/>
            </w:tcBorders>
            <w:shd w:val="clear" w:color="auto" w:fill="D9D9D9"/>
          </w:tcPr>
          <w:p w14:paraId="16B9FEB2" w14:textId="77777777" w:rsidR="007F5261" w:rsidRDefault="007F5261">
            <w:pPr>
              <w:pStyle w:val="TableParagraph"/>
              <w:rPr>
                <w:rFonts w:ascii="Times New Roman"/>
              </w:rPr>
            </w:pPr>
          </w:p>
        </w:tc>
        <w:tc>
          <w:tcPr>
            <w:tcW w:w="1242" w:type="dxa"/>
            <w:tcBorders>
              <w:top w:val="single" w:sz="12" w:space="0" w:color="FFFFFF"/>
              <w:bottom w:val="single" w:sz="12" w:space="0" w:color="FFFFFF"/>
            </w:tcBorders>
            <w:shd w:val="clear" w:color="auto" w:fill="D9D9D9"/>
          </w:tcPr>
          <w:p w14:paraId="786CA730" w14:textId="77777777" w:rsidR="007F5261" w:rsidRDefault="00000000">
            <w:pPr>
              <w:pStyle w:val="TableParagraph"/>
              <w:spacing w:line="277" w:lineRule="exact"/>
              <w:ind w:left="4"/>
              <w:jc w:val="center"/>
              <w:rPr>
                <w:sz w:val="24"/>
              </w:rPr>
            </w:pPr>
            <w:r>
              <w:rPr>
                <w:spacing w:val="-10"/>
                <w:sz w:val="24"/>
              </w:rPr>
              <w:t>X</w:t>
            </w:r>
          </w:p>
        </w:tc>
        <w:tc>
          <w:tcPr>
            <w:tcW w:w="1230" w:type="dxa"/>
            <w:tcBorders>
              <w:top w:val="single" w:sz="12" w:space="0" w:color="FFFFFF"/>
              <w:bottom w:val="single" w:sz="12" w:space="0" w:color="FFFFFF"/>
              <w:right w:val="nil"/>
            </w:tcBorders>
            <w:shd w:val="clear" w:color="auto" w:fill="D9D9D9"/>
          </w:tcPr>
          <w:p w14:paraId="7B56C2F0" w14:textId="77777777" w:rsidR="007F5261" w:rsidRDefault="007F5261">
            <w:pPr>
              <w:pStyle w:val="TableParagraph"/>
              <w:rPr>
                <w:rFonts w:ascii="Times New Roman"/>
              </w:rPr>
            </w:pPr>
          </w:p>
        </w:tc>
      </w:tr>
      <w:tr w:rsidR="007F5261" w14:paraId="39F06AFF" w14:textId="77777777">
        <w:trPr>
          <w:trHeight w:val="834"/>
        </w:trPr>
        <w:tc>
          <w:tcPr>
            <w:tcW w:w="734" w:type="dxa"/>
            <w:tcBorders>
              <w:top w:val="single" w:sz="12" w:space="0" w:color="FFFFFF"/>
              <w:left w:val="nil"/>
              <w:bottom w:val="single" w:sz="12" w:space="0" w:color="FFFFFF"/>
            </w:tcBorders>
            <w:shd w:val="clear" w:color="auto" w:fill="D9D9D9"/>
          </w:tcPr>
          <w:p w14:paraId="5FF0FD37" w14:textId="77777777" w:rsidR="007F5261" w:rsidRDefault="00000000">
            <w:pPr>
              <w:pStyle w:val="TableParagraph"/>
              <w:spacing w:line="277" w:lineRule="exact"/>
              <w:ind w:left="1" w:right="1"/>
              <w:jc w:val="center"/>
              <w:rPr>
                <w:sz w:val="24"/>
              </w:rPr>
            </w:pPr>
            <w:r>
              <w:rPr>
                <w:spacing w:val="-5"/>
                <w:sz w:val="24"/>
              </w:rPr>
              <w:t>5.4</w:t>
            </w:r>
          </w:p>
        </w:tc>
        <w:tc>
          <w:tcPr>
            <w:tcW w:w="7104" w:type="dxa"/>
            <w:tcBorders>
              <w:top w:val="single" w:sz="12" w:space="0" w:color="FFFFFF"/>
              <w:bottom w:val="single" w:sz="12" w:space="0" w:color="FFFFFF"/>
            </w:tcBorders>
            <w:shd w:val="clear" w:color="auto" w:fill="D9D9D9"/>
          </w:tcPr>
          <w:p w14:paraId="3B2F1520" w14:textId="77777777" w:rsidR="007F5261" w:rsidRDefault="00000000">
            <w:pPr>
              <w:pStyle w:val="TableParagraph"/>
              <w:spacing w:line="277" w:lineRule="exact"/>
              <w:ind w:left="98"/>
              <w:rPr>
                <w:sz w:val="24"/>
              </w:rPr>
            </w:pPr>
            <w:r>
              <w:rPr>
                <w:sz w:val="24"/>
              </w:rPr>
              <w:t>В</w:t>
            </w:r>
            <w:r>
              <w:rPr>
                <w:spacing w:val="22"/>
                <w:sz w:val="24"/>
              </w:rPr>
              <w:t xml:space="preserve"> </w:t>
            </w:r>
            <w:r>
              <w:rPr>
                <w:sz w:val="24"/>
              </w:rPr>
              <w:t>ходе</w:t>
            </w:r>
            <w:r>
              <w:rPr>
                <w:spacing w:val="23"/>
                <w:sz w:val="24"/>
              </w:rPr>
              <w:t xml:space="preserve"> </w:t>
            </w:r>
            <w:r>
              <w:rPr>
                <w:sz w:val="24"/>
              </w:rPr>
              <w:t>заседаний</w:t>
            </w:r>
            <w:r>
              <w:rPr>
                <w:spacing w:val="23"/>
                <w:sz w:val="24"/>
              </w:rPr>
              <w:t xml:space="preserve"> </w:t>
            </w:r>
            <w:r>
              <w:rPr>
                <w:sz w:val="24"/>
              </w:rPr>
              <w:t>СКК,</w:t>
            </w:r>
            <w:r>
              <w:rPr>
                <w:spacing w:val="25"/>
                <w:sz w:val="24"/>
              </w:rPr>
              <w:t xml:space="preserve"> </w:t>
            </w:r>
            <w:r>
              <w:rPr>
                <w:sz w:val="24"/>
              </w:rPr>
              <w:t>проинформировать</w:t>
            </w:r>
            <w:r>
              <w:rPr>
                <w:spacing w:val="23"/>
                <w:sz w:val="24"/>
              </w:rPr>
              <w:t xml:space="preserve"> </w:t>
            </w:r>
            <w:r>
              <w:rPr>
                <w:sz w:val="24"/>
              </w:rPr>
              <w:t>о</w:t>
            </w:r>
            <w:r>
              <w:rPr>
                <w:spacing w:val="22"/>
                <w:sz w:val="24"/>
              </w:rPr>
              <w:t xml:space="preserve"> </w:t>
            </w:r>
            <w:r>
              <w:rPr>
                <w:sz w:val="24"/>
              </w:rPr>
              <w:t>любых</w:t>
            </w:r>
            <w:r>
              <w:rPr>
                <w:spacing w:val="23"/>
                <w:sz w:val="24"/>
              </w:rPr>
              <w:t xml:space="preserve"> </w:t>
            </w:r>
            <w:r>
              <w:rPr>
                <w:spacing w:val="-2"/>
                <w:sz w:val="24"/>
              </w:rPr>
              <w:t>вопросах,</w:t>
            </w:r>
          </w:p>
          <w:p w14:paraId="184A46EB" w14:textId="77777777" w:rsidR="007F5261" w:rsidRDefault="00000000">
            <w:pPr>
              <w:pStyle w:val="TableParagraph"/>
              <w:tabs>
                <w:tab w:val="left" w:pos="1472"/>
                <w:tab w:val="left" w:pos="1815"/>
                <w:tab w:val="left" w:pos="3575"/>
                <w:tab w:val="left" w:pos="4715"/>
                <w:tab w:val="left" w:pos="5504"/>
                <w:tab w:val="left" w:pos="6835"/>
              </w:tabs>
              <w:spacing w:line="280" w:lineRule="exact"/>
              <w:ind w:left="98" w:right="104"/>
              <w:rPr>
                <w:sz w:val="24"/>
              </w:rPr>
            </w:pPr>
            <w:r>
              <w:rPr>
                <w:spacing w:val="-2"/>
                <w:sz w:val="24"/>
              </w:rPr>
              <w:t>проблемах</w:t>
            </w:r>
            <w:r>
              <w:rPr>
                <w:sz w:val="24"/>
              </w:rPr>
              <w:tab/>
            </w:r>
            <w:r>
              <w:rPr>
                <w:spacing w:val="-10"/>
                <w:sz w:val="24"/>
              </w:rPr>
              <w:t>и</w:t>
            </w:r>
            <w:r>
              <w:rPr>
                <w:sz w:val="24"/>
              </w:rPr>
              <w:tab/>
            </w:r>
            <w:r>
              <w:rPr>
                <w:spacing w:val="-2"/>
                <w:sz w:val="24"/>
              </w:rPr>
              <w:t>препятствиях,</w:t>
            </w:r>
            <w:r>
              <w:rPr>
                <w:sz w:val="24"/>
              </w:rPr>
              <w:tab/>
            </w:r>
            <w:r>
              <w:rPr>
                <w:spacing w:val="-2"/>
                <w:sz w:val="24"/>
              </w:rPr>
              <w:t>которые</w:t>
            </w:r>
            <w:r>
              <w:rPr>
                <w:sz w:val="24"/>
              </w:rPr>
              <w:tab/>
            </w:r>
            <w:r>
              <w:rPr>
                <w:spacing w:val="-4"/>
                <w:sz w:val="24"/>
              </w:rPr>
              <w:t>были</w:t>
            </w:r>
            <w:r>
              <w:rPr>
                <w:sz w:val="24"/>
              </w:rPr>
              <w:tab/>
            </w:r>
            <w:r>
              <w:rPr>
                <w:spacing w:val="-2"/>
                <w:sz w:val="24"/>
              </w:rPr>
              <w:t>выявлены</w:t>
            </w:r>
            <w:r>
              <w:rPr>
                <w:sz w:val="24"/>
              </w:rPr>
              <w:tab/>
            </w:r>
            <w:r>
              <w:rPr>
                <w:spacing w:val="-10"/>
                <w:sz w:val="24"/>
              </w:rPr>
              <w:t xml:space="preserve">и </w:t>
            </w:r>
            <w:r>
              <w:rPr>
                <w:sz w:val="24"/>
              </w:rPr>
              <w:t>которые требуют внимания со стороны СКК</w:t>
            </w:r>
          </w:p>
        </w:tc>
        <w:tc>
          <w:tcPr>
            <w:tcW w:w="2406" w:type="dxa"/>
            <w:tcBorders>
              <w:top w:val="single" w:sz="12" w:space="0" w:color="FFFFFF"/>
              <w:bottom w:val="single" w:sz="12" w:space="0" w:color="FFFFFF"/>
            </w:tcBorders>
            <w:shd w:val="clear" w:color="auto" w:fill="D9D9D9"/>
          </w:tcPr>
          <w:p w14:paraId="748F5420" w14:textId="77777777" w:rsidR="007F5261" w:rsidRDefault="00000000">
            <w:pPr>
              <w:pStyle w:val="TableParagraph"/>
              <w:spacing w:line="277" w:lineRule="exact"/>
              <w:ind w:left="23" w:right="22"/>
              <w:jc w:val="center"/>
              <w:rPr>
                <w:sz w:val="24"/>
              </w:rPr>
            </w:pPr>
            <w:r>
              <w:rPr>
                <w:spacing w:val="-5"/>
                <w:sz w:val="24"/>
              </w:rPr>
              <w:t>КН</w:t>
            </w:r>
          </w:p>
        </w:tc>
        <w:tc>
          <w:tcPr>
            <w:tcW w:w="1244" w:type="dxa"/>
            <w:tcBorders>
              <w:top w:val="single" w:sz="12" w:space="0" w:color="FFFFFF"/>
              <w:bottom w:val="single" w:sz="12" w:space="0" w:color="FFFFFF"/>
            </w:tcBorders>
            <w:shd w:val="clear" w:color="auto" w:fill="D9D9D9"/>
          </w:tcPr>
          <w:p w14:paraId="399B36A7" w14:textId="77777777" w:rsidR="007F5261" w:rsidRDefault="007F5261">
            <w:pPr>
              <w:pStyle w:val="TableParagraph"/>
              <w:rPr>
                <w:rFonts w:ascii="Times New Roman"/>
              </w:rPr>
            </w:pPr>
          </w:p>
        </w:tc>
        <w:tc>
          <w:tcPr>
            <w:tcW w:w="1239" w:type="dxa"/>
            <w:tcBorders>
              <w:top w:val="single" w:sz="12" w:space="0" w:color="FFFFFF"/>
              <w:bottom w:val="single" w:sz="12" w:space="0" w:color="FFFFFF"/>
            </w:tcBorders>
            <w:shd w:val="clear" w:color="auto" w:fill="D9D9D9"/>
          </w:tcPr>
          <w:p w14:paraId="128C7538" w14:textId="77777777" w:rsidR="007F5261" w:rsidRDefault="00000000">
            <w:pPr>
              <w:pStyle w:val="TableParagraph"/>
              <w:spacing w:line="277" w:lineRule="exact"/>
              <w:ind w:left="427" w:right="425"/>
              <w:jc w:val="center"/>
              <w:rPr>
                <w:sz w:val="24"/>
              </w:rPr>
            </w:pPr>
            <w:r>
              <w:rPr>
                <w:spacing w:val="-10"/>
                <w:sz w:val="24"/>
              </w:rPr>
              <w:t>X</w:t>
            </w:r>
          </w:p>
        </w:tc>
        <w:tc>
          <w:tcPr>
            <w:tcW w:w="1242" w:type="dxa"/>
            <w:tcBorders>
              <w:top w:val="single" w:sz="12" w:space="0" w:color="FFFFFF"/>
              <w:bottom w:val="single" w:sz="12" w:space="0" w:color="FFFFFF"/>
            </w:tcBorders>
            <w:shd w:val="clear" w:color="auto" w:fill="D9D9D9"/>
          </w:tcPr>
          <w:p w14:paraId="3179A2F0" w14:textId="77777777" w:rsidR="007F5261" w:rsidRDefault="007F5261">
            <w:pPr>
              <w:pStyle w:val="TableParagraph"/>
              <w:rPr>
                <w:rFonts w:ascii="Times New Roman"/>
              </w:rPr>
            </w:pPr>
          </w:p>
        </w:tc>
        <w:tc>
          <w:tcPr>
            <w:tcW w:w="1230" w:type="dxa"/>
            <w:tcBorders>
              <w:top w:val="single" w:sz="12" w:space="0" w:color="FFFFFF"/>
              <w:bottom w:val="single" w:sz="12" w:space="0" w:color="FFFFFF"/>
              <w:right w:val="nil"/>
            </w:tcBorders>
            <w:shd w:val="clear" w:color="auto" w:fill="D9D9D9"/>
          </w:tcPr>
          <w:p w14:paraId="226C9081" w14:textId="77777777" w:rsidR="007F5261" w:rsidRDefault="00000000">
            <w:pPr>
              <w:pStyle w:val="TableParagraph"/>
              <w:spacing w:line="277" w:lineRule="exact"/>
              <w:ind w:left="424" w:right="421"/>
              <w:jc w:val="center"/>
              <w:rPr>
                <w:sz w:val="24"/>
              </w:rPr>
            </w:pPr>
            <w:r>
              <w:rPr>
                <w:spacing w:val="-10"/>
                <w:sz w:val="24"/>
              </w:rPr>
              <w:t>X</w:t>
            </w:r>
          </w:p>
        </w:tc>
      </w:tr>
      <w:tr w:rsidR="007F5261" w14:paraId="232822F6" w14:textId="77777777">
        <w:trPr>
          <w:trHeight w:val="603"/>
        </w:trPr>
        <w:tc>
          <w:tcPr>
            <w:tcW w:w="15199" w:type="dxa"/>
            <w:gridSpan w:val="7"/>
            <w:tcBorders>
              <w:top w:val="single" w:sz="12" w:space="0" w:color="FFFFFF"/>
              <w:left w:val="nil"/>
              <w:bottom w:val="single" w:sz="12" w:space="0" w:color="FFFFFF"/>
              <w:right w:val="nil"/>
            </w:tcBorders>
            <w:shd w:val="clear" w:color="auto" w:fill="D9D9D9"/>
          </w:tcPr>
          <w:p w14:paraId="57459313" w14:textId="77777777" w:rsidR="007F5261" w:rsidRDefault="00000000">
            <w:pPr>
              <w:pStyle w:val="TableParagraph"/>
              <w:spacing w:line="274" w:lineRule="exact"/>
              <w:ind w:left="98"/>
              <w:rPr>
                <w:b/>
                <w:sz w:val="24"/>
              </w:rPr>
            </w:pPr>
            <w:r>
              <w:rPr>
                <w:b/>
                <w:sz w:val="24"/>
              </w:rPr>
              <w:t>6.</w:t>
            </w:r>
            <w:r>
              <w:rPr>
                <w:b/>
                <w:spacing w:val="-4"/>
                <w:sz w:val="24"/>
              </w:rPr>
              <w:t xml:space="preserve"> </w:t>
            </w:r>
            <w:r>
              <w:rPr>
                <w:b/>
                <w:sz w:val="24"/>
              </w:rPr>
              <w:t>Предпринять</w:t>
            </w:r>
            <w:r>
              <w:rPr>
                <w:b/>
                <w:spacing w:val="-2"/>
                <w:sz w:val="24"/>
              </w:rPr>
              <w:t xml:space="preserve"> </w:t>
            </w:r>
            <w:r>
              <w:rPr>
                <w:b/>
                <w:sz w:val="24"/>
              </w:rPr>
              <w:t>действия</w:t>
            </w:r>
            <w:r>
              <w:rPr>
                <w:b/>
                <w:spacing w:val="-3"/>
                <w:sz w:val="24"/>
              </w:rPr>
              <w:t xml:space="preserve"> </w:t>
            </w:r>
            <w:r>
              <w:rPr>
                <w:b/>
                <w:sz w:val="24"/>
              </w:rPr>
              <w:t>по</w:t>
            </w:r>
            <w:r>
              <w:rPr>
                <w:b/>
                <w:spacing w:val="-4"/>
                <w:sz w:val="24"/>
              </w:rPr>
              <w:t xml:space="preserve"> </w:t>
            </w:r>
            <w:r>
              <w:rPr>
                <w:b/>
                <w:sz w:val="24"/>
              </w:rPr>
              <w:t>разрешению</w:t>
            </w:r>
            <w:r>
              <w:rPr>
                <w:b/>
                <w:spacing w:val="-5"/>
                <w:sz w:val="24"/>
              </w:rPr>
              <w:t xml:space="preserve"> </w:t>
            </w:r>
            <w:r>
              <w:rPr>
                <w:b/>
                <w:sz w:val="24"/>
              </w:rPr>
              <w:t>проблем</w:t>
            </w:r>
            <w:r>
              <w:rPr>
                <w:b/>
                <w:spacing w:val="-3"/>
                <w:sz w:val="24"/>
              </w:rPr>
              <w:t xml:space="preserve"> </w:t>
            </w:r>
            <w:r>
              <w:rPr>
                <w:b/>
                <w:sz w:val="24"/>
              </w:rPr>
              <w:t>и</w:t>
            </w:r>
            <w:r>
              <w:rPr>
                <w:b/>
                <w:spacing w:val="-3"/>
                <w:sz w:val="24"/>
              </w:rPr>
              <w:t xml:space="preserve"> </w:t>
            </w:r>
            <w:r>
              <w:rPr>
                <w:b/>
                <w:sz w:val="24"/>
              </w:rPr>
              <w:t>устранению</w:t>
            </w:r>
            <w:r>
              <w:rPr>
                <w:b/>
                <w:spacing w:val="-3"/>
                <w:sz w:val="24"/>
              </w:rPr>
              <w:t xml:space="preserve"> </w:t>
            </w:r>
            <w:r>
              <w:rPr>
                <w:b/>
                <w:sz w:val="24"/>
              </w:rPr>
              <w:t>препятствий,</w:t>
            </w:r>
            <w:r>
              <w:rPr>
                <w:b/>
                <w:spacing w:val="-3"/>
                <w:sz w:val="24"/>
              </w:rPr>
              <w:t xml:space="preserve"> </w:t>
            </w:r>
            <w:r>
              <w:rPr>
                <w:b/>
                <w:sz w:val="24"/>
              </w:rPr>
              <w:t>которые</w:t>
            </w:r>
            <w:r>
              <w:rPr>
                <w:b/>
                <w:spacing w:val="-2"/>
                <w:sz w:val="24"/>
              </w:rPr>
              <w:t xml:space="preserve"> </w:t>
            </w:r>
            <w:r>
              <w:rPr>
                <w:b/>
                <w:sz w:val="24"/>
              </w:rPr>
              <w:t>требуют</w:t>
            </w:r>
            <w:r>
              <w:rPr>
                <w:b/>
                <w:spacing w:val="-4"/>
                <w:sz w:val="24"/>
              </w:rPr>
              <w:t xml:space="preserve"> </w:t>
            </w:r>
            <w:r>
              <w:rPr>
                <w:b/>
                <w:sz w:val="24"/>
              </w:rPr>
              <w:t>внимания</w:t>
            </w:r>
            <w:r>
              <w:rPr>
                <w:b/>
                <w:spacing w:val="-2"/>
                <w:sz w:val="24"/>
              </w:rPr>
              <w:t xml:space="preserve"> </w:t>
            </w:r>
            <w:r>
              <w:rPr>
                <w:b/>
                <w:sz w:val="24"/>
              </w:rPr>
              <w:t>со</w:t>
            </w:r>
            <w:r>
              <w:rPr>
                <w:b/>
                <w:spacing w:val="-3"/>
                <w:sz w:val="24"/>
              </w:rPr>
              <w:t xml:space="preserve"> </w:t>
            </w:r>
            <w:r>
              <w:rPr>
                <w:b/>
                <w:sz w:val="24"/>
              </w:rPr>
              <w:t>стороны</w:t>
            </w:r>
            <w:r>
              <w:rPr>
                <w:b/>
                <w:spacing w:val="-2"/>
                <w:sz w:val="24"/>
              </w:rPr>
              <w:t xml:space="preserve"> </w:t>
            </w:r>
            <w:r>
              <w:rPr>
                <w:b/>
                <w:spacing w:val="-5"/>
                <w:sz w:val="24"/>
              </w:rPr>
              <w:t>СКК</w:t>
            </w:r>
          </w:p>
        </w:tc>
      </w:tr>
      <w:tr w:rsidR="007F5261" w14:paraId="62A737E8" w14:textId="77777777">
        <w:trPr>
          <w:trHeight w:val="834"/>
        </w:trPr>
        <w:tc>
          <w:tcPr>
            <w:tcW w:w="734" w:type="dxa"/>
            <w:tcBorders>
              <w:top w:val="single" w:sz="12" w:space="0" w:color="FFFFFF"/>
              <w:left w:val="nil"/>
              <w:bottom w:val="single" w:sz="12" w:space="0" w:color="FFFFFF"/>
            </w:tcBorders>
            <w:shd w:val="clear" w:color="auto" w:fill="D9D9D9"/>
          </w:tcPr>
          <w:p w14:paraId="55D1EFCA" w14:textId="77777777" w:rsidR="007F5261" w:rsidRDefault="00000000">
            <w:pPr>
              <w:pStyle w:val="TableParagraph"/>
              <w:spacing w:line="277" w:lineRule="exact"/>
              <w:ind w:left="1" w:right="1"/>
              <w:jc w:val="center"/>
              <w:rPr>
                <w:sz w:val="24"/>
              </w:rPr>
            </w:pPr>
            <w:r>
              <w:rPr>
                <w:spacing w:val="-5"/>
                <w:sz w:val="24"/>
              </w:rPr>
              <w:t>6.1</w:t>
            </w:r>
          </w:p>
        </w:tc>
        <w:tc>
          <w:tcPr>
            <w:tcW w:w="7104" w:type="dxa"/>
            <w:tcBorders>
              <w:top w:val="single" w:sz="12" w:space="0" w:color="FFFFFF"/>
              <w:bottom w:val="single" w:sz="12" w:space="0" w:color="FFFFFF"/>
            </w:tcBorders>
            <w:shd w:val="clear" w:color="auto" w:fill="D9D9D9"/>
          </w:tcPr>
          <w:p w14:paraId="71E8E99A" w14:textId="77777777" w:rsidR="007F5261" w:rsidRDefault="00000000">
            <w:pPr>
              <w:pStyle w:val="TableParagraph"/>
              <w:tabs>
                <w:tab w:val="left" w:pos="1680"/>
                <w:tab w:val="left" w:pos="1985"/>
                <w:tab w:val="left" w:pos="3394"/>
                <w:tab w:val="left" w:pos="3783"/>
                <w:tab w:val="left" w:pos="4694"/>
                <w:tab w:val="left" w:pos="5150"/>
                <w:tab w:val="left" w:pos="5868"/>
                <w:tab w:val="left" w:pos="5985"/>
                <w:tab w:val="left" w:pos="6262"/>
              </w:tabs>
              <w:ind w:left="98" w:right="97"/>
              <w:rPr>
                <w:sz w:val="24"/>
              </w:rPr>
            </w:pPr>
            <w:r>
              <w:rPr>
                <w:spacing w:val="-2"/>
                <w:sz w:val="24"/>
              </w:rPr>
              <w:t>Инициировать</w:t>
            </w:r>
            <w:r>
              <w:rPr>
                <w:sz w:val="24"/>
              </w:rPr>
              <w:tab/>
            </w:r>
            <w:r>
              <w:rPr>
                <w:spacing w:val="-2"/>
                <w:sz w:val="24"/>
              </w:rPr>
              <w:t>внеочередное</w:t>
            </w:r>
            <w:r>
              <w:rPr>
                <w:sz w:val="24"/>
              </w:rPr>
              <w:tab/>
            </w:r>
            <w:r>
              <w:rPr>
                <w:spacing w:val="-2"/>
                <w:sz w:val="24"/>
              </w:rPr>
              <w:t>заседание</w:t>
            </w:r>
            <w:r>
              <w:rPr>
                <w:sz w:val="24"/>
              </w:rPr>
              <w:tab/>
            </w:r>
            <w:r>
              <w:rPr>
                <w:spacing w:val="-4"/>
                <w:sz w:val="24"/>
              </w:rPr>
              <w:t>СКК</w:t>
            </w:r>
            <w:r>
              <w:rPr>
                <w:sz w:val="24"/>
              </w:rPr>
              <w:tab/>
            </w:r>
            <w:r>
              <w:rPr>
                <w:spacing w:val="-10"/>
                <w:sz w:val="24"/>
              </w:rPr>
              <w:t>в</w:t>
            </w:r>
            <w:r>
              <w:rPr>
                <w:sz w:val="24"/>
              </w:rPr>
              <w:tab/>
            </w:r>
            <w:r>
              <w:rPr>
                <w:sz w:val="24"/>
              </w:rPr>
              <w:tab/>
            </w:r>
            <w:r>
              <w:rPr>
                <w:spacing w:val="-2"/>
                <w:sz w:val="24"/>
              </w:rPr>
              <w:t>случае выявления</w:t>
            </w:r>
            <w:r>
              <w:rPr>
                <w:sz w:val="24"/>
              </w:rPr>
              <w:tab/>
            </w:r>
            <w:r>
              <w:rPr>
                <w:spacing w:val="-2"/>
                <w:sz w:val="24"/>
              </w:rPr>
              <w:t>проблем,</w:t>
            </w:r>
            <w:r>
              <w:rPr>
                <w:sz w:val="24"/>
              </w:rPr>
              <w:tab/>
            </w:r>
            <w:r>
              <w:rPr>
                <w:spacing w:val="-2"/>
                <w:sz w:val="24"/>
              </w:rPr>
              <w:t>которые</w:t>
            </w:r>
            <w:r>
              <w:rPr>
                <w:sz w:val="24"/>
              </w:rPr>
              <w:tab/>
            </w:r>
            <w:r>
              <w:rPr>
                <w:spacing w:val="-2"/>
                <w:sz w:val="24"/>
              </w:rPr>
              <w:t>требуют</w:t>
            </w:r>
            <w:r>
              <w:rPr>
                <w:sz w:val="24"/>
              </w:rPr>
              <w:tab/>
            </w:r>
            <w:r>
              <w:rPr>
                <w:sz w:val="24"/>
              </w:rPr>
              <w:tab/>
            </w:r>
            <w:r>
              <w:rPr>
                <w:spacing w:val="-2"/>
                <w:sz w:val="24"/>
              </w:rPr>
              <w:t>срочного</w:t>
            </w:r>
          </w:p>
          <w:p w14:paraId="0F56B541" w14:textId="77777777" w:rsidR="007F5261" w:rsidRDefault="00000000">
            <w:pPr>
              <w:pStyle w:val="TableParagraph"/>
              <w:spacing w:line="256" w:lineRule="exact"/>
              <w:ind w:left="98"/>
              <w:rPr>
                <w:sz w:val="24"/>
              </w:rPr>
            </w:pPr>
            <w:r>
              <w:rPr>
                <w:spacing w:val="-2"/>
                <w:sz w:val="24"/>
              </w:rPr>
              <w:t>вмешательства</w:t>
            </w:r>
            <w:r>
              <w:rPr>
                <w:spacing w:val="12"/>
                <w:sz w:val="24"/>
              </w:rPr>
              <w:t xml:space="preserve"> </w:t>
            </w:r>
            <w:r>
              <w:rPr>
                <w:spacing w:val="-5"/>
                <w:sz w:val="24"/>
              </w:rPr>
              <w:t>СКК</w:t>
            </w:r>
          </w:p>
        </w:tc>
        <w:tc>
          <w:tcPr>
            <w:tcW w:w="2406" w:type="dxa"/>
            <w:tcBorders>
              <w:top w:val="single" w:sz="12" w:space="0" w:color="FFFFFF"/>
              <w:bottom w:val="single" w:sz="12" w:space="0" w:color="FFFFFF"/>
              <w:right w:val="single" w:sz="12" w:space="0" w:color="FFFFFF"/>
            </w:tcBorders>
            <w:shd w:val="clear" w:color="auto" w:fill="D9D9D9"/>
          </w:tcPr>
          <w:p w14:paraId="0C743F48" w14:textId="77777777" w:rsidR="007F5261" w:rsidRDefault="00000000">
            <w:pPr>
              <w:pStyle w:val="TableParagraph"/>
              <w:spacing w:line="277" w:lineRule="exact"/>
              <w:ind w:left="11" w:right="5"/>
              <w:jc w:val="center"/>
              <w:rPr>
                <w:sz w:val="24"/>
              </w:rPr>
            </w:pPr>
            <w:r>
              <w:rPr>
                <w:spacing w:val="-5"/>
                <w:sz w:val="24"/>
              </w:rPr>
              <w:t>КН</w:t>
            </w:r>
          </w:p>
        </w:tc>
        <w:tc>
          <w:tcPr>
            <w:tcW w:w="1244" w:type="dxa"/>
            <w:tcBorders>
              <w:top w:val="single" w:sz="12" w:space="0" w:color="FFFFFF"/>
              <w:left w:val="single" w:sz="12" w:space="0" w:color="FFFFFF"/>
              <w:bottom w:val="single" w:sz="12" w:space="0" w:color="FFFFFF"/>
              <w:right w:val="single" w:sz="12" w:space="0" w:color="FFFFFF"/>
            </w:tcBorders>
            <w:shd w:val="clear" w:color="auto" w:fill="D9D9D9"/>
          </w:tcPr>
          <w:p w14:paraId="62AC5744" w14:textId="77777777" w:rsidR="007F5261" w:rsidRDefault="007F5261">
            <w:pPr>
              <w:pStyle w:val="TableParagraph"/>
              <w:rPr>
                <w:rFonts w:ascii="Times New Roman"/>
              </w:rPr>
            </w:pPr>
          </w:p>
        </w:tc>
        <w:tc>
          <w:tcPr>
            <w:tcW w:w="1239" w:type="dxa"/>
            <w:tcBorders>
              <w:top w:val="single" w:sz="12" w:space="0" w:color="FFFFFF"/>
              <w:left w:val="single" w:sz="12" w:space="0" w:color="FFFFFF"/>
              <w:bottom w:val="single" w:sz="12" w:space="0" w:color="FFFFFF"/>
            </w:tcBorders>
            <w:shd w:val="clear" w:color="auto" w:fill="D9D9D9"/>
          </w:tcPr>
          <w:p w14:paraId="089CA8B1" w14:textId="77777777" w:rsidR="007F5261" w:rsidRDefault="007F5261">
            <w:pPr>
              <w:pStyle w:val="TableParagraph"/>
              <w:rPr>
                <w:rFonts w:ascii="Times New Roman"/>
              </w:rPr>
            </w:pPr>
          </w:p>
        </w:tc>
        <w:tc>
          <w:tcPr>
            <w:tcW w:w="1242" w:type="dxa"/>
            <w:tcBorders>
              <w:top w:val="single" w:sz="12" w:space="0" w:color="FFFFFF"/>
              <w:bottom w:val="single" w:sz="12" w:space="0" w:color="FFFFFF"/>
            </w:tcBorders>
            <w:shd w:val="clear" w:color="auto" w:fill="D9D9D9"/>
          </w:tcPr>
          <w:p w14:paraId="7D0051BC" w14:textId="77777777" w:rsidR="007F5261" w:rsidRDefault="007F5261">
            <w:pPr>
              <w:pStyle w:val="TableParagraph"/>
              <w:rPr>
                <w:rFonts w:ascii="Times New Roman"/>
              </w:rPr>
            </w:pPr>
          </w:p>
        </w:tc>
        <w:tc>
          <w:tcPr>
            <w:tcW w:w="1230" w:type="dxa"/>
            <w:tcBorders>
              <w:top w:val="single" w:sz="12" w:space="0" w:color="FFFFFF"/>
              <w:bottom w:val="single" w:sz="12" w:space="0" w:color="FFFFFF"/>
              <w:right w:val="nil"/>
            </w:tcBorders>
            <w:shd w:val="clear" w:color="auto" w:fill="D9D9D9"/>
          </w:tcPr>
          <w:p w14:paraId="104C856C" w14:textId="77777777" w:rsidR="007F5261" w:rsidRDefault="00000000">
            <w:pPr>
              <w:pStyle w:val="TableParagraph"/>
              <w:spacing w:line="277" w:lineRule="exact"/>
              <w:ind w:left="424" w:right="421"/>
              <w:jc w:val="center"/>
              <w:rPr>
                <w:sz w:val="24"/>
              </w:rPr>
            </w:pPr>
            <w:r>
              <w:rPr>
                <w:spacing w:val="-10"/>
                <w:sz w:val="24"/>
              </w:rPr>
              <w:t>X</w:t>
            </w:r>
          </w:p>
        </w:tc>
      </w:tr>
      <w:tr w:rsidR="007F5261" w14:paraId="7FDD5F3D" w14:textId="77777777">
        <w:trPr>
          <w:trHeight w:val="1121"/>
        </w:trPr>
        <w:tc>
          <w:tcPr>
            <w:tcW w:w="734" w:type="dxa"/>
            <w:tcBorders>
              <w:top w:val="single" w:sz="12" w:space="0" w:color="FFFFFF"/>
              <w:left w:val="nil"/>
            </w:tcBorders>
            <w:shd w:val="clear" w:color="auto" w:fill="D9D9D9"/>
          </w:tcPr>
          <w:p w14:paraId="4418978C" w14:textId="77777777" w:rsidR="007F5261" w:rsidRDefault="00000000">
            <w:pPr>
              <w:pStyle w:val="TableParagraph"/>
              <w:spacing w:line="277" w:lineRule="exact"/>
              <w:ind w:left="1" w:right="1"/>
              <w:jc w:val="center"/>
              <w:rPr>
                <w:sz w:val="24"/>
              </w:rPr>
            </w:pPr>
            <w:r>
              <w:rPr>
                <w:spacing w:val="-5"/>
                <w:sz w:val="24"/>
              </w:rPr>
              <w:t>6.2</w:t>
            </w:r>
          </w:p>
        </w:tc>
        <w:tc>
          <w:tcPr>
            <w:tcW w:w="7104" w:type="dxa"/>
            <w:tcBorders>
              <w:top w:val="single" w:sz="12" w:space="0" w:color="FFFFFF"/>
            </w:tcBorders>
            <w:shd w:val="clear" w:color="auto" w:fill="D9D9D9"/>
          </w:tcPr>
          <w:p w14:paraId="7E7AAEA5" w14:textId="77777777" w:rsidR="007F5261" w:rsidRDefault="00000000">
            <w:pPr>
              <w:pStyle w:val="TableParagraph"/>
              <w:ind w:left="98" w:right="98"/>
              <w:jc w:val="both"/>
              <w:rPr>
                <w:sz w:val="24"/>
              </w:rPr>
            </w:pPr>
            <w:r>
              <w:rPr>
                <w:sz w:val="24"/>
              </w:rPr>
              <w:t>Разработать комментарии и рекомендации для СКК по действиям, которые необходимо предпринять для решения проблемы</w:t>
            </w:r>
            <w:r>
              <w:rPr>
                <w:spacing w:val="56"/>
                <w:w w:val="150"/>
                <w:sz w:val="24"/>
              </w:rPr>
              <w:t xml:space="preserve"> </w:t>
            </w:r>
            <w:r>
              <w:rPr>
                <w:sz w:val="24"/>
              </w:rPr>
              <w:t>в</w:t>
            </w:r>
            <w:r>
              <w:rPr>
                <w:spacing w:val="56"/>
                <w:w w:val="150"/>
                <w:sz w:val="24"/>
              </w:rPr>
              <w:t xml:space="preserve"> </w:t>
            </w:r>
            <w:r>
              <w:rPr>
                <w:sz w:val="24"/>
              </w:rPr>
              <w:t>зависимости</w:t>
            </w:r>
            <w:r>
              <w:rPr>
                <w:spacing w:val="57"/>
                <w:w w:val="150"/>
                <w:sz w:val="24"/>
              </w:rPr>
              <w:t xml:space="preserve"> </w:t>
            </w:r>
            <w:r>
              <w:rPr>
                <w:sz w:val="24"/>
              </w:rPr>
              <w:t>от</w:t>
            </w:r>
            <w:r>
              <w:rPr>
                <w:spacing w:val="59"/>
                <w:w w:val="150"/>
                <w:sz w:val="24"/>
              </w:rPr>
              <w:t xml:space="preserve"> </w:t>
            </w:r>
            <w:r>
              <w:rPr>
                <w:sz w:val="24"/>
              </w:rPr>
              <w:t>ее</w:t>
            </w:r>
            <w:r>
              <w:rPr>
                <w:spacing w:val="58"/>
                <w:w w:val="150"/>
                <w:sz w:val="24"/>
              </w:rPr>
              <w:t xml:space="preserve"> </w:t>
            </w:r>
            <w:r>
              <w:rPr>
                <w:sz w:val="24"/>
              </w:rPr>
              <w:t>значимости</w:t>
            </w:r>
            <w:r>
              <w:rPr>
                <w:spacing w:val="57"/>
                <w:w w:val="150"/>
                <w:sz w:val="24"/>
              </w:rPr>
              <w:t xml:space="preserve"> </w:t>
            </w:r>
            <w:r>
              <w:rPr>
                <w:sz w:val="24"/>
              </w:rPr>
              <w:t>(отражается</w:t>
            </w:r>
            <w:r>
              <w:rPr>
                <w:spacing w:val="58"/>
                <w:w w:val="150"/>
                <w:sz w:val="24"/>
              </w:rPr>
              <w:t xml:space="preserve"> </w:t>
            </w:r>
            <w:r>
              <w:rPr>
                <w:spacing w:val="-10"/>
                <w:sz w:val="24"/>
              </w:rPr>
              <w:t>в</w:t>
            </w:r>
          </w:p>
          <w:p w14:paraId="438AF983" w14:textId="77777777" w:rsidR="007F5261" w:rsidRDefault="00000000">
            <w:pPr>
              <w:pStyle w:val="TableParagraph"/>
              <w:spacing w:line="262" w:lineRule="exact"/>
              <w:ind w:left="98"/>
              <w:jc w:val="both"/>
              <w:rPr>
                <w:sz w:val="24"/>
              </w:rPr>
            </w:pPr>
            <w:r>
              <w:rPr>
                <w:sz w:val="24"/>
              </w:rPr>
              <w:t>панели</w:t>
            </w:r>
            <w:r>
              <w:rPr>
                <w:spacing w:val="-1"/>
                <w:sz w:val="24"/>
              </w:rPr>
              <w:t xml:space="preserve"> </w:t>
            </w:r>
            <w:r>
              <w:rPr>
                <w:spacing w:val="-2"/>
                <w:sz w:val="24"/>
              </w:rPr>
              <w:t>показателей)</w:t>
            </w:r>
          </w:p>
        </w:tc>
        <w:tc>
          <w:tcPr>
            <w:tcW w:w="2406" w:type="dxa"/>
            <w:tcBorders>
              <w:top w:val="single" w:sz="12" w:space="0" w:color="FFFFFF"/>
              <w:right w:val="single" w:sz="12" w:space="0" w:color="FFFFFF"/>
            </w:tcBorders>
            <w:shd w:val="clear" w:color="auto" w:fill="D9D9D9"/>
          </w:tcPr>
          <w:p w14:paraId="4592DCF3" w14:textId="77777777" w:rsidR="007F5261" w:rsidRDefault="00000000">
            <w:pPr>
              <w:pStyle w:val="TableParagraph"/>
              <w:spacing w:line="277" w:lineRule="exact"/>
              <w:ind w:left="11" w:right="5"/>
              <w:jc w:val="center"/>
              <w:rPr>
                <w:sz w:val="24"/>
              </w:rPr>
            </w:pPr>
            <w:r>
              <w:rPr>
                <w:spacing w:val="-5"/>
                <w:sz w:val="24"/>
              </w:rPr>
              <w:t>КН</w:t>
            </w:r>
          </w:p>
        </w:tc>
        <w:tc>
          <w:tcPr>
            <w:tcW w:w="1244" w:type="dxa"/>
            <w:tcBorders>
              <w:top w:val="single" w:sz="12" w:space="0" w:color="FFFFFF"/>
              <w:left w:val="single" w:sz="12" w:space="0" w:color="FFFFFF"/>
              <w:right w:val="single" w:sz="12" w:space="0" w:color="FFFFFF"/>
            </w:tcBorders>
            <w:shd w:val="clear" w:color="auto" w:fill="D9D9D9"/>
          </w:tcPr>
          <w:p w14:paraId="2E331F42" w14:textId="77777777" w:rsidR="007F5261" w:rsidRDefault="007F5261">
            <w:pPr>
              <w:pStyle w:val="TableParagraph"/>
              <w:rPr>
                <w:rFonts w:ascii="Times New Roman"/>
              </w:rPr>
            </w:pPr>
          </w:p>
        </w:tc>
        <w:tc>
          <w:tcPr>
            <w:tcW w:w="1239" w:type="dxa"/>
            <w:tcBorders>
              <w:top w:val="single" w:sz="12" w:space="0" w:color="FFFFFF"/>
              <w:left w:val="single" w:sz="12" w:space="0" w:color="FFFFFF"/>
            </w:tcBorders>
            <w:shd w:val="clear" w:color="auto" w:fill="D9D9D9"/>
          </w:tcPr>
          <w:p w14:paraId="7A42FDAA" w14:textId="77777777" w:rsidR="007F5261" w:rsidRDefault="00000000">
            <w:pPr>
              <w:pStyle w:val="TableParagraph"/>
              <w:spacing w:line="277" w:lineRule="exact"/>
              <w:ind w:left="3" w:right="3"/>
              <w:jc w:val="center"/>
              <w:rPr>
                <w:sz w:val="24"/>
              </w:rPr>
            </w:pPr>
            <w:r>
              <w:rPr>
                <w:spacing w:val="-10"/>
                <w:sz w:val="24"/>
              </w:rPr>
              <w:t>X</w:t>
            </w:r>
          </w:p>
        </w:tc>
        <w:tc>
          <w:tcPr>
            <w:tcW w:w="1242" w:type="dxa"/>
            <w:tcBorders>
              <w:top w:val="single" w:sz="12" w:space="0" w:color="FFFFFF"/>
            </w:tcBorders>
            <w:shd w:val="clear" w:color="auto" w:fill="D9D9D9"/>
          </w:tcPr>
          <w:p w14:paraId="770A6907" w14:textId="77777777" w:rsidR="007F5261" w:rsidRDefault="00000000">
            <w:pPr>
              <w:pStyle w:val="TableParagraph"/>
              <w:spacing w:line="277" w:lineRule="exact"/>
              <w:ind w:left="4"/>
              <w:jc w:val="center"/>
              <w:rPr>
                <w:sz w:val="24"/>
              </w:rPr>
            </w:pPr>
            <w:r>
              <w:rPr>
                <w:spacing w:val="-10"/>
                <w:sz w:val="24"/>
              </w:rPr>
              <w:t>X</w:t>
            </w:r>
          </w:p>
        </w:tc>
        <w:tc>
          <w:tcPr>
            <w:tcW w:w="1230" w:type="dxa"/>
            <w:tcBorders>
              <w:top w:val="single" w:sz="12" w:space="0" w:color="FFFFFF"/>
              <w:right w:val="nil"/>
            </w:tcBorders>
            <w:shd w:val="clear" w:color="auto" w:fill="D9D9D9"/>
          </w:tcPr>
          <w:p w14:paraId="656C1E90" w14:textId="77777777" w:rsidR="007F5261" w:rsidRDefault="00000000">
            <w:pPr>
              <w:pStyle w:val="TableParagraph"/>
              <w:spacing w:line="277" w:lineRule="exact"/>
              <w:ind w:left="424" w:right="421"/>
              <w:jc w:val="center"/>
              <w:rPr>
                <w:sz w:val="24"/>
              </w:rPr>
            </w:pPr>
            <w:r>
              <w:rPr>
                <w:spacing w:val="-10"/>
                <w:sz w:val="24"/>
              </w:rPr>
              <w:t>X</w:t>
            </w:r>
          </w:p>
        </w:tc>
      </w:tr>
      <w:tr w:rsidR="007F5261" w14:paraId="2E5F1A60" w14:textId="77777777">
        <w:trPr>
          <w:trHeight w:val="844"/>
        </w:trPr>
        <w:tc>
          <w:tcPr>
            <w:tcW w:w="734" w:type="dxa"/>
            <w:tcBorders>
              <w:left w:val="nil"/>
              <w:bottom w:val="nil"/>
            </w:tcBorders>
            <w:shd w:val="clear" w:color="auto" w:fill="D9D9D9"/>
          </w:tcPr>
          <w:p w14:paraId="6A9B9AB3" w14:textId="77777777" w:rsidR="007F5261" w:rsidRDefault="00000000">
            <w:pPr>
              <w:pStyle w:val="TableParagraph"/>
              <w:spacing w:line="281" w:lineRule="exact"/>
              <w:ind w:left="1" w:right="1"/>
              <w:jc w:val="center"/>
              <w:rPr>
                <w:sz w:val="24"/>
              </w:rPr>
            </w:pPr>
            <w:r>
              <w:rPr>
                <w:spacing w:val="-5"/>
                <w:sz w:val="24"/>
              </w:rPr>
              <w:t>6.3</w:t>
            </w:r>
          </w:p>
        </w:tc>
        <w:tc>
          <w:tcPr>
            <w:tcW w:w="7104" w:type="dxa"/>
            <w:tcBorders>
              <w:bottom w:val="nil"/>
            </w:tcBorders>
            <w:shd w:val="clear" w:color="auto" w:fill="D9D9D9"/>
          </w:tcPr>
          <w:p w14:paraId="6E8AA276" w14:textId="77777777" w:rsidR="007F5261" w:rsidRDefault="00000000">
            <w:pPr>
              <w:pStyle w:val="TableParagraph"/>
              <w:spacing w:line="280" w:lineRule="exact"/>
              <w:ind w:left="98" w:right="98"/>
              <w:jc w:val="both"/>
              <w:rPr>
                <w:sz w:val="24"/>
              </w:rPr>
            </w:pPr>
            <w:r>
              <w:rPr>
                <w:sz w:val="24"/>
              </w:rPr>
              <w:t>Принять решение о действиях, которые необходимо предпринять по устранению проблемы (отражается в панели показателей и протоколе)</w:t>
            </w:r>
          </w:p>
        </w:tc>
        <w:tc>
          <w:tcPr>
            <w:tcW w:w="2406" w:type="dxa"/>
            <w:tcBorders>
              <w:bottom w:val="nil"/>
              <w:right w:val="single" w:sz="12" w:space="0" w:color="FFFFFF"/>
            </w:tcBorders>
            <w:shd w:val="clear" w:color="auto" w:fill="D9D9D9"/>
          </w:tcPr>
          <w:p w14:paraId="5787761D" w14:textId="77777777" w:rsidR="007F5261" w:rsidRDefault="00000000">
            <w:pPr>
              <w:pStyle w:val="TableParagraph"/>
              <w:spacing w:line="281" w:lineRule="exact"/>
              <w:ind w:left="11" w:right="4"/>
              <w:jc w:val="center"/>
              <w:rPr>
                <w:sz w:val="24"/>
              </w:rPr>
            </w:pPr>
            <w:r>
              <w:rPr>
                <w:spacing w:val="-5"/>
                <w:sz w:val="24"/>
              </w:rPr>
              <w:t>СКК</w:t>
            </w:r>
          </w:p>
        </w:tc>
        <w:tc>
          <w:tcPr>
            <w:tcW w:w="1244" w:type="dxa"/>
            <w:tcBorders>
              <w:left w:val="single" w:sz="12" w:space="0" w:color="FFFFFF"/>
              <w:bottom w:val="nil"/>
              <w:right w:val="single" w:sz="12" w:space="0" w:color="FFFFFF"/>
            </w:tcBorders>
            <w:shd w:val="clear" w:color="auto" w:fill="D9D9D9"/>
          </w:tcPr>
          <w:p w14:paraId="02CB0A16" w14:textId="77777777" w:rsidR="007F5261" w:rsidRDefault="007F5261">
            <w:pPr>
              <w:pStyle w:val="TableParagraph"/>
              <w:rPr>
                <w:rFonts w:ascii="Times New Roman"/>
              </w:rPr>
            </w:pPr>
          </w:p>
        </w:tc>
        <w:tc>
          <w:tcPr>
            <w:tcW w:w="1239" w:type="dxa"/>
            <w:tcBorders>
              <w:left w:val="single" w:sz="12" w:space="0" w:color="FFFFFF"/>
              <w:bottom w:val="nil"/>
            </w:tcBorders>
            <w:shd w:val="clear" w:color="auto" w:fill="D9D9D9"/>
          </w:tcPr>
          <w:p w14:paraId="424E8F69" w14:textId="77777777" w:rsidR="007F5261" w:rsidRDefault="00000000">
            <w:pPr>
              <w:pStyle w:val="TableParagraph"/>
              <w:spacing w:line="281" w:lineRule="exact"/>
              <w:ind w:left="3" w:right="3"/>
              <w:jc w:val="center"/>
              <w:rPr>
                <w:sz w:val="24"/>
              </w:rPr>
            </w:pPr>
            <w:r>
              <w:rPr>
                <w:spacing w:val="-10"/>
                <w:sz w:val="24"/>
              </w:rPr>
              <w:t>X</w:t>
            </w:r>
          </w:p>
        </w:tc>
        <w:tc>
          <w:tcPr>
            <w:tcW w:w="1242" w:type="dxa"/>
            <w:tcBorders>
              <w:bottom w:val="nil"/>
            </w:tcBorders>
            <w:shd w:val="clear" w:color="auto" w:fill="D9D9D9"/>
          </w:tcPr>
          <w:p w14:paraId="5AE0896F" w14:textId="77777777" w:rsidR="007F5261" w:rsidRDefault="00000000">
            <w:pPr>
              <w:pStyle w:val="TableParagraph"/>
              <w:spacing w:line="281" w:lineRule="exact"/>
              <w:ind w:left="4"/>
              <w:jc w:val="center"/>
              <w:rPr>
                <w:sz w:val="24"/>
              </w:rPr>
            </w:pPr>
            <w:r>
              <w:rPr>
                <w:spacing w:val="-10"/>
                <w:sz w:val="24"/>
              </w:rPr>
              <w:t>X</w:t>
            </w:r>
          </w:p>
        </w:tc>
        <w:tc>
          <w:tcPr>
            <w:tcW w:w="1230" w:type="dxa"/>
            <w:tcBorders>
              <w:bottom w:val="nil"/>
              <w:right w:val="nil"/>
            </w:tcBorders>
            <w:shd w:val="clear" w:color="auto" w:fill="D9D9D9"/>
          </w:tcPr>
          <w:p w14:paraId="73055371" w14:textId="77777777" w:rsidR="007F5261" w:rsidRDefault="00000000">
            <w:pPr>
              <w:pStyle w:val="TableParagraph"/>
              <w:spacing w:line="281" w:lineRule="exact"/>
              <w:ind w:left="424" w:right="421"/>
              <w:jc w:val="center"/>
              <w:rPr>
                <w:sz w:val="24"/>
              </w:rPr>
            </w:pPr>
            <w:r>
              <w:rPr>
                <w:spacing w:val="-10"/>
                <w:sz w:val="24"/>
              </w:rPr>
              <w:t>X</w:t>
            </w:r>
          </w:p>
        </w:tc>
      </w:tr>
    </w:tbl>
    <w:p w14:paraId="1183A653" w14:textId="77777777" w:rsidR="007F5261" w:rsidRDefault="007F5261">
      <w:pPr>
        <w:pStyle w:val="TableParagraph"/>
        <w:spacing w:line="281" w:lineRule="exact"/>
        <w:jc w:val="center"/>
        <w:rPr>
          <w:sz w:val="24"/>
        </w:rPr>
        <w:sectPr w:rsidR="007F5261">
          <w:pgSz w:w="16840" w:h="11910" w:orient="landscape"/>
          <w:pgMar w:top="1260" w:right="708" w:bottom="820" w:left="708" w:header="0" w:footer="632" w:gutter="0"/>
          <w:cols w:space="720"/>
        </w:sectPr>
      </w:pPr>
    </w:p>
    <w:p w14:paraId="029082A4" w14:textId="77777777" w:rsidR="007F5261" w:rsidRDefault="007F5261">
      <w:pPr>
        <w:pStyle w:val="a3"/>
        <w:spacing w:before="4"/>
        <w:rPr>
          <w:b/>
          <w:sz w:val="2"/>
        </w:rPr>
      </w:pPr>
    </w:p>
    <w:tbl>
      <w:tblPr>
        <w:tblStyle w:val="TableNormal"/>
        <w:tblW w:w="0" w:type="auto"/>
        <w:tblInd w:w="101"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734"/>
        <w:gridCol w:w="7103"/>
        <w:gridCol w:w="2406"/>
        <w:gridCol w:w="1242"/>
        <w:gridCol w:w="1239"/>
        <w:gridCol w:w="1241"/>
        <w:gridCol w:w="1229"/>
      </w:tblGrid>
      <w:tr w:rsidR="007F5261" w14:paraId="4C5A1D24" w14:textId="77777777">
        <w:trPr>
          <w:trHeight w:val="345"/>
        </w:trPr>
        <w:tc>
          <w:tcPr>
            <w:tcW w:w="734" w:type="dxa"/>
            <w:vMerge w:val="restart"/>
            <w:tcBorders>
              <w:top w:val="nil"/>
              <w:left w:val="nil"/>
              <w:right w:val="single" w:sz="8" w:space="0" w:color="FFFFFF"/>
            </w:tcBorders>
            <w:shd w:val="clear" w:color="auto" w:fill="D9D9D9"/>
          </w:tcPr>
          <w:p w14:paraId="7CF081CD" w14:textId="77777777" w:rsidR="007F5261" w:rsidRDefault="007F5261">
            <w:pPr>
              <w:pStyle w:val="TableParagraph"/>
              <w:rPr>
                <w:rFonts w:ascii="Times New Roman"/>
              </w:rPr>
            </w:pPr>
          </w:p>
        </w:tc>
        <w:tc>
          <w:tcPr>
            <w:tcW w:w="7103" w:type="dxa"/>
            <w:tcBorders>
              <w:top w:val="nil"/>
              <w:left w:val="single" w:sz="8" w:space="0" w:color="FFFFFF"/>
              <w:bottom w:val="nil"/>
              <w:right w:val="single" w:sz="8" w:space="0" w:color="FFFFFF"/>
            </w:tcBorders>
            <w:shd w:val="clear" w:color="auto" w:fill="D9D9D9"/>
          </w:tcPr>
          <w:p w14:paraId="31B08678" w14:textId="77777777" w:rsidR="007F5261" w:rsidRDefault="007F5261">
            <w:pPr>
              <w:pStyle w:val="TableParagraph"/>
              <w:rPr>
                <w:rFonts w:ascii="Times New Roman"/>
              </w:rPr>
            </w:pPr>
          </w:p>
        </w:tc>
        <w:tc>
          <w:tcPr>
            <w:tcW w:w="2406" w:type="dxa"/>
            <w:tcBorders>
              <w:top w:val="nil"/>
              <w:left w:val="single" w:sz="8" w:space="0" w:color="FFFFFF"/>
              <w:bottom w:val="nil"/>
              <w:right w:val="single" w:sz="8" w:space="0" w:color="FFFFFF"/>
            </w:tcBorders>
            <w:shd w:val="clear" w:color="auto" w:fill="D9D9D9"/>
          </w:tcPr>
          <w:p w14:paraId="5C2370D9" w14:textId="77777777" w:rsidR="007F5261" w:rsidRDefault="007F5261">
            <w:pPr>
              <w:pStyle w:val="TableParagraph"/>
              <w:rPr>
                <w:rFonts w:ascii="Times New Roman"/>
              </w:rPr>
            </w:pPr>
          </w:p>
        </w:tc>
        <w:tc>
          <w:tcPr>
            <w:tcW w:w="4951" w:type="dxa"/>
            <w:gridSpan w:val="4"/>
            <w:tcBorders>
              <w:top w:val="nil"/>
              <w:left w:val="single" w:sz="8" w:space="0" w:color="FFFFFF"/>
              <w:right w:val="nil"/>
            </w:tcBorders>
            <w:shd w:val="clear" w:color="auto" w:fill="D9D9D9"/>
          </w:tcPr>
          <w:p w14:paraId="56AD2B11" w14:textId="77777777" w:rsidR="007F5261" w:rsidRDefault="00000000">
            <w:pPr>
              <w:pStyle w:val="TableParagraph"/>
              <w:spacing w:line="258" w:lineRule="exact"/>
              <w:ind w:left="1312"/>
              <w:rPr>
                <w:b/>
              </w:rPr>
            </w:pPr>
            <w:r>
              <w:rPr>
                <w:b/>
              </w:rPr>
              <w:t>Частота</w:t>
            </w:r>
            <w:r>
              <w:rPr>
                <w:b/>
                <w:spacing w:val="-7"/>
              </w:rPr>
              <w:t xml:space="preserve"> </w:t>
            </w:r>
            <w:r>
              <w:rPr>
                <w:b/>
                <w:spacing w:val="-2"/>
              </w:rPr>
              <w:t>мер</w:t>
            </w:r>
            <w:r>
              <w:rPr>
                <w:rFonts w:ascii="Times New Roman" w:hAnsi="Times New Roman"/>
                <w:b/>
                <w:spacing w:val="-2"/>
              </w:rPr>
              <w:t>о</w:t>
            </w:r>
            <w:r>
              <w:rPr>
                <w:b/>
                <w:spacing w:val="-2"/>
              </w:rPr>
              <w:t>приятий</w:t>
            </w:r>
          </w:p>
        </w:tc>
      </w:tr>
      <w:tr w:rsidR="007F5261" w14:paraId="462056D7" w14:textId="77777777">
        <w:trPr>
          <w:trHeight w:val="459"/>
        </w:trPr>
        <w:tc>
          <w:tcPr>
            <w:tcW w:w="734" w:type="dxa"/>
            <w:vMerge/>
            <w:tcBorders>
              <w:top w:val="nil"/>
              <w:left w:val="nil"/>
              <w:right w:val="single" w:sz="8" w:space="0" w:color="FFFFFF"/>
            </w:tcBorders>
            <w:shd w:val="clear" w:color="auto" w:fill="D9D9D9"/>
          </w:tcPr>
          <w:p w14:paraId="381CD27C" w14:textId="77777777" w:rsidR="007F5261" w:rsidRDefault="007F5261">
            <w:pPr>
              <w:rPr>
                <w:sz w:val="2"/>
                <w:szCs w:val="2"/>
              </w:rPr>
            </w:pPr>
          </w:p>
        </w:tc>
        <w:tc>
          <w:tcPr>
            <w:tcW w:w="7103" w:type="dxa"/>
            <w:tcBorders>
              <w:top w:val="nil"/>
              <w:left w:val="single" w:sz="8" w:space="0" w:color="FFFFFF"/>
              <w:bottom w:val="nil"/>
              <w:right w:val="single" w:sz="8" w:space="0" w:color="FFFFFF"/>
            </w:tcBorders>
            <w:shd w:val="clear" w:color="auto" w:fill="D9D9D9"/>
          </w:tcPr>
          <w:p w14:paraId="44C3A1CF" w14:textId="77777777" w:rsidR="007F5261" w:rsidRDefault="00000000">
            <w:pPr>
              <w:pStyle w:val="TableParagraph"/>
              <w:spacing w:before="155"/>
              <w:ind w:left="1" w:right="1"/>
              <w:jc w:val="center"/>
              <w:rPr>
                <w:b/>
                <w:sz w:val="24"/>
              </w:rPr>
            </w:pPr>
            <w:r>
              <w:rPr>
                <w:b/>
                <w:sz w:val="24"/>
              </w:rPr>
              <w:t>Мероприятия</w:t>
            </w:r>
            <w:r>
              <w:rPr>
                <w:b/>
                <w:spacing w:val="-4"/>
                <w:sz w:val="24"/>
              </w:rPr>
              <w:t xml:space="preserve"> </w:t>
            </w:r>
            <w:r>
              <w:rPr>
                <w:b/>
                <w:sz w:val="24"/>
              </w:rPr>
              <w:t>по</w:t>
            </w:r>
            <w:r>
              <w:rPr>
                <w:b/>
                <w:spacing w:val="-2"/>
                <w:sz w:val="24"/>
              </w:rPr>
              <w:t xml:space="preserve"> надзору</w:t>
            </w:r>
          </w:p>
        </w:tc>
        <w:tc>
          <w:tcPr>
            <w:tcW w:w="2406" w:type="dxa"/>
            <w:tcBorders>
              <w:top w:val="nil"/>
              <w:left w:val="single" w:sz="8" w:space="0" w:color="FFFFFF"/>
              <w:bottom w:val="nil"/>
              <w:right w:val="single" w:sz="8" w:space="0" w:color="FFFFFF"/>
            </w:tcBorders>
            <w:shd w:val="clear" w:color="auto" w:fill="D9D9D9"/>
          </w:tcPr>
          <w:p w14:paraId="202355F9" w14:textId="77777777" w:rsidR="007F5261" w:rsidRDefault="00000000">
            <w:pPr>
              <w:pStyle w:val="TableParagraph"/>
              <w:spacing w:before="144"/>
              <w:ind w:left="4" w:right="24"/>
              <w:jc w:val="center"/>
              <w:rPr>
                <w:rFonts w:ascii="Times New Roman" w:hAnsi="Times New Roman"/>
                <w:b/>
              </w:rPr>
            </w:pPr>
            <w:r>
              <w:rPr>
                <w:rFonts w:ascii="Times New Roman" w:hAnsi="Times New Roman"/>
                <w:b/>
                <w:spacing w:val="-2"/>
              </w:rPr>
              <w:t>Ответственный</w:t>
            </w:r>
          </w:p>
        </w:tc>
        <w:tc>
          <w:tcPr>
            <w:tcW w:w="1242" w:type="dxa"/>
            <w:tcBorders>
              <w:left w:val="single" w:sz="8" w:space="0" w:color="FFFFFF"/>
              <w:bottom w:val="nil"/>
              <w:right w:val="single" w:sz="8" w:space="0" w:color="FFFFFF"/>
            </w:tcBorders>
            <w:shd w:val="clear" w:color="auto" w:fill="D9D9D9"/>
          </w:tcPr>
          <w:p w14:paraId="06A5E7C9" w14:textId="77777777" w:rsidR="007F5261" w:rsidRDefault="00000000">
            <w:pPr>
              <w:pStyle w:val="TableParagraph"/>
              <w:spacing w:line="232" w:lineRule="exact"/>
              <w:ind w:left="373" w:right="364" w:firstLine="79"/>
              <w:rPr>
                <w:b/>
                <w:sz w:val="20"/>
              </w:rPr>
            </w:pPr>
            <w:r>
              <w:rPr>
                <w:b/>
                <w:spacing w:val="-4"/>
                <w:sz w:val="20"/>
              </w:rPr>
              <w:t>Раз</w:t>
            </w:r>
            <w:r>
              <w:rPr>
                <w:b/>
                <w:sz w:val="20"/>
              </w:rPr>
              <w:t xml:space="preserve"> в</w:t>
            </w:r>
            <w:r>
              <w:rPr>
                <w:b/>
                <w:spacing w:val="-4"/>
                <w:sz w:val="20"/>
              </w:rPr>
              <w:t xml:space="preserve"> </w:t>
            </w:r>
            <w:r>
              <w:rPr>
                <w:b/>
                <w:spacing w:val="-5"/>
                <w:sz w:val="20"/>
              </w:rPr>
              <w:t>год</w:t>
            </w:r>
          </w:p>
        </w:tc>
        <w:tc>
          <w:tcPr>
            <w:tcW w:w="1239" w:type="dxa"/>
            <w:tcBorders>
              <w:left w:val="single" w:sz="8" w:space="0" w:color="FFFFFF"/>
              <w:bottom w:val="nil"/>
              <w:right w:val="single" w:sz="8" w:space="0" w:color="FFFFFF"/>
            </w:tcBorders>
            <w:shd w:val="clear" w:color="auto" w:fill="D9D9D9"/>
          </w:tcPr>
          <w:p w14:paraId="25B9B195" w14:textId="77777777" w:rsidR="007F5261" w:rsidRDefault="00000000">
            <w:pPr>
              <w:pStyle w:val="TableParagraph"/>
              <w:spacing w:line="232" w:lineRule="exact"/>
              <w:ind w:left="430" w:right="420"/>
              <w:jc w:val="center"/>
              <w:rPr>
                <w:b/>
                <w:sz w:val="20"/>
              </w:rPr>
            </w:pPr>
            <w:r>
              <w:rPr>
                <w:b/>
                <w:spacing w:val="-4"/>
                <w:sz w:val="20"/>
              </w:rPr>
              <w:t>Раз</w:t>
            </w:r>
            <w:r>
              <w:rPr>
                <w:b/>
                <w:sz w:val="20"/>
              </w:rPr>
              <w:t xml:space="preserve"> </w:t>
            </w:r>
            <w:r>
              <w:rPr>
                <w:b/>
                <w:spacing w:val="-10"/>
                <w:sz w:val="20"/>
              </w:rPr>
              <w:t>в</w:t>
            </w:r>
          </w:p>
        </w:tc>
        <w:tc>
          <w:tcPr>
            <w:tcW w:w="1241" w:type="dxa"/>
            <w:tcBorders>
              <w:left w:val="single" w:sz="8" w:space="0" w:color="FFFFFF"/>
              <w:bottom w:val="nil"/>
              <w:right w:val="single" w:sz="8" w:space="0" w:color="FFFFFF"/>
            </w:tcBorders>
            <w:shd w:val="clear" w:color="auto" w:fill="D9D9D9"/>
          </w:tcPr>
          <w:p w14:paraId="5FDE775F" w14:textId="77777777" w:rsidR="007F5261" w:rsidRDefault="00000000">
            <w:pPr>
              <w:pStyle w:val="TableParagraph"/>
              <w:spacing w:line="232" w:lineRule="exact"/>
              <w:ind w:left="398" w:hanging="224"/>
              <w:rPr>
                <w:b/>
                <w:sz w:val="20"/>
              </w:rPr>
            </w:pPr>
            <w:r>
              <w:rPr>
                <w:b/>
                <w:sz w:val="20"/>
              </w:rPr>
              <w:t>Раз</w:t>
            </w:r>
            <w:r>
              <w:rPr>
                <w:b/>
                <w:spacing w:val="-12"/>
                <w:sz w:val="20"/>
              </w:rPr>
              <w:t xml:space="preserve"> </w:t>
            </w:r>
            <w:r>
              <w:rPr>
                <w:b/>
                <w:sz w:val="20"/>
              </w:rPr>
              <w:t>в</w:t>
            </w:r>
            <w:r>
              <w:rPr>
                <w:b/>
                <w:spacing w:val="-11"/>
                <w:sz w:val="20"/>
              </w:rPr>
              <w:t xml:space="preserve"> </w:t>
            </w:r>
            <w:r>
              <w:rPr>
                <w:b/>
                <w:sz w:val="20"/>
              </w:rPr>
              <w:t xml:space="preserve">пол </w:t>
            </w:r>
            <w:r>
              <w:rPr>
                <w:b/>
                <w:spacing w:val="-4"/>
                <w:sz w:val="20"/>
              </w:rPr>
              <w:t>года</w:t>
            </w:r>
          </w:p>
        </w:tc>
        <w:tc>
          <w:tcPr>
            <w:tcW w:w="1229" w:type="dxa"/>
            <w:tcBorders>
              <w:left w:val="single" w:sz="8" w:space="0" w:color="FFFFFF"/>
              <w:bottom w:val="nil"/>
              <w:right w:val="nil"/>
            </w:tcBorders>
            <w:shd w:val="clear" w:color="auto" w:fill="D9D9D9"/>
          </w:tcPr>
          <w:p w14:paraId="749653F8" w14:textId="77777777" w:rsidR="007F5261" w:rsidRDefault="00000000">
            <w:pPr>
              <w:pStyle w:val="TableParagraph"/>
              <w:spacing w:line="232" w:lineRule="exact"/>
              <w:ind w:left="153" w:right="140" w:firstLine="76"/>
              <w:rPr>
                <w:b/>
                <w:sz w:val="20"/>
              </w:rPr>
            </w:pPr>
            <w:r>
              <w:rPr>
                <w:b/>
                <w:sz w:val="20"/>
              </w:rPr>
              <w:t>По</w:t>
            </w:r>
            <w:r>
              <w:rPr>
                <w:b/>
                <w:spacing w:val="-1"/>
                <w:sz w:val="20"/>
              </w:rPr>
              <w:t xml:space="preserve"> </w:t>
            </w:r>
            <w:r>
              <w:rPr>
                <w:b/>
                <w:sz w:val="20"/>
              </w:rPr>
              <w:t xml:space="preserve">мере </w:t>
            </w:r>
            <w:r>
              <w:rPr>
                <w:b/>
                <w:spacing w:val="-2"/>
                <w:sz w:val="20"/>
              </w:rPr>
              <w:t>необходи</w:t>
            </w:r>
          </w:p>
        </w:tc>
      </w:tr>
      <w:tr w:rsidR="007F5261" w14:paraId="1A4C1F43" w14:textId="77777777">
        <w:trPr>
          <w:trHeight w:val="216"/>
        </w:trPr>
        <w:tc>
          <w:tcPr>
            <w:tcW w:w="734" w:type="dxa"/>
            <w:vMerge/>
            <w:tcBorders>
              <w:top w:val="nil"/>
              <w:left w:val="nil"/>
              <w:right w:val="single" w:sz="8" w:space="0" w:color="FFFFFF"/>
            </w:tcBorders>
            <w:shd w:val="clear" w:color="auto" w:fill="D9D9D9"/>
          </w:tcPr>
          <w:p w14:paraId="61B058C9" w14:textId="77777777" w:rsidR="007F5261" w:rsidRDefault="007F5261">
            <w:pPr>
              <w:rPr>
                <w:sz w:val="2"/>
                <w:szCs w:val="2"/>
              </w:rPr>
            </w:pPr>
          </w:p>
        </w:tc>
        <w:tc>
          <w:tcPr>
            <w:tcW w:w="7103" w:type="dxa"/>
            <w:tcBorders>
              <w:top w:val="nil"/>
              <w:left w:val="single" w:sz="8" w:space="0" w:color="FFFFFF"/>
              <w:bottom w:val="nil"/>
              <w:right w:val="single" w:sz="8" w:space="0" w:color="FFFFFF"/>
            </w:tcBorders>
            <w:shd w:val="clear" w:color="auto" w:fill="D9D9D9"/>
          </w:tcPr>
          <w:p w14:paraId="454AF953" w14:textId="77777777" w:rsidR="007F5261" w:rsidRDefault="007F5261">
            <w:pPr>
              <w:pStyle w:val="TableParagraph"/>
              <w:rPr>
                <w:rFonts w:ascii="Times New Roman"/>
                <w:sz w:val="14"/>
              </w:rPr>
            </w:pPr>
          </w:p>
        </w:tc>
        <w:tc>
          <w:tcPr>
            <w:tcW w:w="2406" w:type="dxa"/>
            <w:tcBorders>
              <w:top w:val="nil"/>
              <w:left w:val="single" w:sz="8" w:space="0" w:color="FFFFFF"/>
              <w:bottom w:val="nil"/>
              <w:right w:val="single" w:sz="8" w:space="0" w:color="FFFFFF"/>
            </w:tcBorders>
            <w:shd w:val="clear" w:color="auto" w:fill="D9D9D9"/>
          </w:tcPr>
          <w:p w14:paraId="684BCAFA" w14:textId="77777777" w:rsidR="007F5261" w:rsidRDefault="007F5261">
            <w:pPr>
              <w:pStyle w:val="TableParagraph"/>
              <w:rPr>
                <w:rFonts w:ascii="Times New Roman"/>
                <w:sz w:val="14"/>
              </w:rPr>
            </w:pPr>
          </w:p>
        </w:tc>
        <w:tc>
          <w:tcPr>
            <w:tcW w:w="1242" w:type="dxa"/>
            <w:tcBorders>
              <w:top w:val="nil"/>
              <w:left w:val="single" w:sz="8" w:space="0" w:color="FFFFFF"/>
              <w:bottom w:val="nil"/>
              <w:right w:val="single" w:sz="8" w:space="0" w:color="FFFFFF"/>
            </w:tcBorders>
            <w:shd w:val="clear" w:color="auto" w:fill="D9D9D9"/>
          </w:tcPr>
          <w:p w14:paraId="3EB6D341" w14:textId="77777777" w:rsidR="007F5261" w:rsidRDefault="007F5261">
            <w:pPr>
              <w:pStyle w:val="TableParagraph"/>
              <w:rPr>
                <w:rFonts w:ascii="Times New Roman"/>
                <w:sz w:val="14"/>
              </w:rPr>
            </w:pPr>
          </w:p>
        </w:tc>
        <w:tc>
          <w:tcPr>
            <w:tcW w:w="1239" w:type="dxa"/>
            <w:tcBorders>
              <w:top w:val="nil"/>
              <w:left w:val="single" w:sz="8" w:space="0" w:color="FFFFFF"/>
              <w:bottom w:val="nil"/>
              <w:right w:val="single" w:sz="8" w:space="0" w:color="FFFFFF"/>
            </w:tcBorders>
            <w:shd w:val="clear" w:color="auto" w:fill="D9D9D9"/>
          </w:tcPr>
          <w:p w14:paraId="06D336D0" w14:textId="77777777" w:rsidR="007F5261" w:rsidRDefault="00000000">
            <w:pPr>
              <w:pStyle w:val="TableParagraph"/>
              <w:spacing w:line="196" w:lineRule="exact"/>
              <w:ind w:left="11" w:right="5"/>
              <w:jc w:val="center"/>
              <w:rPr>
                <w:rFonts w:ascii="Times New Roman" w:hAnsi="Times New Roman"/>
                <w:b/>
                <w:sz w:val="20"/>
              </w:rPr>
            </w:pPr>
            <w:r>
              <w:rPr>
                <w:rFonts w:ascii="Times New Roman" w:hAnsi="Times New Roman"/>
                <w:b/>
                <w:spacing w:val="-2"/>
                <w:sz w:val="20"/>
              </w:rPr>
              <w:t>квартал</w:t>
            </w:r>
          </w:p>
        </w:tc>
        <w:tc>
          <w:tcPr>
            <w:tcW w:w="1241" w:type="dxa"/>
            <w:tcBorders>
              <w:top w:val="nil"/>
              <w:left w:val="single" w:sz="8" w:space="0" w:color="FFFFFF"/>
              <w:bottom w:val="nil"/>
              <w:right w:val="single" w:sz="8" w:space="0" w:color="FFFFFF"/>
            </w:tcBorders>
            <w:shd w:val="clear" w:color="auto" w:fill="D9D9D9"/>
          </w:tcPr>
          <w:p w14:paraId="6FEA8700" w14:textId="77777777" w:rsidR="007F5261" w:rsidRDefault="00000000">
            <w:pPr>
              <w:pStyle w:val="TableParagraph"/>
              <w:spacing w:line="196" w:lineRule="exact"/>
              <w:ind w:left="61" w:right="51"/>
              <w:jc w:val="center"/>
              <w:rPr>
                <w:b/>
                <w:sz w:val="20"/>
              </w:rPr>
            </w:pPr>
            <w:r>
              <w:rPr>
                <w:b/>
                <w:spacing w:val="-2"/>
                <w:sz w:val="20"/>
              </w:rPr>
              <w:t>(цикл</w:t>
            </w:r>
          </w:p>
        </w:tc>
        <w:tc>
          <w:tcPr>
            <w:tcW w:w="1229" w:type="dxa"/>
            <w:tcBorders>
              <w:top w:val="nil"/>
              <w:left w:val="single" w:sz="8" w:space="0" w:color="FFFFFF"/>
              <w:bottom w:val="nil"/>
              <w:right w:val="nil"/>
            </w:tcBorders>
            <w:shd w:val="clear" w:color="auto" w:fill="D9D9D9"/>
          </w:tcPr>
          <w:p w14:paraId="134A091B" w14:textId="77777777" w:rsidR="007F5261" w:rsidRDefault="00000000">
            <w:pPr>
              <w:pStyle w:val="TableParagraph"/>
              <w:spacing w:line="196" w:lineRule="exact"/>
              <w:ind w:left="11"/>
              <w:jc w:val="center"/>
              <w:rPr>
                <w:b/>
                <w:sz w:val="20"/>
              </w:rPr>
            </w:pPr>
            <w:r>
              <w:rPr>
                <w:b/>
                <w:spacing w:val="-4"/>
                <w:sz w:val="20"/>
              </w:rPr>
              <w:t>мости</w:t>
            </w:r>
          </w:p>
        </w:tc>
      </w:tr>
      <w:tr w:rsidR="007F5261" w14:paraId="7AE17888" w14:textId="77777777">
        <w:trPr>
          <w:trHeight w:val="227"/>
        </w:trPr>
        <w:tc>
          <w:tcPr>
            <w:tcW w:w="734" w:type="dxa"/>
            <w:vMerge/>
            <w:tcBorders>
              <w:top w:val="nil"/>
              <w:left w:val="nil"/>
              <w:right w:val="single" w:sz="8" w:space="0" w:color="FFFFFF"/>
            </w:tcBorders>
            <w:shd w:val="clear" w:color="auto" w:fill="D9D9D9"/>
          </w:tcPr>
          <w:p w14:paraId="755807A2" w14:textId="77777777" w:rsidR="007F5261" w:rsidRDefault="007F5261">
            <w:pPr>
              <w:rPr>
                <w:sz w:val="2"/>
                <w:szCs w:val="2"/>
              </w:rPr>
            </w:pPr>
          </w:p>
        </w:tc>
        <w:tc>
          <w:tcPr>
            <w:tcW w:w="7103" w:type="dxa"/>
            <w:tcBorders>
              <w:top w:val="nil"/>
              <w:left w:val="single" w:sz="8" w:space="0" w:color="FFFFFF"/>
              <w:right w:val="single" w:sz="8" w:space="0" w:color="FFFFFF"/>
            </w:tcBorders>
            <w:shd w:val="clear" w:color="auto" w:fill="D9D9D9"/>
          </w:tcPr>
          <w:p w14:paraId="4D29B7D4" w14:textId="77777777" w:rsidR="007F5261" w:rsidRDefault="007F5261">
            <w:pPr>
              <w:pStyle w:val="TableParagraph"/>
              <w:rPr>
                <w:rFonts w:ascii="Times New Roman"/>
                <w:sz w:val="16"/>
              </w:rPr>
            </w:pPr>
          </w:p>
        </w:tc>
        <w:tc>
          <w:tcPr>
            <w:tcW w:w="2406" w:type="dxa"/>
            <w:tcBorders>
              <w:top w:val="nil"/>
              <w:left w:val="single" w:sz="8" w:space="0" w:color="FFFFFF"/>
              <w:right w:val="single" w:sz="8" w:space="0" w:color="FFFFFF"/>
            </w:tcBorders>
            <w:shd w:val="clear" w:color="auto" w:fill="D9D9D9"/>
          </w:tcPr>
          <w:p w14:paraId="547E2219" w14:textId="77777777" w:rsidR="007F5261" w:rsidRDefault="007F5261">
            <w:pPr>
              <w:pStyle w:val="TableParagraph"/>
              <w:rPr>
                <w:rFonts w:ascii="Times New Roman"/>
                <w:sz w:val="16"/>
              </w:rPr>
            </w:pPr>
          </w:p>
        </w:tc>
        <w:tc>
          <w:tcPr>
            <w:tcW w:w="1242" w:type="dxa"/>
            <w:tcBorders>
              <w:top w:val="nil"/>
              <w:left w:val="single" w:sz="8" w:space="0" w:color="FFFFFF"/>
              <w:right w:val="single" w:sz="8" w:space="0" w:color="FFFFFF"/>
            </w:tcBorders>
            <w:shd w:val="clear" w:color="auto" w:fill="D9D9D9"/>
          </w:tcPr>
          <w:p w14:paraId="05EEEA02" w14:textId="77777777" w:rsidR="007F5261" w:rsidRDefault="007F5261">
            <w:pPr>
              <w:pStyle w:val="TableParagraph"/>
              <w:rPr>
                <w:rFonts w:ascii="Times New Roman"/>
                <w:sz w:val="16"/>
              </w:rPr>
            </w:pPr>
          </w:p>
        </w:tc>
        <w:tc>
          <w:tcPr>
            <w:tcW w:w="1239" w:type="dxa"/>
            <w:tcBorders>
              <w:top w:val="nil"/>
              <w:left w:val="single" w:sz="8" w:space="0" w:color="FFFFFF"/>
              <w:right w:val="single" w:sz="8" w:space="0" w:color="FFFFFF"/>
            </w:tcBorders>
            <w:shd w:val="clear" w:color="auto" w:fill="D9D9D9"/>
          </w:tcPr>
          <w:p w14:paraId="399408CC" w14:textId="77777777" w:rsidR="007F5261" w:rsidRDefault="007F5261">
            <w:pPr>
              <w:pStyle w:val="TableParagraph"/>
              <w:rPr>
                <w:rFonts w:ascii="Times New Roman"/>
                <w:sz w:val="16"/>
              </w:rPr>
            </w:pPr>
          </w:p>
        </w:tc>
        <w:tc>
          <w:tcPr>
            <w:tcW w:w="1241" w:type="dxa"/>
            <w:tcBorders>
              <w:top w:val="nil"/>
              <w:left w:val="single" w:sz="8" w:space="0" w:color="FFFFFF"/>
              <w:right w:val="single" w:sz="8" w:space="0" w:color="FFFFFF"/>
            </w:tcBorders>
            <w:shd w:val="clear" w:color="auto" w:fill="D9D9D9"/>
          </w:tcPr>
          <w:p w14:paraId="7F224B2E" w14:textId="77777777" w:rsidR="007F5261" w:rsidRDefault="00000000">
            <w:pPr>
              <w:pStyle w:val="TableParagraph"/>
              <w:spacing w:line="208" w:lineRule="exact"/>
              <w:ind w:left="55" w:right="51"/>
              <w:jc w:val="center"/>
              <w:rPr>
                <w:b/>
                <w:sz w:val="20"/>
              </w:rPr>
            </w:pPr>
            <w:r>
              <w:rPr>
                <w:b/>
                <w:sz w:val="20"/>
              </w:rPr>
              <w:t>ОХР/</w:t>
            </w:r>
            <w:r>
              <w:rPr>
                <w:b/>
                <w:spacing w:val="-8"/>
                <w:sz w:val="20"/>
              </w:rPr>
              <w:t xml:space="preserve"> </w:t>
            </w:r>
            <w:r>
              <w:rPr>
                <w:b/>
                <w:spacing w:val="-4"/>
                <w:sz w:val="20"/>
              </w:rPr>
              <w:t>ЗВС)</w:t>
            </w:r>
          </w:p>
        </w:tc>
        <w:tc>
          <w:tcPr>
            <w:tcW w:w="1229" w:type="dxa"/>
            <w:tcBorders>
              <w:top w:val="nil"/>
              <w:left w:val="single" w:sz="8" w:space="0" w:color="FFFFFF"/>
              <w:right w:val="nil"/>
            </w:tcBorders>
            <w:shd w:val="clear" w:color="auto" w:fill="D9D9D9"/>
          </w:tcPr>
          <w:p w14:paraId="61AB1214" w14:textId="77777777" w:rsidR="007F5261" w:rsidRDefault="007F5261">
            <w:pPr>
              <w:pStyle w:val="TableParagraph"/>
              <w:rPr>
                <w:rFonts w:ascii="Times New Roman"/>
                <w:sz w:val="16"/>
              </w:rPr>
            </w:pPr>
          </w:p>
        </w:tc>
      </w:tr>
      <w:tr w:rsidR="007F5261" w14:paraId="6F0D04A0" w14:textId="77777777">
        <w:trPr>
          <w:trHeight w:val="844"/>
        </w:trPr>
        <w:tc>
          <w:tcPr>
            <w:tcW w:w="734" w:type="dxa"/>
            <w:tcBorders>
              <w:left w:val="nil"/>
              <w:bottom w:val="single" w:sz="8" w:space="0" w:color="FFFFFF"/>
              <w:right w:val="single" w:sz="8" w:space="0" w:color="FFFFFF"/>
            </w:tcBorders>
            <w:shd w:val="clear" w:color="auto" w:fill="D9D9D9"/>
          </w:tcPr>
          <w:p w14:paraId="36D9EF7E" w14:textId="77777777" w:rsidR="007F5261" w:rsidRDefault="00000000">
            <w:pPr>
              <w:pStyle w:val="TableParagraph"/>
              <w:spacing w:line="281" w:lineRule="exact"/>
              <w:ind w:left="1" w:right="1"/>
              <w:jc w:val="center"/>
              <w:rPr>
                <w:sz w:val="24"/>
              </w:rPr>
            </w:pPr>
            <w:r>
              <w:rPr>
                <w:spacing w:val="-5"/>
                <w:sz w:val="24"/>
              </w:rPr>
              <w:t>6.4</w:t>
            </w:r>
          </w:p>
        </w:tc>
        <w:tc>
          <w:tcPr>
            <w:tcW w:w="7103" w:type="dxa"/>
            <w:tcBorders>
              <w:left w:val="single" w:sz="8" w:space="0" w:color="FFFFFF"/>
              <w:bottom w:val="single" w:sz="8" w:space="0" w:color="FFFFFF"/>
              <w:right w:val="single" w:sz="8" w:space="0" w:color="FFFFFF"/>
            </w:tcBorders>
            <w:shd w:val="clear" w:color="auto" w:fill="D9D9D9"/>
          </w:tcPr>
          <w:p w14:paraId="61C598CD" w14:textId="77777777" w:rsidR="007F5261" w:rsidRDefault="00000000">
            <w:pPr>
              <w:pStyle w:val="TableParagraph"/>
              <w:tabs>
                <w:tab w:val="left" w:pos="3466"/>
              </w:tabs>
              <w:ind w:left="98" w:right="100"/>
              <w:rPr>
                <w:sz w:val="24"/>
              </w:rPr>
            </w:pPr>
            <w:r>
              <w:rPr>
                <w:sz w:val="24"/>
              </w:rPr>
              <w:t>Запросить</w:t>
            </w:r>
            <w:r>
              <w:rPr>
                <w:spacing w:val="28"/>
                <w:sz w:val="24"/>
              </w:rPr>
              <w:t xml:space="preserve"> </w:t>
            </w:r>
            <w:r>
              <w:rPr>
                <w:sz w:val="24"/>
              </w:rPr>
              <w:t>проведение</w:t>
            </w:r>
            <w:r>
              <w:rPr>
                <w:spacing w:val="29"/>
                <w:sz w:val="24"/>
              </w:rPr>
              <w:t xml:space="preserve"> </w:t>
            </w:r>
            <w:r>
              <w:rPr>
                <w:sz w:val="24"/>
              </w:rPr>
              <w:t>дополнительного</w:t>
            </w:r>
            <w:r>
              <w:rPr>
                <w:spacing w:val="29"/>
                <w:sz w:val="24"/>
              </w:rPr>
              <w:t xml:space="preserve"> </w:t>
            </w:r>
            <w:r>
              <w:rPr>
                <w:sz w:val="24"/>
              </w:rPr>
              <w:t>изучения</w:t>
            </w:r>
            <w:r>
              <w:rPr>
                <w:spacing w:val="29"/>
                <w:sz w:val="24"/>
              </w:rPr>
              <w:t xml:space="preserve"> </w:t>
            </w:r>
            <w:r>
              <w:rPr>
                <w:sz w:val="24"/>
              </w:rPr>
              <w:t>проблемы и</w:t>
            </w:r>
            <w:r>
              <w:rPr>
                <w:spacing w:val="31"/>
                <w:sz w:val="24"/>
              </w:rPr>
              <w:t xml:space="preserve">  </w:t>
            </w:r>
            <w:r>
              <w:rPr>
                <w:spacing w:val="-2"/>
                <w:sz w:val="24"/>
              </w:rPr>
              <w:t>привлечь/мобилизовать</w:t>
            </w:r>
            <w:r>
              <w:rPr>
                <w:sz w:val="24"/>
              </w:rPr>
              <w:tab/>
              <w:t>дополнительные</w:t>
            </w:r>
            <w:r>
              <w:rPr>
                <w:spacing w:val="30"/>
                <w:sz w:val="24"/>
              </w:rPr>
              <w:t xml:space="preserve">  </w:t>
            </w:r>
            <w:r>
              <w:rPr>
                <w:sz w:val="24"/>
              </w:rPr>
              <w:t>ресурсы</w:t>
            </w:r>
            <w:r>
              <w:rPr>
                <w:spacing w:val="29"/>
                <w:sz w:val="24"/>
              </w:rPr>
              <w:t xml:space="preserve">  </w:t>
            </w:r>
            <w:r>
              <w:rPr>
                <w:spacing w:val="-5"/>
                <w:sz w:val="24"/>
              </w:rPr>
              <w:t>для</w:t>
            </w:r>
          </w:p>
          <w:p w14:paraId="7483DD1E" w14:textId="77777777" w:rsidR="007F5261" w:rsidRDefault="00000000">
            <w:pPr>
              <w:pStyle w:val="TableParagraph"/>
              <w:spacing w:before="1" w:line="261" w:lineRule="exact"/>
              <w:ind w:left="98"/>
              <w:rPr>
                <w:sz w:val="24"/>
              </w:rPr>
            </w:pPr>
            <w:r>
              <w:rPr>
                <w:sz w:val="24"/>
              </w:rPr>
              <w:t>оказания</w:t>
            </w:r>
            <w:r>
              <w:rPr>
                <w:spacing w:val="-4"/>
                <w:sz w:val="24"/>
              </w:rPr>
              <w:t xml:space="preserve"> </w:t>
            </w:r>
            <w:r>
              <w:rPr>
                <w:spacing w:val="-2"/>
                <w:sz w:val="24"/>
              </w:rPr>
              <w:t>поддержки</w:t>
            </w:r>
          </w:p>
        </w:tc>
        <w:tc>
          <w:tcPr>
            <w:tcW w:w="2406" w:type="dxa"/>
            <w:tcBorders>
              <w:left w:val="single" w:sz="8" w:space="0" w:color="FFFFFF"/>
              <w:bottom w:val="single" w:sz="8" w:space="0" w:color="FFFFFF"/>
              <w:right w:val="single" w:sz="8" w:space="0" w:color="FFFFFF"/>
            </w:tcBorders>
            <w:shd w:val="clear" w:color="auto" w:fill="D9D9D9"/>
          </w:tcPr>
          <w:p w14:paraId="01C6B047" w14:textId="77777777" w:rsidR="007F5261" w:rsidRDefault="00000000">
            <w:pPr>
              <w:pStyle w:val="TableParagraph"/>
              <w:spacing w:line="281" w:lineRule="exact"/>
              <w:ind w:left="26" w:right="22"/>
              <w:jc w:val="center"/>
              <w:rPr>
                <w:sz w:val="24"/>
              </w:rPr>
            </w:pPr>
            <w:r>
              <w:rPr>
                <w:spacing w:val="-5"/>
                <w:sz w:val="24"/>
              </w:rPr>
              <w:t>СКК</w:t>
            </w:r>
          </w:p>
        </w:tc>
        <w:tc>
          <w:tcPr>
            <w:tcW w:w="1242" w:type="dxa"/>
            <w:tcBorders>
              <w:left w:val="single" w:sz="8" w:space="0" w:color="FFFFFF"/>
              <w:bottom w:val="single" w:sz="8" w:space="0" w:color="FFFFFF"/>
              <w:right w:val="single" w:sz="8" w:space="0" w:color="FFFFFF"/>
            </w:tcBorders>
            <w:shd w:val="clear" w:color="auto" w:fill="D9D9D9"/>
          </w:tcPr>
          <w:p w14:paraId="3E654851" w14:textId="77777777" w:rsidR="007F5261" w:rsidRDefault="007F5261">
            <w:pPr>
              <w:pStyle w:val="TableParagraph"/>
              <w:rPr>
                <w:rFonts w:ascii="Times New Roman"/>
              </w:rPr>
            </w:pPr>
          </w:p>
        </w:tc>
        <w:tc>
          <w:tcPr>
            <w:tcW w:w="1239" w:type="dxa"/>
            <w:tcBorders>
              <w:left w:val="single" w:sz="8" w:space="0" w:color="FFFFFF"/>
              <w:bottom w:val="single" w:sz="8" w:space="0" w:color="FFFFFF"/>
              <w:right w:val="single" w:sz="8" w:space="0" w:color="FFFFFF"/>
            </w:tcBorders>
            <w:shd w:val="clear" w:color="auto" w:fill="D9D9D9"/>
          </w:tcPr>
          <w:p w14:paraId="4E9431EE" w14:textId="77777777" w:rsidR="007F5261" w:rsidRDefault="007F5261">
            <w:pPr>
              <w:pStyle w:val="TableParagraph"/>
              <w:rPr>
                <w:rFonts w:ascii="Times New Roman"/>
              </w:rPr>
            </w:pPr>
          </w:p>
        </w:tc>
        <w:tc>
          <w:tcPr>
            <w:tcW w:w="1241" w:type="dxa"/>
            <w:tcBorders>
              <w:left w:val="single" w:sz="8" w:space="0" w:color="FFFFFF"/>
              <w:bottom w:val="single" w:sz="8" w:space="0" w:color="FFFFFF"/>
              <w:right w:val="single" w:sz="8" w:space="0" w:color="FFFFFF"/>
            </w:tcBorders>
            <w:shd w:val="clear" w:color="auto" w:fill="D9D9D9"/>
          </w:tcPr>
          <w:p w14:paraId="264C5486" w14:textId="77777777" w:rsidR="007F5261" w:rsidRDefault="007F5261">
            <w:pPr>
              <w:pStyle w:val="TableParagraph"/>
              <w:rPr>
                <w:rFonts w:ascii="Times New Roman"/>
              </w:rPr>
            </w:pPr>
          </w:p>
        </w:tc>
        <w:tc>
          <w:tcPr>
            <w:tcW w:w="1229" w:type="dxa"/>
            <w:tcBorders>
              <w:left w:val="single" w:sz="8" w:space="0" w:color="FFFFFF"/>
              <w:bottom w:val="single" w:sz="8" w:space="0" w:color="FFFFFF"/>
              <w:right w:val="nil"/>
            </w:tcBorders>
            <w:shd w:val="clear" w:color="auto" w:fill="D9D9D9"/>
          </w:tcPr>
          <w:p w14:paraId="59536315" w14:textId="77777777" w:rsidR="007F5261" w:rsidRDefault="00000000">
            <w:pPr>
              <w:pStyle w:val="TableParagraph"/>
              <w:spacing w:line="281" w:lineRule="exact"/>
              <w:ind w:left="432" w:right="420"/>
              <w:jc w:val="center"/>
              <w:rPr>
                <w:sz w:val="24"/>
              </w:rPr>
            </w:pPr>
            <w:r>
              <w:rPr>
                <w:spacing w:val="-10"/>
                <w:sz w:val="24"/>
              </w:rPr>
              <w:t>X</w:t>
            </w:r>
          </w:p>
        </w:tc>
      </w:tr>
      <w:tr w:rsidR="007F5261" w14:paraId="3E7CD681" w14:textId="77777777">
        <w:trPr>
          <w:trHeight w:val="616"/>
        </w:trPr>
        <w:tc>
          <w:tcPr>
            <w:tcW w:w="15194" w:type="dxa"/>
            <w:gridSpan w:val="7"/>
            <w:tcBorders>
              <w:top w:val="single" w:sz="8" w:space="0" w:color="FFFFFF"/>
              <w:left w:val="nil"/>
              <w:right w:val="nil"/>
            </w:tcBorders>
            <w:shd w:val="clear" w:color="auto" w:fill="D9D9D9"/>
          </w:tcPr>
          <w:p w14:paraId="617772D2" w14:textId="77777777" w:rsidR="007F5261" w:rsidRDefault="00000000">
            <w:pPr>
              <w:pStyle w:val="TableParagraph"/>
              <w:spacing w:line="281" w:lineRule="exact"/>
              <w:ind w:left="98"/>
              <w:rPr>
                <w:b/>
                <w:sz w:val="24"/>
              </w:rPr>
            </w:pPr>
            <w:r>
              <w:rPr>
                <w:b/>
                <w:sz w:val="24"/>
              </w:rPr>
              <w:t>7.</w:t>
            </w:r>
            <w:r>
              <w:rPr>
                <w:b/>
                <w:spacing w:val="-2"/>
                <w:sz w:val="24"/>
              </w:rPr>
              <w:t xml:space="preserve"> Отчетность</w:t>
            </w:r>
          </w:p>
        </w:tc>
      </w:tr>
      <w:tr w:rsidR="007F5261" w14:paraId="161DF023" w14:textId="77777777">
        <w:trPr>
          <w:trHeight w:val="1124"/>
        </w:trPr>
        <w:tc>
          <w:tcPr>
            <w:tcW w:w="734" w:type="dxa"/>
            <w:tcBorders>
              <w:left w:val="nil"/>
              <w:bottom w:val="single" w:sz="8" w:space="0" w:color="FFFFFF"/>
              <w:right w:val="single" w:sz="8" w:space="0" w:color="FFFFFF"/>
            </w:tcBorders>
            <w:shd w:val="clear" w:color="auto" w:fill="D9D9D9"/>
          </w:tcPr>
          <w:p w14:paraId="563DE223" w14:textId="77777777" w:rsidR="007F5261" w:rsidRDefault="00000000">
            <w:pPr>
              <w:pStyle w:val="TableParagraph"/>
              <w:spacing w:line="281" w:lineRule="exact"/>
              <w:ind w:left="1" w:right="1"/>
              <w:jc w:val="center"/>
              <w:rPr>
                <w:sz w:val="24"/>
              </w:rPr>
            </w:pPr>
            <w:r>
              <w:rPr>
                <w:spacing w:val="-5"/>
                <w:sz w:val="24"/>
              </w:rPr>
              <w:t>7.1</w:t>
            </w:r>
          </w:p>
        </w:tc>
        <w:tc>
          <w:tcPr>
            <w:tcW w:w="7103" w:type="dxa"/>
            <w:tcBorders>
              <w:left w:val="single" w:sz="8" w:space="0" w:color="FFFFFF"/>
              <w:bottom w:val="single" w:sz="8" w:space="0" w:color="FFFFFF"/>
              <w:right w:val="single" w:sz="8" w:space="0" w:color="FFFFFF"/>
            </w:tcBorders>
            <w:shd w:val="clear" w:color="auto" w:fill="D9D9D9"/>
          </w:tcPr>
          <w:p w14:paraId="1F19394D" w14:textId="77777777" w:rsidR="007F5261" w:rsidRDefault="00000000">
            <w:pPr>
              <w:pStyle w:val="TableParagraph"/>
              <w:ind w:left="98" w:right="96"/>
              <w:jc w:val="both"/>
              <w:rPr>
                <w:sz w:val="24"/>
              </w:rPr>
            </w:pPr>
            <w:r>
              <w:rPr>
                <w:sz w:val="24"/>
              </w:rPr>
              <w:t>Провести обзор и отчитаться о ходе решения ранее выявленных проблем на последующем заседании СКК на основании</w:t>
            </w:r>
            <w:r>
              <w:rPr>
                <w:spacing w:val="52"/>
                <w:sz w:val="24"/>
              </w:rPr>
              <w:t xml:space="preserve"> </w:t>
            </w:r>
            <w:r>
              <w:rPr>
                <w:sz w:val="24"/>
              </w:rPr>
              <w:t>результатов</w:t>
            </w:r>
            <w:r>
              <w:rPr>
                <w:spacing w:val="53"/>
                <w:sz w:val="24"/>
              </w:rPr>
              <w:t xml:space="preserve"> </w:t>
            </w:r>
            <w:r>
              <w:rPr>
                <w:sz w:val="24"/>
              </w:rPr>
              <w:t>визитов</w:t>
            </w:r>
            <w:r>
              <w:rPr>
                <w:spacing w:val="54"/>
                <w:sz w:val="24"/>
              </w:rPr>
              <w:t xml:space="preserve"> </w:t>
            </w:r>
            <w:r>
              <w:rPr>
                <w:sz w:val="24"/>
              </w:rPr>
              <w:t>на</w:t>
            </w:r>
            <w:r>
              <w:rPr>
                <w:spacing w:val="57"/>
                <w:sz w:val="24"/>
              </w:rPr>
              <w:t xml:space="preserve"> </w:t>
            </w:r>
            <w:r>
              <w:rPr>
                <w:sz w:val="24"/>
              </w:rPr>
              <w:t>места</w:t>
            </w:r>
            <w:r>
              <w:rPr>
                <w:spacing w:val="58"/>
                <w:sz w:val="24"/>
              </w:rPr>
              <w:t xml:space="preserve"> </w:t>
            </w:r>
            <w:r>
              <w:rPr>
                <w:sz w:val="24"/>
              </w:rPr>
              <w:t>и</w:t>
            </w:r>
            <w:r>
              <w:rPr>
                <w:spacing w:val="54"/>
                <w:sz w:val="24"/>
              </w:rPr>
              <w:t xml:space="preserve"> </w:t>
            </w:r>
            <w:r>
              <w:rPr>
                <w:sz w:val="24"/>
              </w:rPr>
              <w:t>анализа</w:t>
            </w:r>
            <w:r>
              <w:rPr>
                <w:spacing w:val="55"/>
                <w:sz w:val="24"/>
              </w:rPr>
              <w:t xml:space="preserve"> </w:t>
            </w:r>
            <w:r>
              <w:rPr>
                <w:spacing w:val="-2"/>
                <w:sz w:val="24"/>
              </w:rPr>
              <w:t>панели</w:t>
            </w:r>
          </w:p>
          <w:p w14:paraId="25B7F79F" w14:textId="77777777" w:rsidR="007F5261" w:rsidRDefault="00000000">
            <w:pPr>
              <w:pStyle w:val="TableParagraph"/>
              <w:spacing w:line="260" w:lineRule="exact"/>
              <w:ind w:left="98"/>
              <w:rPr>
                <w:sz w:val="24"/>
              </w:rPr>
            </w:pPr>
            <w:r>
              <w:rPr>
                <w:spacing w:val="-2"/>
                <w:sz w:val="24"/>
              </w:rPr>
              <w:t>показателей</w:t>
            </w:r>
          </w:p>
        </w:tc>
        <w:tc>
          <w:tcPr>
            <w:tcW w:w="2406" w:type="dxa"/>
            <w:tcBorders>
              <w:left w:val="single" w:sz="8" w:space="0" w:color="FFFFFF"/>
              <w:bottom w:val="single" w:sz="8" w:space="0" w:color="FFFFFF"/>
              <w:right w:val="single" w:sz="12" w:space="0" w:color="FFFFFF"/>
            </w:tcBorders>
            <w:shd w:val="clear" w:color="auto" w:fill="D9D9D9"/>
          </w:tcPr>
          <w:p w14:paraId="1DA34E87" w14:textId="77777777" w:rsidR="007F5261" w:rsidRDefault="00000000">
            <w:pPr>
              <w:pStyle w:val="TableParagraph"/>
              <w:spacing w:line="281" w:lineRule="exact"/>
              <w:ind w:left="11" w:right="3"/>
              <w:jc w:val="center"/>
              <w:rPr>
                <w:sz w:val="24"/>
              </w:rPr>
            </w:pPr>
            <w:r>
              <w:rPr>
                <w:spacing w:val="-5"/>
                <w:sz w:val="24"/>
              </w:rPr>
              <w:t>КН</w:t>
            </w:r>
          </w:p>
        </w:tc>
        <w:tc>
          <w:tcPr>
            <w:tcW w:w="1242" w:type="dxa"/>
            <w:tcBorders>
              <w:left w:val="single" w:sz="12" w:space="0" w:color="FFFFFF"/>
              <w:bottom w:val="single" w:sz="8" w:space="0" w:color="FFFFFF"/>
              <w:right w:val="single" w:sz="12" w:space="0" w:color="FFFFFF"/>
            </w:tcBorders>
            <w:shd w:val="clear" w:color="auto" w:fill="D9D9D9"/>
          </w:tcPr>
          <w:p w14:paraId="1D085AA0" w14:textId="77777777" w:rsidR="007F5261" w:rsidRDefault="007F5261">
            <w:pPr>
              <w:pStyle w:val="TableParagraph"/>
              <w:rPr>
                <w:rFonts w:ascii="Times New Roman"/>
              </w:rPr>
            </w:pPr>
          </w:p>
        </w:tc>
        <w:tc>
          <w:tcPr>
            <w:tcW w:w="1239" w:type="dxa"/>
            <w:tcBorders>
              <w:left w:val="single" w:sz="12" w:space="0" w:color="FFFFFF"/>
              <w:bottom w:val="single" w:sz="8" w:space="0" w:color="FFFFFF"/>
              <w:right w:val="single" w:sz="8" w:space="0" w:color="FFFFFF"/>
            </w:tcBorders>
            <w:shd w:val="clear" w:color="auto" w:fill="D9D9D9"/>
          </w:tcPr>
          <w:p w14:paraId="64896DD6" w14:textId="77777777" w:rsidR="007F5261" w:rsidRDefault="00000000">
            <w:pPr>
              <w:pStyle w:val="TableParagraph"/>
              <w:spacing w:line="281" w:lineRule="exact"/>
              <w:ind w:left="3"/>
              <w:jc w:val="center"/>
              <w:rPr>
                <w:sz w:val="24"/>
              </w:rPr>
            </w:pPr>
            <w:r>
              <w:rPr>
                <w:spacing w:val="-10"/>
                <w:sz w:val="24"/>
              </w:rPr>
              <w:t>X</w:t>
            </w:r>
          </w:p>
        </w:tc>
        <w:tc>
          <w:tcPr>
            <w:tcW w:w="1241" w:type="dxa"/>
            <w:tcBorders>
              <w:left w:val="single" w:sz="8" w:space="0" w:color="FFFFFF"/>
              <w:bottom w:val="single" w:sz="8" w:space="0" w:color="FFFFFF"/>
              <w:right w:val="single" w:sz="8" w:space="0" w:color="FFFFFF"/>
            </w:tcBorders>
            <w:shd w:val="clear" w:color="auto" w:fill="D9D9D9"/>
          </w:tcPr>
          <w:p w14:paraId="0747900D" w14:textId="77777777" w:rsidR="007F5261" w:rsidRDefault="00000000">
            <w:pPr>
              <w:pStyle w:val="TableParagraph"/>
              <w:spacing w:line="281" w:lineRule="exact"/>
              <w:ind w:left="62" w:right="51"/>
              <w:jc w:val="center"/>
              <w:rPr>
                <w:sz w:val="24"/>
              </w:rPr>
            </w:pPr>
            <w:r>
              <w:rPr>
                <w:spacing w:val="-10"/>
                <w:sz w:val="24"/>
              </w:rPr>
              <w:t>X</w:t>
            </w:r>
          </w:p>
        </w:tc>
        <w:tc>
          <w:tcPr>
            <w:tcW w:w="1229" w:type="dxa"/>
            <w:tcBorders>
              <w:left w:val="single" w:sz="8" w:space="0" w:color="FFFFFF"/>
              <w:bottom w:val="single" w:sz="8" w:space="0" w:color="FFFFFF"/>
              <w:right w:val="nil"/>
            </w:tcBorders>
            <w:shd w:val="clear" w:color="auto" w:fill="D9D9D9"/>
          </w:tcPr>
          <w:p w14:paraId="5F6DE603" w14:textId="77777777" w:rsidR="007F5261" w:rsidRDefault="007F5261">
            <w:pPr>
              <w:pStyle w:val="TableParagraph"/>
              <w:rPr>
                <w:rFonts w:ascii="Times New Roman"/>
              </w:rPr>
            </w:pPr>
          </w:p>
        </w:tc>
      </w:tr>
      <w:tr w:rsidR="007F5261" w14:paraId="71649593" w14:textId="77777777">
        <w:trPr>
          <w:trHeight w:val="1120"/>
        </w:trPr>
        <w:tc>
          <w:tcPr>
            <w:tcW w:w="734" w:type="dxa"/>
            <w:tcBorders>
              <w:top w:val="single" w:sz="8" w:space="0" w:color="FFFFFF"/>
              <w:left w:val="nil"/>
              <w:bottom w:val="single" w:sz="12" w:space="0" w:color="FFFFFF"/>
              <w:right w:val="single" w:sz="8" w:space="0" w:color="FFFFFF"/>
            </w:tcBorders>
            <w:shd w:val="clear" w:color="auto" w:fill="D9D9D9"/>
          </w:tcPr>
          <w:p w14:paraId="15922989" w14:textId="77777777" w:rsidR="007F5261" w:rsidRDefault="00000000">
            <w:pPr>
              <w:pStyle w:val="TableParagraph"/>
              <w:spacing w:line="281" w:lineRule="exact"/>
              <w:ind w:left="1" w:right="1"/>
              <w:jc w:val="center"/>
              <w:rPr>
                <w:sz w:val="24"/>
              </w:rPr>
            </w:pPr>
            <w:r>
              <w:rPr>
                <w:spacing w:val="-5"/>
                <w:sz w:val="24"/>
              </w:rPr>
              <w:t>7.2</w:t>
            </w:r>
          </w:p>
        </w:tc>
        <w:tc>
          <w:tcPr>
            <w:tcW w:w="7103" w:type="dxa"/>
            <w:tcBorders>
              <w:top w:val="single" w:sz="8" w:space="0" w:color="FFFFFF"/>
              <w:left w:val="single" w:sz="8" w:space="0" w:color="FFFFFF"/>
              <w:bottom w:val="single" w:sz="12" w:space="0" w:color="FFFFFF"/>
              <w:right w:val="single" w:sz="8" w:space="0" w:color="FFFFFF"/>
            </w:tcBorders>
            <w:shd w:val="clear" w:color="auto" w:fill="D9D9D9"/>
          </w:tcPr>
          <w:p w14:paraId="235036CD" w14:textId="77777777" w:rsidR="007F5261" w:rsidRDefault="00000000">
            <w:pPr>
              <w:pStyle w:val="TableParagraph"/>
              <w:tabs>
                <w:tab w:val="left" w:pos="1528"/>
                <w:tab w:val="left" w:pos="2067"/>
                <w:tab w:val="left" w:pos="2696"/>
                <w:tab w:val="left" w:pos="3297"/>
                <w:tab w:val="left" w:pos="3557"/>
                <w:tab w:val="left" w:pos="4756"/>
                <w:tab w:val="left" w:pos="5263"/>
                <w:tab w:val="left" w:pos="5647"/>
                <w:tab w:val="left" w:pos="6012"/>
              </w:tabs>
              <w:ind w:left="98" w:right="96"/>
              <w:rPr>
                <w:sz w:val="24"/>
              </w:rPr>
            </w:pPr>
            <w:r>
              <w:rPr>
                <w:spacing w:val="-2"/>
                <w:sz w:val="24"/>
              </w:rPr>
              <w:t>Размещать</w:t>
            </w:r>
            <w:r>
              <w:rPr>
                <w:sz w:val="24"/>
              </w:rPr>
              <w:tab/>
            </w:r>
            <w:r>
              <w:rPr>
                <w:spacing w:val="-30"/>
                <w:sz w:val="24"/>
              </w:rPr>
              <w:t xml:space="preserve"> </w:t>
            </w:r>
            <w:r>
              <w:rPr>
                <w:sz w:val="24"/>
              </w:rPr>
              <w:t>на</w:t>
            </w:r>
            <w:r>
              <w:rPr>
                <w:sz w:val="24"/>
              </w:rPr>
              <w:tab/>
            </w:r>
            <w:r>
              <w:rPr>
                <w:spacing w:val="-4"/>
                <w:sz w:val="24"/>
              </w:rPr>
              <w:t>веб</w:t>
            </w:r>
            <w:r>
              <w:rPr>
                <w:sz w:val="24"/>
              </w:rPr>
              <w:tab/>
            </w:r>
            <w:r>
              <w:rPr>
                <w:spacing w:val="-2"/>
                <w:sz w:val="24"/>
              </w:rPr>
              <w:t>сайте</w:t>
            </w:r>
            <w:r>
              <w:rPr>
                <w:sz w:val="24"/>
              </w:rPr>
              <w:tab/>
            </w:r>
            <w:r>
              <w:rPr>
                <w:sz w:val="24"/>
              </w:rPr>
              <w:tab/>
            </w:r>
            <w:r>
              <w:rPr>
                <w:spacing w:val="-2"/>
                <w:sz w:val="24"/>
              </w:rPr>
              <w:t>информацию</w:t>
            </w:r>
            <w:r>
              <w:rPr>
                <w:sz w:val="24"/>
              </w:rPr>
              <w:tab/>
            </w:r>
            <w:r>
              <w:rPr>
                <w:spacing w:val="-10"/>
                <w:sz w:val="24"/>
              </w:rPr>
              <w:t>о</w:t>
            </w:r>
            <w:r>
              <w:rPr>
                <w:sz w:val="24"/>
              </w:rPr>
              <w:tab/>
            </w:r>
            <w:r>
              <w:rPr>
                <w:spacing w:val="-2"/>
                <w:sz w:val="24"/>
              </w:rPr>
              <w:t>результатах надзорной</w:t>
            </w:r>
            <w:r>
              <w:rPr>
                <w:sz w:val="24"/>
              </w:rPr>
              <w:tab/>
            </w:r>
            <w:r>
              <w:rPr>
                <w:spacing w:val="-2"/>
                <w:sz w:val="24"/>
              </w:rPr>
              <w:t>деятельности</w:t>
            </w:r>
            <w:r>
              <w:rPr>
                <w:sz w:val="24"/>
              </w:rPr>
              <w:tab/>
            </w:r>
            <w:r>
              <w:rPr>
                <w:spacing w:val="-2"/>
                <w:sz w:val="24"/>
              </w:rPr>
              <w:t>(успешные</w:t>
            </w:r>
            <w:r>
              <w:rPr>
                <w:sz w:val="24"/>
              </w:rPr>
              <w:tab/>
            </w:r>
            <w:r>
              <w:rPr>
                <w:spacing w:val="-2"/>
                <w:sz w:val="24"/>
              </w:rPr>
              <w:t>примеры</w:t>
            </w:r>
            <w:r>
              <w:rPr>
                <w:sz w:val="24"/>
              </w:rPr>
              <w:tab/>
            </w:r>
            <w:r>
              <w:rPr>
                <w:spacing w:val="-2"/>
                <w:sz w:val="24"/>
              </w:rPr>
              <w:t>решения</w:t>
            </w:r>
          </w:p>
          <w:p w14:paraId="57531BA1" w14:textId="77777777" w:rsidR="007F5261" w:rsidRDefault="00000000">
            <w:pPr>
              <w:pStyle w:val="TableParagraph"/>
              <w:spacing w:line="280" w:lineRule="exact"/>
              <w:ind w:left="98"/>
              <w:rPr>
                <w:sz w:val="24"/>
              </w:rPr>
            </w:pPr>
            <w:r>
              <w:rPr>
                <w:sz w:val="24"/>
              </w:rPr>
              <w:t>проблем,</w:t>
            </w:r>
            <w:r>
              <w:rPr>
                <w:spacing w:val="80"/>
                <w:sz w:val="24"/>
              </w:rPr>
              <w:t xml:space="preserve"> </w:t>
            </w:r>
            <w:r>
              <w:rPr>
                <w:sz w:val="24"/>
              </w:rPr>
              <w:t>достижения</w:t>
            </w:r>
            <w:r>
              <w:rPr>
                <w:spacing w:val="80"/>
                <w:sz w:val="24"/>
              </w:rPr>
              <w:t xml:space="preserve"> </w:t>
            </w:r>
            <w:r>
              <w:rPr>
                <w:sz w:val="24"/>
              </w:rPr>
              <w:t>ОР</w:t>
            </w:r>
            <w:r>
              <w:rPr>
                <w:spacing w:val="80"/>
                <w:sz w:val="24"/>
              </w:rPr>
              <w:t xml:space="preserve"> </w:t>
            </w:r>
            <w:r>
              <w:rPr>
                <w:sz w:val="24"/>
              </w:rPr>
              <w:t>в</w:t>
            </w:r>
            <w:r>
              <w:rPr>
                <w:spacing w:val="80"/>
                <w:sz w:val="24"/>
              </w:rPr>
              <w:t xml:space="preserve"> </w:t>
            </w:r>
            <w:r>
              <w:rPr>
                <w:sz w:val="24"/>
              </w:rPr>
              <w:t>реализации</w:t>
            </w:r>
            <w:r>
              <w:rPr>
                <w:spacing w:val="80"/>
                <w:sz w:val="24"/>
              </w:rPr>
              <w:t xml:space="preserve"> </w:t>
            </w:r>
            <w:r>
              <w:rPr>
                <w:sz w:val="24"/>
              </w:rPr>
              <w:t>гранта,</w:t>
            </w:r>
            <w:r>
              <w:rPr>
                <w:spacing w:val="80"/>
                <w:sz w:val="24"/>
              </w:rPr>
              <w:t xml:space="preserve"> </w:t>
            </w:r>
            <w:r>
              <w:rPr>
                <w:sz w:val="24"/>
              </w:rPr>
              <w:t>отчеты</w:t>
            </w:r>
            <w:r>
              <w:rPr>
                <w:spacing w:val="80"/>
                <w:sz w:val="24"/>
              </w:rPr>
              <w:t xml:space="preserve"> </w:t>
            </w:r>
            <w:r>
              <w:rPr>
                <w:sz w:val="24"/>
              </w:rPr>
              <w:t>о визитах и заседаниях)</w:t>
            </w:r>
          </w:p>
        </w:tc>
        <w:tc>
          <w:tcPr>
            <w:tcW w:w="2406" w:type="dxa"/>
            <w:tcBorders>
              <w:top w:val="single" w:sz="8" w:space="0" w:color="FFFFFF"/>
              <w:left w:val="single" w:sz="8" w:space="0" w:color="FFFFFF"/>
              <w:bottom w:val="single" w:sz="12" w:space="0" w:color="FFFFFF"/>
              <w:right w:val="single" w:sz="12" w:space="0" w:color="FFFFFF"/>
            </w:tcBorders>
            <w:shd w:val="clear" w:color="auto" w:fill="D9D9D9"/>
          </w:tcPr>
          <w:p w14:paraId="2A57E26E" w14:textId="77777777" w:rsidR="007F5261" w:rsidRDefault="00000000">
            <w:pPr>
              <w:pStyle w:val="TableParagraph"/>
              <w:spacing w:line="281" w:lineRule="exact"/>
              <w:ind w:left="11"/>
              <w:jc w:val="center"/>
              <w:rPr>
                <w:sz w:val="24"/>
              </w:rPr>
            </w:pPr>
            <w:r>
              <w:rPr>
                <w:sz w:val="24"/>
              </w:rPr>
              <w:t>Секретариат</w:t>
            </w:r>
            <w:r>
              <w:rPr>
                <w:spacing w:val="-7"/>
                <w:sz w:val="24"/>
              </w:rPr>
              <w:t xml:space="preserve"> </w:t>
            </w:r>
            <w:r>
              <w:rPr>
                <w:spacing w:val="-5"/>
                <w:sz w:val="24"/>
              </w:rPr>
              <w:t>СКК</w:t>
            </w:r>
          </w:p>
        </w:tc>
        <w:tc>
          <w:tcPr>
            <w:tcW w:w="1242" w:type="dxa"/>
            <w:tcBorders>
              <w:top w:val="single" w:sz="8" w:space="0" w:color="FFFFFF"/>
              <w:left w:val="single" w:sz="12" w:space="0" w:color="FFFFFF"/>
              <w:bottom w:val="single" w:sz="12" w:space="0" w:color="FFFFFF"/>
              <w:right w:val="single" w:sz="12" w:space="0" w:color="FFFFFF"/>
            </w:tcBorders>
            <w:shd w:val="clear" w:color="auto" w:fill="D9D9D9"/>
          </w:tcPr>
          <w:p w14:paraId="089661DE" w14:textId="77777777" w:rsidR="007F5261" w:rsidRDefault="007F5261">
            <w:pPr>
              <w:pStyle w:val="TableParagraph"/>
              <w:rPr>
                <w:rFonts w:ascii="Times New Roman"/>
              </w:rPr>
            </w:pPr>
          </w:p>
        </w:tc>
        <w:tc>
          <w:tcPr>
            <w:tcW w:w="1239" w:type="dxa"/>
            <w:tcBorders>
              <w:top w:val="single" w:sz="8" w:space="0" w:color="FFFFFF"/>
              <w:left w:val="single" w:sz="12" w:space="0" w:color="FFFFFF"/>
              <w:bottom w:val="single" w:sz="12" w:space="0" w:color="FFFFFF"/>
              <w:right w:val="single" w:sz="8" w:space="0" w:color="FFFFFF"/>
            </w:tcBorders>
            <w:shd w:val="clear" w:color="auto" w:fill="D9D9D9"/>
          </w:tcPr>
          <w:p w14:paraId="0C353534" w14:textId="77777777" w:rsidR="007F5261" w:rsidRDefault="007F5261">
            <w:pPr>
              <w:pStyle w:val="TableParagraph"/>
              <w:rPr>
                <w:rFonts w:ascii="Times New Roman"/>
              </w:rPr>
            </w:pPr>
          </w:p>
        </w:tc>
        <w:tc>
          <w:tcPr>
            <w:tcW w:w="1241" w:type="dxa"/>
            <w:tcBorders>
              <w:top w:val="single" w:sz="8" w:space="0" w:color="FFFFFF"/>
              <w:left w:val="single" w:sz="8" w:space="0" w:color="FFFFFF"/>
              <w:bottom w:val="single" w:sz="12" w:space="0" w:color="FFFFFF"/>
              <w:right w:val="single" w:sz="8" w:space="0" w:color="FFFFFF"/>
            </w:tcBorders>
            <w:shd w:val="clear" w:color="auto" w:fill="D9D9D9"/>
          </w:tcPr>
          <w:p w14:paraId="7046BE2A" w14:textId="77777777" w:rsidR="007F5261" w:rsidRDefault="007F5261">
            <w:pPr>
              <w:pStyle w:val="TableParagraph"/>
              <w:rPr>
                <w:rFonts w:ascii="Times New Roman"/>
              </w:rPr>
            </w:pPr>
          </w:p>
        </w:tc>
        <w:tc>
          <w:tcPr>
            <w:tcW w:w="1229" w:type="dxa"/>
            <w:tcBorders>
              <w:top w:val="single" w:sz="8" w:space="0" w:color="FFFFFF"/>
              <w:left w:val="single" w:sz="8" w:space="0" w:color="FFFFFF"/>
              <w:bottom w:val="single" w:sz="12" w:space="0" w:color="FFFFFF"/>
              <w:right w:val="nil"/>
            </w:tcBorders>
            <w:shd w:val="clear" w:color="auto" w:fill="D9D9D9"/>
          </w:tcPr>
          <w:p w14:paraId="64FA4CE3" w14:textId="77777777" w:rsidR="007F5261" w:rsidRDefault="007F5261">
            <w:pPr>
              <w:pStyle w:val="TableParagraph"/>
              <w:rPr>
                <w:rFonts w:ascii="Times New Roman"/>
              </w:rPr>
            </w:pPr>
          </w:p>
        </w:tc>
      </w:tr>
      <w:tr w:rsidR="007F5261" w14:paraId="16CBBE33" w14:textId="77777777">
        <w:trPr>
          <w:trHeight w:val="788"/>
        </w:trPr>
        <w:tc>
          <w:tcPr>
            <w:tcW w:w="734" w:type="dxa"/>
            <w:tcBorders>
              <w:top w:val="single" w:sz="12" w:space="0" w:color="FFFFFF"/>
              <w:left w:val="nil"/>
              <w:bottom w:val="nil"/>
              <w:right w:val="single" w:sz="8" w:space="0" w:color="FFFFFF"/>
            </w:tcBorders>
            <w:shd w:val="clear" w:color="auto" w:fill="D9D9D9"/>
          </w:tcPr>
          <w:p w14:paraId="3ACB24EF" w14:textId="77777777" w:rsidR="007F5261" w:rsidRDefault="00000000">
            <w:pPr>
              <w:pStyle w:val="TableParagraph"/>
              <w:spacing w:line="276" w:lineRule="exact"/>
              <w:ind w:left="1" w:right="1"/>
              <w:jc w:val="center"/>
              <w:rPr>
                <w:sz w:val="24"/>
              </w:rPr>
            </w:pPr>
            <w:r>
              <w:rPr>
                <w:spacing w:val="-5"/>
                <w:sz w:val="24"/>
              </w:rPr>
              <w:t>7.3</w:t>
            </w:r>
          </w:p>
        </w:tc>
        <w:tc>
          <w:tcPr>
            <w:tcW w:w="7103" w:type="dxa"/>
            <w:tcBorders>
              <w:top w:val="single" w:sz="12" w:space="0" w:color="FFFFFF"/>
              <w:left w:val="single" w:sz="8" w:space="0" w:color="FFFFFF"/>
              <w:bottom w:val="nil"/>
              <w:right w:val="single" w:sz="8" w:space="0" w:color="FFFFFF"/>
            </w:tcBorders>
            <w:shd w:val="clear" w:color="auto" w:fill="D9D9D9"/>
          </w:tcPr>
          <w:p w14:paraId="1E54BA78" w14:textId="77777777" w:rsidR="007F5261" w:rsidRDefault="00000000">
            <w:pPr>
              <w:pStyle w:val="TableParagraph"/>
              <w:ind w:left="98"/>
              <w:rPr>
                <w:sz w:val="24"/>
              </w:rPr>
            </w:pPr>
            <w:r>
              <w:rPr>
                <w:sz w:val="24"/>
              </w:rPr>
              <w:t>Подготовить отчет о выполнении ежегодного рабочего плана по надзору и представить его на заседании СКК</w:t>
            </w:r>
          </w:p>
        </w:tc>
        <w:tc>
          <w:tcPr>
            <w:tcW w:w="2406" w:type="dxa"/>
            <w:tcBorders>
              <w:top w:val="single" w:sz="12" w:space="0" w:color="FFFFFF"/>
              <w:left w:val="single" w:sz="8" w:space="0" w:color="FFFFFF"/>
              <w:bottom w:val="nil"/>
              <w:right w:val="single" w:sz="12" w:space="0" w:color="FFFFFF"/>
            </w:tcBorders>
            <w:shd w:val="clear" w:color="auto" w:fill="D9D9D9"/>
          </w:tcPr>
          <w:p w14:paraId="338258AC" w14:textId="77777777" w:rsidR="007F5261" w:rsidRDefault="00000000">
            <w:pPr>
              <w:pStyle w:val="TableParagraph"/>
              <w:spacing w:line="276" w:lineRule="exact"/>
              <w:ind w:left="11" w:right="3"/>
              <w:jc w:val="center"/>
              <w:rPr>
                <w:sz w:val="24"/>
              </w:rPr>
            </w:pPr>
            <w:r>
              <w:rPr>
                <w:spacing w:val="-5"/>
                <w:sz w:val="24"/>
              </w:rPr>
              <w:t>КН</w:t>
            </w:r>
          </w:p>
        </w:tc>
        <w:tc>
          <w:tcPr>
            <w:tcW w:w="1242" w:type="dxa"/>
            <w:tcBorders>
              <w:top w:val="single" w:sz="12" w:space="0" w:color="FFFFFF"/>
              <w:left w:val="single" w:sz="12" w:space="0" w:color="FFFFFF"/>
              <w:bottom w:val="nil"/>
              <w:right w:val="single" w:sz="12" w:space="0" w:color="FFFFFF"/>
            </w:tcBorders>
            <w:shd w:val="clear" w:color="auto" w:fill="D9D9D9"/>
          </w:tcPr>
          <w:p w14:paraId="2A90987A" w14:textId="77777777" w:rsidR="007F5261" w:rsidRDefault="00000000">
            <w:pPr>
              <w:pStyle w:val="TableParagraph"/>
              <w:spacing w:line="276" w:lineRule="exact"/>
              <w:ind w:left="8"/>
              <w:jc w:val="center"/>
              <w:rPr>
                <w:sz w:val="24"/>
              </w:rPr>
            </w:pPr>
            <w:r>
              <w:rPr>
                <w:spacing w:val="-10"/>
                <w:sz w:val="24"/>
              </w:rPr>
              <w:t>X</w:t>
            </w:r>
          </w:p>
        </w:tc>
        <w:tc>
          <w:tcPr>
            <w:tcW w:w="1239" w:type="dxa"/>
            <w:tcBorders>
              <w:top w:val="single" w:sz="12" w:space="0" w:color="FFFFFF"/>
              <w:left w:val="single" w:sz="12" w:space="0" w:color="FFFFFF"/>
              <w:bottom w:val="nil"/>
              <w:right w:val="single" w:sz="8" w:space="0" w:color="FFFFFF"/>
            </w:tcBorders>
            <w:shd w:val="clear" w:color="auto" w:fill="D9D9D9"/>
          </w:tcPr>
          <w:p w14:paraId="08363992" w14:textId="77777777" w:rsidR="007F5261" w:rsidRDefault="007F5261">
            <w:pPr>
              <w:pStyle w:val="TableParagraph"/>
              <w:rPr>
                <w:rFonts w:ascii="Times New Roman"/>
              </w:rPr>
            </w:pPr>
          </w:p>
        </w:tc>
        <w:tc>
          <w:tcPr>
            <w:tcW w:w="1241" w:type="dxa"/>
            <w:tcBorders>
              <w:top w:val="single" w:sz="12" w:space="0" w:color="FFFFFF"/>
              <w:left w:val="single" w:sz="8" w:space="0" w:color="FFFFFF"/>
              <w:bottom w:val="nil"/>
              <w:right w:val="single" w:sz="8" w:space="0" w:color="FFFFFF"/>
            </w:tcBorders>
            <w:shd w:val="clear" w:color="auto" w:fill="D9D9D9"/>
          </w:tcPr>
          <w:p w14:paraId="234B40D3" w14:textId="77777777" w:rsidR="007F5261" w:rsidRDefault="007F5261">
            <w:pPr>
              <w:pStyle w:val="TableParagraph"/>
              <w:rPr>
                <w:rFonts w:ascii="Times New Roman"/>
              </w:rPr>
            </w:pPr>
          </w:p>
        </w:tc>
        <w:tc>
          <w:tcPr>
            <w:tcW w:w="1229" w:type="dxa"/>
            <w:tcBorders>
              <w:top w:val="single" w:sz="12" w:space="0" w:color="FFFFFF"/>
              <w:left w:val="single" w:sz="8" w:space="0" w:color="FFFFFF"/>
              <w:bottom w:val="nil"/>
              <w:right w:val="nil"/>
            </w:tcBorders>
            <w:shd w:val="clear" w:color="auto" w:fill="D9D9D9"/>
          </w:tcPr>
          <w:p w14:paraId="1902ADA1" w14:textId="77777777" w:rsidR="007F5261" w:rsidRDefault="007F5261">
            <w:pPr>
              <w:pStyle w:val="TableParagraph"/>
              <w:rPr>
                <w:rFonts w:ascii="Times New Roman"/>
              </w:rPr>
            </w:pPr>
          </w:p>
        </w:tc>
      </w:tr>
    </w:tbl>
    <w:p w14:paraId="214C73A9" w14:textId="77777777" w:rsidR="007F5261" w:rsidRDefault="007F5261">
      <w:pPr>
        <w:pStyle w:val="TableParagraph"/>
        <w:rPr>
          <w:rFonts w:ascii="Times New Roman"/>
        </w:rPr>
        <w:sectPr w:rsidR="007F5261">
          <w:pgSz w:w="16840" w:h="11910" w:orient="landscape"/>
          <w:pgMar w:top="1260" w:right="708" w:bottom="820" w:left="708" w:header="0" w:footer="632" w:gutter="0"/>
          <w:cols w:space="720"/>
        </w:sectPr>
      </w:pPr>
    </w:p>
    <w:p w14:paraId="0CFDD8AA" w14:textId="77777777" w:rsidR="007F5261" w:rsidRDefault="00000000">
      <w:pPr>
        <w:pStyle w:val="1"/>
        <w:spacing w:before="108"/>
      </w:pPr>
      <w:bookmarkStart w:id="21" w:name="_bookmark21"/>
      <w:bookmarkEnd w:id="21"/>
      <w:r>
        <w:t>ПРИЛОЖЕНИЕ</w:t>
      </w:r>
      <w:r>
        <w:rPr>
          <w:spacing w:val="-5"/>
        </w:rPr>
        <w:t xml:space="preserve"> </w:t>
      </w:r>
      <w:r>
        <w:t>3:</w:t>
      </w:r>
      <w:r>
        <w:rPr>
          <w:spacing w:val="-3"/>
        </w:rPr>
        <w:t xml:space="preserve"> </w:t>
      </w:r>
      <w:r>
        <w:t>ПРОЦЕСС</w:t>
      </w:r>
      <w:r>
        <w:rPr>
          <w:spacing w:val="-4"/>
        </w:rPr>
        <w:t xml:space="preserve"> </w:t>
      </w:r>
      <w:r>
        <w:t>ДЕЙСТВИЙ</w:t>
      </w:r>
      <w:r>
        <w:rPr>
          <w:spacing w:val="-4"/>
        </w:rPr>
        <w:t xml:space="preserve"> </w:t>
      </w:r>
      <w:r>
        <w:t>ПО</w:t>
      </w:r>
      <w:r>
        <w:rPr>
          <w:spacing w:val="-1"/>
        </w:rPr>
        <w:t xml:space="preserve"> </w:t>
      </w:r>
      <w:r>
        <w:t>РАБОТЕ</w:t>
      </w:r>
      <w:r>
        <w:rPr>
          <w:spacing w:val="-3"/>
        </w:rPr>
        <w:t xml:space="preserve"> </w:t>
      </w:r>
      <w:r>
        <w:t>С</w:t>
      </w:r>
      <w:r>
        <w:rPr>
          <w:spacing w:val="-4"/>
        </w:rPr>
        <w:t xml:space="preserve"> </w:t>
      </w:r>
      <w:r>
        <w:t>ПАНЕЛЬЮ</w:t>
      </w:r>
      <w:r>
        <w:rPr>
          <w:spacing w:val="-3"/>
        </w:rPr>
        <w:t xml:space="preserve"> </w:t>
      </w:r>
      <w:r>
        <w:rPr>
          <w:spacing w:val="-2"/>
        </w:rPr>
        <w:t>ПОКАЗАТЕЛЕЙ</w:t>
      </w:r>
    </w:p>
    <w:p w14:paraId="016DA311" w14:textId="77777777" w:rsidR="007F5261" w:rsidRDefault="007F5261">
      <w:pPr>
        <w:pStyle w:val="a3"/>
        <w:spacing w:before="8"/>
        <w:rPr>
          <w:b/>
          <w:sz w:val="6"/>
        </w:rPr>
      </w:pPr>
    </w:p>
    <w:tbl>
      <w:tblPr>
        <w:tblStyle w:val="TableNormal"/>
        <w:tblW w:w="0" w:type="auto"/>
        <w:tblInd w:w="10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798"/>
        <w:gridCol w:w="6246"/>
        <w:gridCol w:w="5020"/>
        <w:gridCol w:w="3107"/>
      </w:tblGrid>
      <w:tr w:rsidR="007F5261" w14:paraId="747DB289" w14:textId="77777777">
        <w:trPr>
          <w:trHeight w:val="564"/>
        </w:trPr>
        <w:tc>
          <w:tcPr>
            <w:tcW w:w="798" w:type="dxa"/>
            <w:tcBorders>
              <w:top w:val="nil"/>
              <w:left w:val="nil"/>
              <w:right w:val="single" w:sz="18" w:space="0" w:color="FFFFFF"/>
            </w:tcBorders>
            <w:shd w:val="clear" w:color="auto" w:fill="F1F1F1"/>
          </w:tcPr>
          <w:p w14:paraId="66156438" w14:textId="77777777" w:rsidR="007F5261" w:rsidRDefault="007F5261">
            <w:pPr>
              <w:pStyle w:val="TableParagraph"/>
              <w:rPr>
                <w:rFonts w:ascii="Times New Roman"/>
                <w:sz w:val="24"/>
              </w:rPr>
            </w:pPr>
          </w:p>
        </w:tc>
        <w:tc>
          <w:tcPr>
            <w:tcW w:w="6246" w:type="dxa"/>
            <w:tcBorders>
              <w:top w:val="nil"/>
              <w:left w:val="single" w:sz="18" w:space="0" w:color="FFFFFF"/>
              <w:right w:val="single" w:sz="8" w:space="0" w:color="FFFFFF"/>
            </w:tcBorders>
            <w:shd w:val="clear" w:color="auto" w:fill="F1F1F1"/>
          </w:tcPr>
          <w:p w14:paraId="5DB29627" w14:textId="77777777" w:rsidR="007F5261" w:rsidRDefault="00000000">
            <w:pPr>
              <w:pStyle w:val="TableParagraph"/>
              <w:jc w:val="center"/>
              <w:rPr>
                <w:b/>
                <w:sz w:val="24"/>
              </w:rPr>
            </w:pPr>
            <w:r>
              <w:rPr>
                <w:b/>
                <w:spacing w:val="-2"/>
                <w:sz w:val="24"/>
              </w:rPr>
              <w:t>Действия</w:t>
            </w:r>
          </w:p>
        </w:tc>
        <w:tc>
          <w:tcPr>
            <w:tcW w:w="5020" w:type="dxa"/>
            <w:tcBorders>
              <w:top w:val="nil"/>
              <w:left w:val="single" w:sz="8" w:space="0" w:color="FFFFFF"/>
              <w:right w:val="single" w:sz="8" w:space="0" w:color="FFFFFF"/>
            </w:tcBorders>
            <w:shd w:val="clear" w:color="auto" w:fill="F1F1F1"/>
          </w:tcPr>
          <w:p w14:paraId="27374B5C" w14:textId="77777777" w:rsidR="007F5261" w:rsidRDefault="00000000">
            <w:pPr>
              <w:pStyle w:val="TableParagraph"/>
              <w:ind w:left="71" w:right="67"/>
              <w:jc w:val="center"/>
              <w:rPr>
                <w:b/>
                <w:sz w:val="24"/>
              </w:rPr>
            </w:pPr>
            <w:r>
              <w:rPr>
                <w:b/>
                <w:sz w:val="24"/>
              </w:rPr>
              <w:t>Временные</w:t>
            </w:r>
            <w:r>
              <w:rPr>
                <w:b/>
                <w:spacing w:val="-2"/>
                <w:sz w:val="24"/>
              </w:rPr>
              <w:t xml:space="preserve"> </w:t>
            </w:r>
            <w:r>
              <w:rPr>
                <w:b/>
                <w:spacing w:val="-4"/>
                <w:sz w:val="24"/>
              </w:rPr>
              <w:t>рамки</w:t>
            </w:r>
          </w:p>
        </w:tc>
        <w:tc>
          <w:tcPr>
            <w:tcW w:w="3107" w:type="dxa"/>
            <w:tcBorders>
              <w:top w:val="nil"/>
              <w:left w:val="single" w:sz="8" w:space="0" w:color="FFFFFF"/>
              <w:right w:val="nil"/>
            </w:tcBorders>
            <w:shd w:val="clear" w:color="auto" w:fill="F1F1F1"/>
          </w:tcPr>
          <w:p w14:paraId="0F52BF33" w14:textId="77777777" w:rsidR="007F5261" w:rsidRDefault="00000000">
            <w:pPr>
              <w:pStyle w:val="TableParagraph"/>
              <w:ind w:left="7"/>
              <w:jc w:val="center"/>
              <w:rPr>
                <w:b/>
                <w:sz w:val="24"/>
              </w:rPr>
            </w:pPr>
            <w:r>
              <w:rPr>
                <w:b/>
                <w:spacing w:val="-2"/>
                <w:sz w:val="24"/>
              </w:rPr>
              <w:t>Ответственный</w:t>
            </w:r>
          </w:p>
        </w:tc>
      </w:tr>
      <w:tr w:rsidR="007F5261" w14:paraId="5A082142" w14:textId="77777777">
        <w:trPr>
          <w:trHeight w:val="838"/>
        </w:trPr>
        <w:tc>
          <w:tcPr>
            <w:tcW w:w="798" w:type="dxa"/>
            <w:tcBorders>
              <w:left w:val="nil"/>
              <w:bottom w:val="single" w:sz="12" w:space="0" w:color="FFFFFF"/>
              <w:right w:val="single" w:sz="18" w:space="0" w:color="FFFFFF"/>
            </w:tcBorders>
            <w:shd w:val="clear" w:color="auto" w:fill="F1F1F1"/>
          </w:tcPr>
          <w:p w14:paraId="153715A7" w14:textId="77777777" w:rsidR="007F5261" w:rsidRDefault="00000000">
            <w:pPr>
              <w:pStyle w:val="TableParagraph"/>
              <w:ind w:left="21" w:right="2"/>
              <w:jc w:val="center"/>
              <w:rPr>
                <w:b/>
                <w:sz w:val="24"/>
              </w:rPr>
            </w:pPr>
            <w:r>
              <w:rPr>
                <w:b/>
                <w:spacing w:val="-10"/>
                <w:sz w:val="24"/>
              </w:rPr>
              <w:t>1</w:t>
            </w:r>
          </w:p>
        </w:tc>
        <w:tc>
          <w:tcPr>
            <w:tcW w:w="6246" w:type="dxa"/>
            <w:tcBorders>
              <w:left w:val="single" w:sz="18" w:space="0" w:color="FFFFFF"/>
              <w:bottom w:val="single" w:sz="12" w:space="0" w:color="FFFFFF"/>
              <w:right w:val="single" w:sz="8" w:space="0" w:color="FFFFFF"/>
            </w:tcBorders>
            <w:shd w:val="clear" w:color="auto" w:fill="F1F1F1"/>
          </w:tcPr>
          <w:p w14:paraId="7D466016" w14:textId="77777777" w:rsidR="007F5261" w:rsidRDefault="00000000">
            <w:pPr>
              <w:pStyle w:val="TableParagraph"/>
              <w:spacing w:line="280" w:lineRule="exact"/>
              <w:ind w:left="94" w:right="173"/>
              <w:rPr>
                <w:sz w:val="24"/>
              </w:rPr>
            </w:pPr>
            <w:r>
              <w:rPr>
                <w:sz w:val="24"/>
              </w:rPr>
              <w:t>Отправка сообщения Основному реципиенту с просьбой</w:t>
            </w:r>
            <w:r>
              <w:rPr>
                <w:spacing w:val="-14"/>
                <w:sz w:val="24"/>
              </w:rPr>
              <w:t xml:space="preserve"> </w:t>
            </w:r>
            <w:r>
              <w:rPr>
                <w:sz w:val="24"/>
              </w:rPr>
              <w:t>представить</w:t>
            </w:r>
            <w:r>
              <w:rPr>
                <w:spacing w:val="-13"/>
                <w:sz w:val="24"/>
              </w:rPr>
              <w:t xml:space="preserve"> </w:t>
            </w:r>
            <w:r>
              <w:rPr>
                <w:sz w:val="24"/>
              </w:rPr>
              <w:t>очередную</w:t>
            </w:r>
            <w:r>
              <w:rPr>
                <w:spacing w:val="-13"/>
                <w:sz w:val="24"/>
              </w:rPr>
              <w:t xml:space="preserve"> </w:t>
            </w:r>
            <w:r>
              <w:rPr>
                <w:sz w:val="24"/>
              </w:rPr>
              <w:t>заполненную панель показателей</w:t>
            </w:r>
          </w:p>
        </w:tc>
        <w:tc>
          <w:tcPr>
            <w:tcW w:w="5020" w:type="dxa"/>
            <w:tcBorders>
              <w:left w:val="single" w:sz="8" w:space="0" w:color="FFFFFF"/>
              <w:bottom w:val="single" w:sz="12" w:space="0" w:color="FFFFFF"/>
              <w:right w:val="single" w:sz="8" w:space="0" w:color="FFFFFF"/>
            </w:tcBorders>
            <w:shd w:val="clear" w:color="auto" w:fill="F1F1F1"/>
          </w:tcPr>
          <w:p w14:paraId="0FE12395" w14:textId="77777777" w:rsidR="007F5261" w:rsidRDefault="00000000">
            <w:pPr>
              <w:pStyle w:val="TableParagraph"/>
              <w:ind w:left="71" w:right="65"/>
              <w:jc w:val="center"/>
              <w:rPr>
                <w:sz w:val="24"/>
              </w:rPr>
            </w:pPr>
            <w:r>
              <w:rPr>
                <w:sz w:val="24"/>
              </w:rPr>
              <w:t>Дата,</w:t>
            </w:r>
            <w:r>
              <w:rPr>
                <w:spacing w:val="-8"/>
                <w:sz w:val="24"/>
              </w:rPr>
              <w:t xml:space="preserve"> </w:t>
            </w:r>
            <w:r>
              <w:rPr>
                <w:sz w:val="24"/>
              </w:rPr>
              <w:t>к</w:t>
            </w:r>
            <w:r>
              <w:rPr>
                <w:spacing w:val="-9"/>
                <w:sz w:val="24"/>
              </w:rPr>
              <w:t xml:space="preserve"> </w:t>
            </w:r>
            <w:r>
              <w:rPr>
                <w:sz w:val="24"/>
              </w:rPr>
              <w:t>которой</w:t>
            </w:r>
            <w:r>
              <w:rPr>
                <w:spacing w:val="-9"/>
                <w:sz w:val="24"/>
              </w:rPr>
              <w:t xml:space="preserve"> </w:t>
            </w:r>
            <w:r>
              <w:rPr>
                <w:sz w:val="24"/>
              </w:rPr>
              <w:t>ОХР/ЗВС</w:t>
            </w:r>
            <w:r>
              <w:rPr>
                <w:spacing w:val="-9"/>
                <w:sz w:val="24"/>
              </w:rPr>
              <w:t xml:space="preserve"> </w:t>
            </w:r>
            <w:r>
              <w:rPr>
                <w:sz w:val="24"/>
              </w:rPr>
              <w:t>должны</w:t>
            </w:r>
            <w:r>
              <w:rPr>
                <w:spacing w:val="-9"/>
                <w:sz w:val="24"/>
              </w:rPr>
              <w:t xml:space="preserve"> </w:t>
            </w:r>
            <w:r>
              <w:rPr>
                <w:sz w:val="24"/>
              </w:rPr>
              <w:t>быть сданы ОР-ми МАФ-у (15 февраля и 15</w:t>
            </w:r>
          </w:p>
          <w:p w14:paraId="4B1EBAB5" w14:textId="77777777" w:rsidR="007F5261" w:rsidRDefault="00000000">
            <w:pPr>
              <w:pStyle w:val="TableParagraph"/>
              <w:spacing w:line="256" w:lineRule="exact"/>
              <w:ind w:left="71" w:right="67"/>
              <w:jc w:val="center"/>
              <w:rPr>
                <w:sz w:val="24"/>
              </w:rPr>
            </w:pPr>
            <w:r>
              <w:rPr>
                <w:spacing w:val="-2"/>
                <w:sz w:val="24"/>
              </w:rPr>
              <w:t>августа)</w:t>
            </w:r>
          </w:p>
        </w:tc>
        <w:tc>
          <w:tcPr>
            <w:tcW w:w="3107" w:type="dxa"/>
            <w:tcBorders>
              <w:left w:val="single" w:sz="8" w:space="0" w:color="FFFFFF"/>
              <w:bottom w:val="single" w:sz="12" w:space="0" w:color="FFFFFF"/>
              <w:right w:val="nil"/>
            </w:tcBorders>
            <w:shd w:val="clear" w:color="auto" w:fill="F1F1F1"/>
          </w:tcPr>
          <w:p w14:paraId="74ED98B4" w14:textId="77777777" w:rsidR="007F5261" w:rsidRDefault="00000000">
            <w:pPr>
              <w:pStyle w:val="TableParagraph"/>
              <w:ind w:left="7" w:right="3"/>
              <w:jc w:val="center"/>
              <w:rPr>
                <w:sz w:val="24"/>
              </w:rPr>
            </w:pPr>
            <w:r>
              <w:rPr>
                <w:spacing w:val="-2"/>
                <w:sz w:val="24"/>
              </w:rPr>
              <w:t>Секретариат</w:t>
            </w:r>
          </w:p>
        </w:tc>
      </w:tr>
      <w:tr w:rsidR="007F5261" w14:paraId="7B9E0152" w14:textId="77777777">
        <w:trPr>
          <w:trHeight w:val="551"/>
        </w:trPr>
        <w:tc>
          <w:tcPr>
            <w:tcW w:w="798" w:type="dxa"/>
            <w:tcBorders>
              <w:top w:val="single" w:sz="12" w:space="0" w:color="FFFFFF"/>
              <w:left w:val="nil"/>
              <w:bottom w:val="single" w:sz="12" w:space="0" w:color="FFFFFF"/>
              <w:right w:val="single" w:sz="18" w:space="0" w:color="FFFFFF"/>
            </w:tcBorders>
            <w:shd w:val="clear" w:color="auto" w:fill="F1F1F1"/>
          </w:tcPr>
          <w:p w14:paraId="04F0C22A" w14:textId="77777777" w:rsidR="007F5261" w:rsidRDefault="00000000">
            <w:pPr>
              <w:pStyle w:val="TableParagraph"/>
              <w:spacing w:line="275" w:lineRule="exact"/>
              <w:ind w:left="21" w:right="2"/>
              <w:jc w:val="center"/>
              <w:rPr>
                <w:b/>
                <w:sz w:val="24"/>
              </w:rPr>
            </w:pPr>
            <w:r>
              <w:rPr>
                <w:b/>
                <w:spacing w:val="-10"/>
                <w:sz w:val="24"/>
              </w:rPr>
              <w:t>2</w:t>
            </w:r>
          </w:p>
        </w:tc>
        <w:tc>
          <w:tcPr>
            <w:tcW w:w="6246" w:type="dxa"/>
            <w:tcBorders>
              <w:top w:val="single" w:sz="12" w:space="0" w:color="FFFFFF"/>
              <w:left w:val="single" w:sz="18" w:space="0" w:color="FFFFFF"/>
              <w:bottom w:val="single" w:sz="12" w:space="0" w:color="FFFFFF"/>
              <w:right w:val="single" w:sz="8" w:space="0" w:color="FFFFFF"/>
            </w:tcBorders>
            <w:shd w:val="clear" w:color="auto" w:fill="F1F1F1"/>
          </w:tcPr>
          <w:p w14:paraId="235568ED" w14:textId="77777777" w:rsidR="007F5261" w:rsidRDefault="00000000">
            <w:pPr>
              <w:pStyle w:val="TableParagraph"/>
              <w:spacing w:line="275" w:lineRule="exact"/>
              <w:ind w:left="94"/>
              <w:rPr>
                <w:sz w:val="24"/>
              </w:rPr>
            </w:pPr>
            <w:r>
              <w:rPr>
                <w:sz w:val="24"/>
              </w:rPr>
              <w:t>Отправка</w:t>
            </w:r>
            <w:r>
              <w:rPr>
                <w:spacing w:val="-5"/>
                <w:sz w:val="24"/>
              </w:rPr>
              <w:t xml:space="preserve"> </w:t>
            </w:r>
            <w:r>
              <w:rPr>
                <w:sz w:val="24"/>
              </w:rPr>
              <w:t>панели</w:t>
            </w:r>
            <w:r>
              <w:rPr>
                <w:spacing w:val="-5"/>
                <w:sz w:val="24"/>
              </w:rPr>
              <w:t xml:space="preserve"> </w:t>
            </w:r>
            <w:r>
              <w:rPr>
                <w:sz w:val="24"/>
              </w:rPr>
              <w:t>показателей</w:t>
            </w:r>
            <w:r>
              <w:rPr>
                <w:spacing w:val="-5"/>
                <w:sz w:val="24"/>
              </w:rPr>
              <w:t xml:space="preserve"> </w:t>
            </w:r>
            <w:r>
              <w:rPr>
                <w:sz w:val="24"/>
              </w:rPr>
              <w:t>в</w:t>
            </w:r>
            <w:r>
              <w:rPr>
                <w:spacing w:val="-5"/>
                <w:sz w:val="24"/>
              </w:rPr>
              <w:t xml:space="preserve"> </w:t>
            </w:r>
            <w:r>
              <w:rPr>
                <w:sz w:val="24"/>
              </w:rPr>
              <w:t>Секретариат</w:t>
            </w:r>
            <w:r>
              <w:rPr>
                <w:spacing w:val="-1"/>
                <w:sz w:val="24"/>
              </w:rPr>
              <w:t xml:space="preserve"> </w:t>
            </w:r>
            <w:r>
              <w:rPr>
                <w:spacing w:val="-5"/>
                <w:sz w:val="24"/>
              </w:rPr>
              <w:t>СКК</w:t>
            </w:r>
          </w:p>
        </w:tc>
        <w:tc>
          <w:tcPr>
            <w:tcW w:w="5020" w:type="dxa"/>
            <w:tcBorders>
              <w:top w:val="single" w:sz="12" w:space="0" w:color="FFFFFF"/>
              <w:left w:val="single" w:sz="8" w:space="0" w:color="FFFFFF"/>
              <w:bottom w:val="single" w:sz="12" w:space="0" w:color="FFFFFF"/>
              <w:right w:val="single" w:sz="8" w:space="0" w:color="FFFFFF"/>
            </w:tcBorders>
            <w:shd w:val="clear" w:color="auto" w:fill="F1F1F1"/>
          </w:tcPr>
          <w:p w14:paraId="1EA71142" w14:textId="77777777" w:rsidR="007F5261" w:rsidRDefault="00000000">
            <w:pPr>
              <w:pStyle w:val="TableParagraph"/>
              <w:spacing w:line="275" w:lineRule="exact"/>
              <w:ind w:left="71" w:right="70"/>
              <w:jc w:val="center"/>
              <w:rPr>
                <w:sz w:val="24"/>
              </w:rPr>
            </w:pPr>
            <w:r>
              <w:rPr>
                <w:sz w:val="24"/>
              </w:rPr>
              <w:t>За</w:t>
            </w:r>
            <w:r>
              <w:rPr>
                <w:spacing w:val="-3"/>
                <w:sz w:val="24"/>
              </w:rPr>
              <w:t xml:space="preserve"> </w:t>
            </w:r>
            <w:r>
              <w:rPr>
                <w:sz w:val="24"/>
              </w:rPr>
              <w:t>7</w:t>
            </w:r>
            <w:r>
              <w:rPr>
                <w:spacing w:val="-3"/>
                <w:sz w:val="24"/>
              </w:rPr>
              <w:t xml:space="preserve"> </w:t>
            </w:r>
            <w:r>
              <w:rPr>
                <w:sz w:val="24"/>
              </w:rPr>
              <w:t>рабочих</w:t>
            </w:r>
            <w:r>
              <w:rPr>
                <w:spacing w:val="-3"/>
                <w:sz w:val="24"/>
              </w:rPr>
              <w:t xml:space="preserve"> </w:t>
            </w:r>
            <w:r>
              <w:rPr>
                <w:sz w:val="24"/>
              </w:rPr>
              <w:t>дней</w:t>
            </w:r>
            <w:r>
              <w:rPr>
                <w:spacing w:val="-2"/>
                <w:sz w:val="24"/>
              </w:rPr>
              <w:t xml:space="preserve"> </w:t>
            </w:r>
            <w:r>
              <w:rPr>
                <w:sz w:val="24"/>
              </w:rPr>
              <w:t>до</w:t>
            </w:r>
            <w:r>
              <w:rPr>
                <w:spacing w:val="-1"/>
                <w:sz w:val="24"/>
              </w:rPr>
              <w:t xml:space="preserve"> </w:t>
            </w:r>
            <w:r>
              <w:rPr>
                <w:sz w:val="24"/>
              </w:rPr>
              <w:t>заседания</w:t>
            </w:r>
            <w:r>
              <w:rPr>
                <w:spacing w:val="-1"/>
                <w:sz w:val="24"/>
              </w:rPr>
              <w:t xml:space="preserve"> </w:t>
            </w:r>
            <w:r>
              <w:rPr>
                <w:spacing w:val="-2"/>
                <w:sz w:val="24"/>
              </w:rPr>
              <w:t>Комитета</w:t>
            </w:r>
          </w:p>
          <w:p w14:paraId="0A4DDD8F" w14:textId="77777777" w:rsidR="007F5261" w:rsidRDefault="00000000">
            <w:pPr>
              <w:pStyle w:val="TableParagraph"/>
              <w:spacing w:line="256" w:lineRule="exact"/>
              <w:ind w:left="71" w:right="65"/>
              <w:jc w:val="center"/>
              <w:rPr>
                <w:sz w:val="24"/>
              </w:rPr>
            </w:pPr>
            <w:r>
              <w:rPr>
                <w:sz w:val="24"/>
              </w:rPr>
              <w:t>по</w:t>
            </w:r>
            <w:r>
              <w:rPr>
                <w:spacing w:val="-2"/>
                <w:sz w:val="24"/>
              </w:rPr>
              <w:t xml:space="preserve"> надзору</w:t>
            </w:r>
          </w:p>
        </w:tc>
        <w:tc>
          <w:tcPr>
            <w:tcW w:w="3107" w:type="dxa"/>
            <w:tcBorders>
              <w:top w:val="single" w:sz="12" w:space="0" w:color="FFFFFF"/>
              <w:left w:val="single" w:sz="8" w:space="0" w:color="FFFFFF"/>
              <w:bottom w:val="single" w:sz="12" w:space="0" w:color="FFFFFF"/>
              <w:right w:val="nil"/>
            </w:tcBorders>
            <w:shd w:val="clear" w:color="auto" w:fill="F1F1F1"/>
          </w:tcPr>
          <w:p w14:paraId="68395C7C" w14:textId="77777777" w:rsidR="007F5261" w:rsidRDefault="00000000">
            <w:pPr>
              <w:pStyle w:val="TableParagraph"/>
              <w:spacing w:line="275" w:lineRule="exact"/>
              <w:ind w:left="7" w:right="4"/>
              <w:jc w:val="center"/>
              <w:rPr>
                <w:sz w:val="24"/>
              </w:rPr>
            </w:pPr>
            <w:r>
              <w:rPr>
                <w:spacing w:val="-5"/>
                <w:sz w:val="24"/>
              </w:rPr>
              <w:t>ОР</w:t>
            </w:r>
          </w:p>
        </w:tc>
      </w:tr>
      <w:tr w:rsidR="007F5261" w14:paraId="2B071A42" w14:textId="77777777">
        <w:trPr>
          <w:trHeight w:val="1025"/>
        </w:trPr>
        <w:tc>
          <w:tcPr>
            <w:tcW w:w="798" w:type="dxa"/>
            <w:tcBorders>
              <w:top w:val="single" w:sz="12" w:space="0" w:color="FFFFFF"/>
              <w:left w:val="nil"/>
              <w:bottom w:val="single" w:sz="8" w:space="0" w:color="FFFFFF"/>
              <w:right w:val="single" w:sz="18" w:space="0" w:color="FFFFFF"/>
            </w:tcBorders>
            <w:shd w:val="clear" w:color="auto" w:fill="F1F1F1"/>
          </w:tcPr>
          <w:p w14:paraId="77A5A5CA" w14:textId="77777777" w:rsidR="007F5261" w:rsidRDefault="00000000">
            <w:pPr>
              <w:pStyle w:val="TableParagraph"/>
              <w:spacing w:line="278" w:lineRule="exact"/>
              <w:ind w:left="21" w:right="2"/>
              <w:jc w:val="center"/>
              <w:rPr>
                <w:b/>
                <w:sz w:val="24"/>
              </w:rPr>
            </w:pPr>
            <w:r>
              <w:rPr>
                <w:b/>
                <w:spacing w:val="-10"/>
                <w:sz w:val="24"/>
              </w:rPr>
              <w:t>3</w:t>
            </w:r>
          </w:p>
        </w:tc>
        <w:tc>
          <w:tcPr>
            <w:tcW w:w="6246" w:type="dxa"/>
            <w:tcBorders>
              <w:top w:val="single" w:sz="12" w:space="0" w:color="FFFFFF"/>
              <w:left w:val="single" w:sz="18" w:space="0" w:color="FFFFFF"/>
              <w:bottom w:val="single" w:sz="8" w:space="0" w:color="FFFFFF"/>
              <w:right w:val="single" w:sz="8" w:space="0" w:color="FFFFFF"/>
            </w:tcBorders>
            <w:shd w:val="clear" w:color="auto" w:fill="F1F1F1"/>
          </w:tcPr>
          <w:p w14:paraId="28D63217" w14:textId="77777777" w:rsidR="007F5261" w:rsidRDefault="00000000">
            <w:pPr>
              <w:pStyle w:val="TableParagraph"/>
              <w:ind w:left="94"/>
              <w:rPr>
                <w:sz w:val="24"/>
              </w:rPr>
            </w:pPr>
            <w:r>
              <w:rPr>
                <w:sz w:val="24"/>
              </w:rPr>
              <w:t>Проверка заполненных панелей на предмет точности, полноты</w:t>
            </w:r>
            <w:r>
              <w:rPr>
                <w:spacing w:val="-7"/>
                <w:sz w:val="24"/>
              </w:rPr>
              <w:t xml:space="preserve"> </w:t>
            </w:r>
            <w:r>
              <w:rPr>
                <w:sz w:val="24"/>
              </w:rPr>
              <w:t>сведений,</w:t>
            </w:r>
            <w:r>
              <w:rPr>
                <w:spacing w:val="-6"/>
                <w:sz w:val="24"/>
              </w:rPr>
              <w:t xml:space="preserve"> </w:t>
            </w:r>
            <w:r>
              <w:rPr>
                <w:sz w:val="24"/>
              </w:rPr>
              <w:t>согласованности;</w:t>
            </w:r>
            <w:r>
              <w:rPr>
                <w:spacing w:val="-8"/>
                <w:sz w:val="24"/>
              </w:rPr>
              <w:t xml:space="preserve"> </w:t>
            </w:r>
            <w:r>
              <w:rPr>
                <w:sz w:val="24"/>
              </w:rPr>
              <w:t>обращение</w:t>
            </w:r>
            <w:r>
              <w:rPr>
                <w:spacing w:val="-6"/>
                <w:sz w:val="24"/>
              </w:rPr>
              <w:t xml:space="preserve"> </w:t>
            </w:r>
            <w:r>
              <w:rPr>
                <w:sz w:val="24"/>
              </w:rPr>
              <w:t>к</w:t>
            </w:r>
            <w:r>
              <w:rPr>
                <w:spacing w:val="-7"/>
                <w:sz w:val="24"/>
              </w:rPr>
              <w:t xml:space="preserve"> </w:t>
            </w:r>
            <w:r>
              <w:rPr>
                <w:sz w:val="24"/>
              </w:rPr>
              <w:t>ОР</w:t>
            </w:r>
            <w:r>
              <w:rPr>
                <w:spacing w:val="-7"/>
                <w:sz w:val="24"/>
              </w:rPr>
              <w:t xml:space="preserve"> </w:t>
            </w:r>
            <w:r>
              <w:rPr>
                <w:sz w:val="24"/>
              </w:rPr>
              <w:t>с просьбой уточнить данные, в случае необходимости</w:t>
            </w:r>
          </w:p>
        </w:tc>
        <w:tc>
          <w:tcPr>
            <w:tcW w:w="5020" w:type="dxa"/>
            <w:tcBorders>
              <w:top w:val="single" w:sz="12" w:space="0" w:color="FFFFFF"/>
              <w:left w:val="single" w:sz="8" w:space="0" w:color="FFFFFF"/>
              <w:bottom w:val="single" w:sz="8" w:space="0" w:color="FFFFFF"/>
              <w:right w:val="single" w:sz="8" w:space="0" w:color="FFFFFF"/>
            </w:tcBorders>
            <w:shd w:val="clear" w:color="auto" w:fill="F1F1F1"/>
          </w:tcPr>
          <w:p w14:paraId="3C4C7200" w14:textId="77777777" w:rsidR="007F5261" w:rsidRDefault="00000000">
            <w:pPr>
              <w:pStyle w:val="TableParagraph"/>
              <w:ind w:left="713" w:firstLine="120"/>
              <w:rPr>
                <w:sz w:val="24"/>
              </w:rPr>
            </w:pPr>
            <w:r>
              <w:rPr>
                <w:sz w:val="24"/>
              </w:rPr>
              <w:t>6 рабочих дней до проведения ежеквартального</w:t>
            </w:r>
            <w:r>
              <w:rPr>
                <w:spacing w:val="-3"/>
                <w:sz w:val="24"/>
              </w:rPr>
              <w:t xml:space="preserve"> </w:t>
            </w:r>
            <w:r>
              <w:rPr>
                <w:sz w:val="24"/>
              </w:rPr>
              <w:t>заседания</w:t>
            </w:r>
            <w:r>
              <w:rPr>
                <w:spacing w:val="-3"/>
                <w:sz w:val="24"/>
              </w:rPr>
              <w:t xml:space="preserve"> </w:t>
            </w:r>
            <w:r>
              <w:rPr>
                <w:spacing w:val="-5"/>
                <w:sz w:val="24"/>
              </w:rPr>
              <w:t>СКК</w:t>
            </w:r>
          </w:p>
        </w:tc>
        <w:tc>
          <w:tcPr>
            <w:tcW w:w="3107" w:type="dxa"/>
            <w:tcBorders>
              <w:top w:val="single" w:sz="12" w:space="0" w:color="FFFFFF"/>
              <w:left w:val="single" w:sz="8" w:space="0" w:color="FFFFFF"/>
              <w:bottom w:val="single" w:sz="8" w:space="0" w:color="FFFFFF"/>
              <w:right w:val="nil"/>
            </w:tcBorders>
            <w:shd w:val="clear" w:color="auto" w:fill="F1F1F1"/>
          </w:tcPr>
          <w:p w14:paraId="5BBE3514" w14:textId="77777777" w:rsidR="007F5261" w:rsidRDefault="00000000">
            <w:pPr>
              <w:pStyle w:val="TableParagraph"/>
              <w:spacing w:line="278" w:lineRule="exact"/>
              <w:ind w:left="7" w:right="2"/>
              <w:jc w:val="center"/>
              <w:rPr>
                <w:sz w:val="24"/>
              </w:rPr>
            </w:pPr>
            <w:r>
              <w:rPr>
                <w:sz w:val="24"/>
              </w:rPr>
              <w:t>Секретариат</w:t>
            </w:r>
            <w:r>
              <w:rPr>
                <w:spacing w:val="-7"/>
                <w:sz w:val="24"/>
              </w:rPr>
              <w:t xml:space="preserve"> </w:t>
            </w:r>
            <w:r>
              <w:rPr>
                <w:spacing w:val="-5"/>
                <w:sz w:val="24"/>
              </w:rPr>
              <w:t>СКК</w:t>
            </w:r>
          </w:p>
        </w:tc>
      </w:tr>
      <w:tr w:rsidR="007F5261" w14:paraId="144179D1" w14:textId="77777777">
        <w:trPr>
          <w:trHeight w:val="441"/>
        </w:trPr>
        <w:tc>
          <w:tcPr>
            <w:tcW w:w="798" w:type="dxa"/>
            <w:tcBorders>
              <w:top w:val="single" w:sz="8" w:space="0" w:color="FFFFFF"/>
              <w:left w:val="nil"/>
              <w:bottom w:val="single" w:sz="12" w:space="0" w:color="FFFFFF"/>
              <w:right w:val="single" w:sz="18" w:space="0" w:color="FFFFFF"/>
            </w:tcBorders>
            <w:shd w:val="clear" w:color="auto" w:fill="F1F1F1"/>
          </w:tcPr>
          <w:p w14:paraId="4A870F39" w14:textId="77777777" w:rsidR="007F5261" w:rsidRDefault="00000000">
            <w:pPr>
              <w:pStyle w:val="TableParagraph"/>
              <w:spacing w:line="281" w:lineRule="exact"/>
              <w:ind w:left="21" w:right="2"/>
              <w:jc w:val="center"/>
              <w:rPr>
                <w:b/>
                <w:sz w:val="24"/>
              </w:rPr>
            </w:pPr>
            <w:r>
              <w:rPr>
                <w:b/>
                <w:spacing w:val="-10"/>
                <w:sz w:val="24"/>
              </w:rPr>
              <w:t>4</w:t>
            </w:r>
          </w:p>
        </w:tc>
        <w:tc>
          <w:tcPr>
            <w:tcW w:w="6246" w:type="dxa"/>
            <w:tcBorders>
              <w:top w:val="single" w:sz="8" w:space="0" w:color="FFFFFF"/>
              <w:left w:val="single" w:sz="18" w:space="0" w:color="FFFFFF"/>
              <w:bottom w:val="single" w:sz="12" w:space="0" w:color="FFFFFF"/>
              <w:right w:val="single" w:sz="8" w:space="0" w:color="FFFFFF"/>
            </w:tcBorders>
            <w:shd w:val="clear" w:color="auto" w:fill="F1F1F1"/>
          </w:tcPr>
          <w:p w14:paraId="3A5FCEDB" w14:textId="77777777" w:rsidR="007F5261" w:rsidRDefault="00000000">
            <w:pPr>
              <w:pStyle w:val="TableParagraph"/>
              <w:spacing w:line="281" w:lineRule="exact"/>
              <w:ind w:left="94"/>
              <w:rPr>
                <w:sz w:val="24"/>
              </w:rPr>
            </w:pPr>
            <w:r>
              <w:rPr>
                <w:sz w:val="24"/>
              </w:rPr>
              <w:t>Отправка</w:t>
            </w:r>
            <w:r>
              <w:rPr>
                <w:spacing w:val="-4"/>
                <w:sz w:val="24"/>
              </w:rPr>
              <w:t xml:space="preserve"> </w:t>
            </w:r>
            <w:r>
              <w:rPr>
                <w:sz w:val="24"/>
              </w:rPr>
              <w:t>панели</w:t>
            </w:r>
            <w:r>
              <w:rPr>
                <w:spacing w:val="-3"/>
                <w:sz w:val="24"/>
              </w:rPr>
              <w:t xml:space="preserve"> </w:t>
            </w:r>
            <w:r>
              <w:rPr>
                <w:sz w:val="24"/>
              </w:rPr>
              <w:t>показателей</w:t>
            </w:r>
            <w:r>
              <w:rPr>
                <w:spacing w:val="-4"/>
                <w:sz w:val="24"/>
              </w:rPr>
              <w:t xml:space="preserve"> </w:t>
            </w:r>
            <w:r>
              <w:rPr>
                <w:sz w:val="24"/>
              </w:rPr>
              <w:t>членам</w:t>
            </w:r>
            <w:r>
              <w:rPr>
                <w:spacing w:val="-3"/>
                <w:sz w:val="24"/>
              </w:rPr>
              <w:t xml:space="preserve"> </w:t>
            </w:r>
            <w:r>
              <w:rPr>
                <w:spacing w:val="-5"/>
                <w:sz w:val="24"/>
              </w:rPr>
              <w:t>КН</w:t>
            </w:r>
          </w:p>
        </w:tc>
        <w:tc>
          <w:tcPr>
            <w:tcW w:w="5020" w:type="dxa"/>
            <w:tcBorders>
              <w:top w:val="single" w:sz="8" w:space="0" w:color="FFFFFF"/>
              <w:left w:val="single" w:sz="8" w:space="0" w:color="FFFFFF"/>
              <w:bottom w:val="single" w:sz="12" w:space="0" w:color="FFFFFF"/>
              <w:right w:val="single" w:sz="8" w:space="0" w:color="FFFFFF"/>
            </w:tcBorders>
            <w:shd w:val="clear" w:color="auto" w:fill="F1F1F1"/>
          </w:tcPr>
          <w:p w14:paraId="088F7689" w14:textId="77777777" w:rsidR="007F5261" w:rsidRDefault="00000000">
            <w:pPr>
              <w:pStyle w:val="TableParagraph"/>
              <w:spacing w:line="281" w:lineRule="exact"/>
              <w:ind w:left="71" w:right="68"/>
              <w:jc w:val="center"/>
              <w:rPr>
                <w:sz w:val="24"/>
              </w:rPr>
            </w:pPr>
            <w:r>
              <w:rPr>
                <w:sz w:val="24"/>
              </w:rPr>
              <w:t>5</w:t>
            </w:r>
            <w:r>
              <w:rPr>
                <w:spacing w:val="-2"/>
                <w:sz w:val="24"/>
              </w:rPr>
              <w:t xml:space="preserve"> </w:t>
            </w:r>
            <w:r>
              <w:rPr>
                <w:sz w:val="24"/>
              </w:rPr>
              <w:t>или</w:t>
            </w:r>
            <w:r>
              <w:rPr>
                <w:spacing w:val="-2"/>
                <w:sz w:val="24"/>
              </w:rPr>
              <w:t xml:space="preserve"> </w:t>
            </w:r>
            <w:r>
              <w:rPr>
                <w:sz w:val="24"/>
              </w:rPr>
              <w:t>более</w:t>
            </w:r>
            <w:r>
              <w:rPr>
                <w:spacing w:val="-1"/>
                <w:sz w:val="24"/>
              </w:rPr>
              <w:t xml:space="preserve"> </w:t>
            </w:r>
            <w:r>
              <w:rPr>
                <w:sz w:val="24"/>
              </w:rPr>
              <w:t>рабочих</w:t>
            </w:r>
            <w:r>
              <w:rPr>
                <w:spacing w:val="-3"/>
                <w:sz w:val="24"/>
              </w:rPr>
              <w:t xml:space="preserve"> </w:t>
            </w:r>
            <w:r>
              <w:rPr>
                <w:sz w:val="24"/>
              </w:rPr>
              <w:t>дней</w:t>
            </w:r>
            <w:r>
              <w:rPr>
                <w:spacing w:val="-2"/>
                <w:sz w:val="24"/>
              </w:rPr>
              <w:t xml:space="preserve"> </w:t>
            </w:r>
            <w:r>
              <w:rPr>
                <w:sz w:val="24"/>
              </w:rPr>
              <w:t>до</w:t>
            </w:r>
            <w:r>
              <w:rPr>
                <w:spacing w:val="-1"/>
                <w:sz w:val="24"/>
              </w:rPr>
              <w:t xml:space="preserve"> </w:t>
            </w:r>
            <w:r>
              <w:rPr>
                <w:sz w:val="24"/>
              </w:rPr>
              <w:t xml:space="preserve">заседания </w:t>
            </w:r>
            <w:r>
              <w:rPr>
                <w:spacing w:val="-5"/>
                <w:sz w:val="24"/>
              </w:rPr>
              <w:t>КН</w:t>
            </w:r>
          </w:p>
        </w:tc>
        <w:tc>
          <w:tcPr>
            <w:tcW w:w="3107" w:type="dxa"/>
            <w:tcBorders>
              <w:top w:val="single" w:sz="8" w:space="0" w:color="FFFFFF"/>
              <w:left w:val="single" w:sz="8" w:space="0" w:color="FFFFFF"/>
              <w:bottom w:val="single" w:sz="12" w:space="0" w:color="FFFFFF"/>
              <w:right w:val="nil"/>
            </w:tcBorders>
            <w:shd w:val="clear" w:color="auto" w:fill="F1F1F1"/>
          </w:tcPr>
          <w:p w14:paraId="02C32A7C" w14:textId="77777777" w:rsidR="007F5261" w:rsidRDefault="00000000">
            <w:pPr>
              <w:pStyle w:val="TableParagraph"/>
              <w:spacing w:line="281" w:lineRule="exact"/>
              <w:ind w:left="7" w:right="2"/>
              <w:jc w:val="center"/>
              <w:rPr>
                <w:sz w:val="24"/>
              </w:rPr>
            </w:pPr>
            <w:r>
              <w:rPr>
                <w:sz w:val="24"/>
              </w:rPr>
              <w:t>Секретариат</w:t>
            </w:r>
            <w:r>
              <w:rPr>
                <w:spacing w:val="-7"/>
                <w:sz w:val="24"/>
              </w:rPr>
              <w:t xml:space="preserve"> </w:t>
            </w:r>
            <w:r>
              <w:rPr>
                <w:spacing w:val="-5"/>
                <w:sz w:val="24"/>
              </w:rPr>
              <w:t>СКК</w:t>
            </w:r>
          </w:p>
        </w:tc>
      </w:tr>
      <w:tr w:rsidR="007F5261" w14:paraId="71F5C97B" w14:textId="77777777">
        <w:trPr>
          <w:trHeight w:val="789"/>
        </w:trPr>
        <w:tc>
          <w:tcPr>
            <w:tcW w:w="798" w:type="dxa"/>
            <w:vMerge w:val="restart"/>
            <w:tcBorders>
              <w:top w:val="single" w:sz="12" w:space="0" w:color="FFFFFF"/>
              <w:left w:val="nil"/>
              <w:bottom w:val="single" w:sz="8" w:space="0" w:color="FFFFFF"/>
              <w:right w:val="single" w:sz="18" w:space="0" w:color="FFFFFF"/>
            </w:tcBorders>
            <w:shd w:val="clear" w:color="auto" w:fill="F1F1F1"/>
          </w:tcPr>
          <w:p w14:paraId="2EEB0532" w14:textId="77777777" w:rsidR="007F5261" w:rsidRDefault="00000000">
            <w:pPr>
              <w:pStyle w:val="TableParagraph"/>
              <w:spacing w:line="277" w:lineRule="exact"/>
              <w:ind w:left="21" w:right="2"/>
              <w:jc w:val="center"/>
              <w:rPr>
                <w:b/>
                <w:sz w:val="24"/>
              </w:rPr>
            </w:pPr>
            <w:r>
              <w:rPr>
                <w:b/>
                <w:spacing w:val="-10"/>
                <w:sz w:val="24"/>
              </w:rPr>
              <w:t>5</w:t>
            </w:r>
          </w:p>
        </w:tc>
        <w:tc>
          <w:tcPr>
            <w:tcW w:w="6246" w:type="dxa"/>
            <w:vMerge w:val="restart"/>
            <w:tcBorders>
              <w:top w:val="single" w:sz="12" w:space="0" w:color="FFFFFF"/>
              <w:left w:val="single" w:sz="18" w:space="0" w:color="FFFFFF"/>
              <w:bottom w:val="single" w:sz="8" w:space="0" w:color="FFFFFF"/>
              <w:right w:val="single" w:sz="8" w:space="0" w:color="FFFFFF"/>
            </w:tcBorders>
            <w:shd w:val="clear" w:color="auto" w:fill="F1F1F1"/>
          </w:tcPr>
          <w:p w14:paraId="09331779" w14:textId="77777777" w:rsidR="007F5261" w:rsidRDefault="00000000">
            <w:pPr>
              <w:pStyle w:val="TableParagraph"/>
              <w:spacing w:line="277" w:lineRule="exact"/>
              <w:ind w:left="147"/>
              <w:rPr>
                <w:sz w:val="24"/>
              </w:rPr>
            </w:pPr>
            <w:r>
              <w:rPr>
                <w:sz w:val="24"/>
              </w:rPr>
              <w:t>Анализ</w:t>
            </w:r>
            <w:r>
              <w:rPr>
                <w:spacing w:val="-6"/>
                <w:sz w:val="24"/>
              </w:rPr>
              <w:t xml:space="preserve"> </w:t>
            </w:r>
            <w:r>
              <w:rPr>
                <w:sz w:val="24"/>
              </w:rPr>
              <w:t>панели</w:t>
            </w:r>
            <w:r>
              <w:rPr>
                <w:spacing w:val="-4"/>
                <w:sz w:val="24"/>
              </w:rPr>
              <w:t xml:space="preserve"> </w:t>
            </w:r>
            <w:r>
              <w:rPr>
                <w:sz w:val="24"/>
              </w:rPr>
              <w:t>показателей</w:t>
            </w:r>
            <w:r>
              <w:rPr>
                <w:spacing w:val="-4"/>
                <w:sz w:val="24"/>
              </w:rPr>
              <w:t xml:space="preserve"> </w:t>
            </w:r>
            <w:r>
              <w:rPr>
                <w:sz w:val="24"/>
              </w:rPr>
              <w:t>на</w:t>
            </w:r>
            <w:r>
              <w:rPr>
                <w:spacing w:val="-4"/>
                <w:sz w:val="24"/>
              </w:rPr>
              <w:t xml:space="preserve"> </w:t>
            </w:r>
            <w:r>
              <w:rPr>
                <w:sz w:val="24"/>
              </w:rPr>
              <w:t>заседаниях</w:t>
            </w:r>
            <w:r>
              <w:rPr>
                <w:spacing w:val="-4"/>
                <w:sz w:val="24"/>
              </w:rPr>
              <w:t xml:space="preserve"> </w:t>
            </w:r>
            <w:r>
              <w:rPr>
                <w:spacing w:val="-5"/>
                <w:sz w:val="24"/>
              </w:rPr>
              <w:t>КН:</w:t>
            </w:r>
          </w:p>
          <w:p w14:paraId="08183B4D" w14:textId="77777777" w:rsidR="007F5261" w:rsidRDefault="00000000">
            <w:pPr>
              <w:pStyle w:val="TableParagraph"/>
              <w:numPr>
                <w:ilvl w:val="0"/>
                <w:numId w:val="1"/>
              </w:numPr>
              <w:tabs>
                <w:tab w:val="left" w:pos="814"/>
              </w:tabs>
              <w:ind w:right="191"/>
              <w:rPr>
                <w:sz w:val="24"/>
              </w:rPr>
            </w:pPr>
            <w:r>
              <w:rPr>
                <w:sz w:val="24"/>
              </w:rPr>
              <w:t>представление</w:t>
            </w:r>
            <w:r>
              <w:rPr>
                <w:spacing w:val="-12"/>
                <w:sz w:val="24"/>
              </w:rPr>
              <w:t xml:space="preserve"> </w:t>
            </w:r>
            <w:r>
              <w:rPr>
                <w:sz w:val="24"/>
              </w:rPr>
              <w:t>Основным</w:t>
            </w:r>
            <w:r>
              <w:rPr>
                <w:spacing w:val="-13"/>
                <w:sz w:val="24"/>
              </w:rPr>
              <w:t xml:space="preserve"> </w:t>
            </w:r>
            <w:r>
              <w:rPr>
                <w:sz w:val="24"/>
              </w:rPr>
              <w:t>реципиентом</w:t>
            </w:r>
            <w:r>
              <w:rPr>
                <w:spacing w:val="-12"/>
                <w:sz w:val="24"/>
              </w:rPr>
              <w:t xml:space="preserve"> </w:t>
            </w:r>
            <w:r>
              <w:rPr>
                <w:sz w:val="24"/>
              </w:rPr>
              <w:t>панели показателей и ответы на вопросы членов КН</w:t>
            </w:r>
          </w:p>
          <w:p w14:paraId="24A7B13F" w14:textId="77777777" w:rsidR="007F5261" w:rsidRDefault="00000000">
            <w:pPr>
              <w:pStyle w:val="TableParagraph"/>
              <w:numPr>
                <w:ilvl w:val="0"/>
                <w:numId w:val="1"/>
              </w:numPr>
              <w:tabs>
                <w:tab w:val="left" w:pos="812"/>
              </w:tabs>
              <w:spacing w:line="280" w:lineRule="exact"/>
              <w:ind w:left="812" w:hanging="358"/>
              <w:rPr>
                <w:sz w:val="24"/>
              </w:rPr>
            </w:pPr>
            <w:r>
              <w:rPr>
                <w:sz w:val="24"/>
              </w:rPr>
              <w:t>формулирование</w:t>
            </w:r>
            <w:r>
              <w:rPr>
                <w:spacing w:val="-5"/>
                <w:sz w:val="24"/>
              </w:rPr>
              <w:t xml:space="preserve"> </w:t>
            </w:r>
            <w:r>
              <w:rPr>
                <w:sz w:val="24"/>
              </w:rPr>
              <w:t>комментариев</w:t>
            </w:r>
            <w:r>
              <w:rPr>
                <w:spacing w:val="-5"/>
                <w:sz w:val="24"/>
              </w:rPr>
              <w:t xml:space="preserve"> </w:t>
            </w:r>
            <w:r>
              <w:rPr>
                <w:spacing w:val="-10"/>
                <w:sz w:val="24"/>
              </w:rPr>
              <w:t>и</w:t>
            </w:r>
          </w:p>
          <w:p w14:paraId="5047812C" w14:textId="77777777" w:rsidR="007F5261" w:rsidRDefault="00000000">
            <w:pPr>
              <w:pStyle w:val="TableParagraph"/>
              <w:spacing w:line="280" w:lineRule="exact"/>
              <w:ind w:left="814"/>
              <w:rPr>
                <w:sz w:val="24"/>
              </w:rPr>
            </w:pPr>
            <w:r>
              <w:rPr>
                <w:sz w:val="24"/>
              </w:rPr>
              <w:t>рекомендаций</w:t>
            </w:r>
            <w:r>
              <w:rPr>
                <w:spacing w:val="-5"/>
                <w:sz w:val="24"/>
              </w:rPr>
              <w:t xml:space="preserve"> </w:t>
            </w:r>
            <w:r>
              <w:rPr>
                <w:sz w:val="24"/>
              </w:rPr>
              <w:t>членами</w:t>
            </w:r>
            <w:r>
              <w:rPr>
                <w:spacing w:val="-7"/>
                <w:sz w:val="24"/>
              </w:rPr>
              <w:t xml:space="preserve"> </w:t>
            </w:r>
            <w:r>
              <w:rPr>
                <w:sz w:val="24"/>
              </w:rPr>
              <w:t>КН</w:t>
            </w:r>
            <w:r>
              <w:rPr>
                <w:spacing w:val="-6"/>
                <w:sz w:val="24"/>
              </w:rPr>
              <w:t xml:space="preserve"> </w:t>
            </w:r>
            <w:r>
              <w:rPr>
                <w:sz w:val="24"/>
              </w:rPr>
              <w:t>и</w:t>
            </w:r>
            <w:r>
              <w:rPr>
                <w:spacing w:val="-7"/>
                <w:sz w:val="24"/>
              </w:rPr>
              <w:t xml:space="preserve"> </w:t>
            </w:r>
            <w:r>
              <w:rPr>
                <w:sz w:val="24"/>
              </w:rPr>
              <w:t>фиксирование</w:t>
            </w:r>
            <w:r>
              <w:rPr>
                <w:spacing w:val="-8"/>
                <w:sz w:val="24"/>
              </w:rPr>
              <w:t xml:space="preserve"> </w:t>
            </w:r>
            <w:r>
              <w:rPr>
                <w:sz w:val="24"/>
              </w:rPr>
              <w:t>их</w:t>
            </w:r>
            <w:r>
              <w:rPr>
                <w:spacing w:val="-5"/>
                <w:sz w:val="24"/>
              </w:rPr>
              <w:t xml:space="preserve"> </w:t>
            </w:r>
            <w:r>
              <w:rPr>
                <w:sz w:val="24"/>
              </w:rPr>
              <w:t>в панели показателей</w:t>
            </w:r>
          </w:p>
        </w:tc>
        <w:tc>
          <w:tcPr>
            <w:tcW w:w="5020" w:type="dxa"/>
            <w:vMerge w:val="restart"/>
            <w:tcBorders>
              <w:top w:val="single" w:sz="12" w:space="0" w:color="FFFFFF"/>
              <w:left w:val="single" w:sz="8" w:space="0" w:color="FFFFFF"/>
              <w:bottom w:val="single" w:sz="8" w:space="0" w:color="FFFFFF"/>
              <w:right w:val="single" w:sz="8" w:space="0" w:color="FFFFFF"/>
            </w:tcBorders>
            <w:shd w:val="clear" w:color="auto" w:fill="F1F1F1"/>
          </w:tcPr>
          <w:p w14:paraId="6233532B" w14:textId="77777777" w:rsidR="007F5261" w:rsidRDefault="00000000">
            <w:pPr>
              <w:pStyle w:val="TableParagraph"/>
              <w:spacing w:before="276" w:line="281" w:lineRule="exact"/>
              <w:ind w:left="71" w:right="70"/>
              <w:jc w:val="center"/>
              <w:rPr>
                <w:sz w:val="24"/>
              </w:rPr>
            </w:pPr>
            <w:r>
              <w:rPr>
                <w:sz w:val="24"/>
              </w:rPr>
              <w:t>Во</w:t>
            </w:r>
            <w:r>
              <w:rPr>
                <w:spacing w:val="-1"/>
                <w:sz w:val="24"/>
              </w:rPr>
              <w:t xml:space="preserve"> </w:t>
            </w:r>
            <w:r>
              <w:rPr>
                <w:sz w:val="24"/>
              </w:rPr>
              <w:t>время</w:t>
            </w:r>
            <w:r>
              <w:rPr>
                <w:spacing w:val="-1"/>
                <w:sz w:val="24"/>
              </w:rPr>
              <w:t xml:space="preserve"> </w:t>
            </w:r>
            <w:r>
              <w:rPr>
                <w:sz w:val="24"/>
              </w:rPr>
              <w:t xml:space="preserve">заседаний </w:t>
            </w:r>
            <w:r>
              <w:rPr>
                <w:spacing w:val="-5"/>
                <w:sz w:val="24"/>
              </w:rPr>
              <w:t>КН</w:t>
            </w:r>
          </w:p>
          <w:p w14:paraId="660A7ED2" w14:textId="77777777" w:rsidR="007F5261" w:rsidRDefault="00000000">
            <w:pPr>
              <w:pStyle w:val="TableParagraph"/>
              <w:spacing w:line="281" w:lineRule="exact"/>
              <w:ind w:left="71" w:right="69"/>
              <w:jc w:val="center"/>
              <w:rPr>
                <w:sz w:val="24"/>
              </w:rPr>
            </w:pPr>
            <w:r>
              <w:rPr>
                <w:sz w:val="24"/>
              </w:rPr>
              <w:t>(второй</w:t>
            </w:r>
            <w:r>
              <w:rPr>
                <w:spacing w:val="-4"/>
                <w:sz w:val="24"/>
              </w:rPr>
              <w:t xml:space="preserve"> </w:t>
            </w:r>
            <w:r>
              <w:rPr>
                <w:sz w:val="24"/>
              </w:rPr>
              <w:t>и</w:t>
            </w:r>
            <w:r>
              <w:rPr>
                <w:spacing w:val="-4"/>
                <w:sz w:val="24"/>
              </w:rPr>
              <w:t xml:space="preserve"> </w:t>
            </w:r>
            <w:r>
              <w:rPr>
                <w:sz w:val="24"/>
              </w:rPr>
              <w:t>четвертый</w:t>
            </w:r>
            <w:r>
              <w:rPr>
                <w:spacing w:val="-4"/>
                <w:sz w:val="24"/>
              </w:rPr>
              <w:t xml:space="preserve"> </w:t>
            </w:r>
            <w:r>
              <w:rPr>
                <w:sz w:val="24"/>
              </w:rPr>
              <w:t>квартал</w:t>
            </w:r>
            <w:r>
              <w:rPr>
                <w:spacing w:val="-4"/>
                <w:sz w:val="24"/>
              </w:rPr>
              <w:t xml:space="preserve"> </w:t>
            </w:r>
            <w:r>
              <w:rPr>
                <w:spacing w:val="-2"/>
                <w:sz w:val="24"/>
              </w:rPr>
              <w:t>года)</w:t>
            </w:r>
          </w:p>
        </w:tc>
        <w:tc>
          <w:tcPr>
            <w:tcW w:w="3107" w:type="dxa"/>
            <w:tcBorders>
              <w:top w:val="single" w:sz="12" w:space="0" w:color="FFFFFF"/>
              <w:left w:val="single" w:sz="8" w:space="0" w:color="FFFFFF"/>
              <w:bottom w:val="single" w:sz="6" w:space="0" w:color="FFFFFF"/>
              <w:right w:val="nil"/>
            </w:tcBorders>
            <w:shd w:val="clear" w:color="auto" w:fill="F1F1F1"/>
          </w:tcPr>
          <w:p w14:paraId="3BB03533" w14:textId="77777777" w:rsidR="007F5261" w:rsidRDefault="00000000">
            <w:pPr>
              <w:pStyle w:val="TableParagraph"/>
              <w:spacing w:before="276"/>
              <w:ind w:left="7" w:right="4"/>
              <w:jc w:val="center"/>
              <w:rPr>
                <w:sz w:val="24"/>
              </w:rPr>
            </w:pPr>
            <w:r>
              <w:rPr>
                <w:spacing w:val="-5"/>
                <w:sz w:val="24"/>
              </w:rPr>
              <w:t>ОР</w:t>
            </w:r>
          </w:p>
        </w:tc>
      </w:tr>
      <w:tr w:rsidR="007F5261" w14:paraId="65CB4091" w14:textId="77777777">
        <w:trPr>
          <w:trHeight w:val="873"/>
        </w:trPr>
        <w:tc>
          <w:tcPr>
            <w:tcW w:w="798" w:type="dxa"/>
            <w:vMerge/>
            <w:tcBorders>
              <w:top w:val="nil"/>
              <w:left w:val="nil"/>
              <w:bottom w:val="single" w:sz="8" w:space="0" w:color="FFFFFF"/>
              <w:right w:val="single" w:sz="18" w:space="0" w:color="FFFFFF"/>
            </w:tcBorders>
            <w:shd w:val="clear" w:color="auto" w:fill="F1F1F1"/>
          </w:tcPr>
          <w:p w14:paraId="7D3F595C" w14:textId="77777777" w:rsidR="007F5261" w:rsidRDefault="007F5261">
            <w:pPr>
              <w:rPr>
                <w:sz w:val="2"/>
                <w:szCs w:val="2"/>
              </w:rPr>
            </w:pPr>
          </w:p>
        </w:tc>
        <w:tc>
          <w:tcPr>
            <w:tcW w:w="6246" w:type="dxa"/>
            <w:vMerge/>
            <w:tcBorders>
              <w:top w:val="nil"/>
              <w:left w:val="single" w:sz="18" w:space="0" w:color="FFFFFF"/>
              <w:bottom w:val="single" w:sz="8" w:space="0" w:color="FFFFFF"/>
              <w:right w:val="single" w:sz="8" w:space="0" w:color="FFFFFF"/>
            </w:tcBorders>
            <w:shd w:val="clear" w:color="auto" w:fill="F1F1F1"/>
          </w:tcPr>
          <w:p w14:paraId="02540AFF" w14:textId="77777777" w:rsidR="007F5261" w:rsidRDefault="007F5261">
            <w:pPr>
              <w:rPr>
                <w:sz w:val="2"/>
                <w:szCs w:val="2"/>
              </w:rPr>
            </w:pPr>
          </w:p>
        </w:tc>
        <w:tc>
          <w:tcPr>
            <w:tcW w:w="5020" w:type="dxa"/>
            <w:vMerge/>
            <w:tcBorders>
              <w:top w:val="nil"/>
              <w:left w:val="single" w:sz="8" w:space="0" w:color="FFFFFF"/>
              <w:bottom w:val="single" w:sz="8" w:space="0" w:color="FFFFFF"/>
              <w:right w:val="single" w:sz="8" w:space="0" w:color="FFFFFF"/>
            </w:tcBorders>
            <w:shd w:val="clear" w:color="auto" w:fill="F1F1F1"/>
          </w:tcPr>
          <w:p w14:paraId="6D3693C1" w14:textId="77777777" w:rsidR="007F5261" w:rsidRDefault="007F5261">
            <w:pPr>
              <w:rPr>
                <w:sz w:val="2"/>
                <w:szCs w:val="2"/>
              </w:rPr>
            </w:pPr>
          </w:p>
        </w:tc>
        <w:tc>
          <w:tcPr>
            <w:tcW w:w="3107" w:type="dxa"/>
            <w:tcBorders>
              <w:top w:val="single" w:sz="6" w:space="0" w:color="FFFFFF"/>
              <w:left w:val="single" w:sz="8" w:space="0" w:color="FFFFFF"/>
              <w:bottom w:val="single" w:sz="8" w:space="0" w:color="FFFFFF"/>
              <w:right w:val="nil"/>
            </w:tcBorders>
            <w:shd w:val="clear" w:color="auto" w:fill="F1F1F1"/>
          </w:tcPr>
          <w:p w14:paraId="61CF3904" w14:textId="77777777" w:rsidR="007F5261" w:rsidRDefault="00000000">
            <w:pPr>
              <w:pStyle w:val="TableParagraph"/>
              <w:spacing w:line="279" w:lineRule="exact"/>
              <w:ind w:left="7"/>
              <w:jc w:val="center"/>
              <w:rPr>
                <w:sz w:val="24"/>
              </w:rPr>
            </w:pPr>
            <w:r>
              <w:rPr>
                <w:sz w:val="24"/>
              </w:rPr>
              <w:t>КН</w:t>
            </w:r>
            <w:r>
              <w:rPr>
                <w:spacing w:val="-3"/>
                <w:sz w:val="24"/>
              </w:rPr>
              <w:t xml:space="preserve"> </w:t>
            </w:r>
            <w:r>
              <w:rPr>
                <w:sz w:val="24"/>
              </w:rPr>
              <w:t>и</w:t>
            </w:r>
            <w:r>
              <w:rPr>
                <w:spacing w:val="-3"/>
                <w:sz w:val="24"/>
              </w:rPr>
              <w:t xml:space="preserve"> </w:t>
            </w:r>
            <w:r>
              <w:rPr>
                <w:sz w:val="24"/>
              </w:rPr>
              <w:t>Секретариат</w:t>
            </w:r>
            <w:r>
              <w:rPr>
                <w:spacing w:val="-2"/>
                <w:sz w:val="24"/>
              </w:rPr>
              <w:t xml:space="preserve"> </w:t>
            </w:r>
            <w:r>
              <w:rPr>
                <w:spacing w:val="-5"/>
                <w:sz w:val="24"/>
              </w:rPr>
              <w:t>СКК</w:t>
            </w:r>
          </w:p>
        </w:tc>
      </w:tr>
      <w:tr w:rsidR="007F5261" w14:paraId="5B6E0433" w14:textId="77777777">
        <w:trPr>
          <w:trHeight w:val="839"/>
        </w:trPr>
        <w:tc>
          <w:tcPr>
            <w:tcW w:w="798" w:type="dxa"/>
            <w:tcBorders>
              <w:top w:val="single" w:sz="8" w:space="0" w:color="FFFFFF"/>
              <w:left w:val="nil"/>
              <w:bottom w:val="single" w:sz="8" w:space="0" w:color="FFFFFF"/>
              <w:right w:val="single" w:sz="18" w:space="0" w:color="FFFFFF"/>
            </w:tcBorders>
            <w:shd w:val="clear" w:color="auto" w:fill="F1F1F1"/>
          </w:tcPr>
          <w:p w14:paraId="4178ED04" w14:textId="77777777" w:rsidR="007F5261" w:rsidRDefault="00000000">
            <w:pPr>
              <w:pStyle w:val="TableParagraph"/>
              <w:spacing w:line="281" w:lineRule="exact"/>
              <w:ind w:left="21" w:right="2"/>
              <w:jc w:val="center"/>
              <w:rPr>
                <w:b/>
                <w:sz w:val="24"/>
              </w:rPr>
            </w:pPr>
            <w:r>
              <w:rPr>
                <w:b/>
                <w:spacing w:val="-10"/>
                <w:sz w:val="24"/>
              </w:rPr>
              <w:t>6</w:t>
            </w:r>
          </w:p>
        </w:tc>
        <w:tc>
          <w:tcPr>
            <w:tcW w:w="6246" w:type="dxa"/>
            <w:tcBorders>
              <w:top w:val="single" w:sz="8" w:space="0" w:color="FFFFFF"/>
              <w:left w:val="single" w:sz="18" w:space="0" w:color="FFFFFF"/>
              <w:bottom w:val="single" w:sz="8" w:space="0" w:color="FFFFFF"/>
              <w:right w:val="single" w:sz="8" w:space="0" w:color="FFFFFF"/>
            </w:tcBorders>
            <w:shd w:val="clear" w:color="auto" w:fill="F1F1F1"/>
          </w:tcPr>
          <w:p w14:paraId="57299356" w14:textId="77777777" w:rsidR="007F5261" w:rsidRDefault="00000000">
            <w:pPr>
              <w:pStyle w:val="TableParagraph"/>
              <w:ind w:left="94" w:right="173"/>
              <w:rPr>
                <w:sz w:val="24"/>
              </w:rPr>
            </w:pPr>
            <w:r>
              <w:rPr>
                <w:sz w:val="24"/>
              </w:rPr>
              <w:t>Распространение</w:t>
            </w:r>
            <w:r>
              <w:rPr>
                <w:spacing w:val="-8"/>
                <w:sz w:val="24"/>
              </w:rPr>
              <w:t xml:space="preserve"> </w:t>
            </w:r>
            <w:r>
              <w:rPr>
                <w:sz w:val="24"/>
              </w:rPr>
              <w:t>панели</w:t>
            </w:r>
            <w:r>
              <w:rPr>
                <w:spacing w:val="-9"/>
                <w:sz w:val="24"/>
              </w:rPr>
              <w:t xml:space="preserve"> </w:t>
            </w:r>
            <w:r>
              <w:rPr>
                <w:sz w:val="24"/>
              </w:rPr>
              <w:t>показателей</w:t>
            </w:r>
            <w:r>
              <w:rPr>
                <w:spacing w:val="-10"/>
                <w:sz w:val="24"/>
              </w:rPr>
              <w:t xml:space="preserve"> </w:t>
            </w:r>
            <w:r>
              <w:rPr>
                <w:sz w:val="24"/>
              </w:rPr>
              <w:t>среди</w:t>
            </w:r>
            <w:r>
              <w:rPr>
                <w:spacing w:val="-10"/>
                <w:sz w:val="24"/>
              </w:rPr>
              <w:t xml:space="preserve"> </w:t>
            </w:r>
            <w:r>
              <w:rPr>
                <w:sz w:val="24"/>
              </w:rPr>
              <w:t>членов СКК в рамках подготовки к заседанию СКК</w:t>
            </w:r>
          </w:p>
        </w:tc>
        <w:tc>
          <w:tcPr>
            <w:tcW w:w="5020" w:type="dxa"/>
            <w:tcBorders>
              <w:top w:val="single" w:sz="8" w:space="0" w:color="FFFFFF"/>
              <w:left w:val="single" w:sz="8" w:space="0" w:color="FFFFFF"/>
              <w:bottom w:val="single" w:sz="8" w:space="0" w:color="FFFFFF"/>
              <w:right w:val="single" w:sz="8" w:space="0" w:color="FFFFFF"/>
            </w:tcBorders>
            <w:shd w:val="clear" w:color="auto" w:fill="F1F1F1"/>
          </w:tcPr>
          <w:p w14:paraId="71061EC2" w14:textId="77777777" w:rsidR="007F5261" w:rsidRDefault="00000000">
            <w:pPr>
              <w:pStyle w:val="TableParagraph"/>
              <w:spacing w:line="281" w:lineRule="exact"/>
              <w:ind w:left="71" w:right="69"/>
              <w:jc w:val="center"/>
              <w:rPr>
                <w:sz w:val="24"/>
              </w:rPr>
            </w:pPr>
            <w:r>
              <w:rPr>
                <w:sz w:val="24"/>
              </w:rPr>
              <w:t>2</w:t>
            </w:r>
            <w:r>
              <w:rPr>
                <w:spacing w:val="-2"/>
                <w:sz w:val="24"/>
              </w:rPr>
              <w:t xml:space="preserve"> </w:t>
            </w:r>
            <w:r>
              <w:rPr>
                <w:sz w:val="24"/>
              </w:rPr>
              <w:t>или</w:t>
            </w:r>
            <w:r>
              <w:rPr>
                <w:spacing w:val="-2"/>
                <w:sz w:val="24"/>
              </w:rPr>
              <w:t xml:space="preserve"> </w:t>
            </w:r>
            <w:r>
              <w:rPr>
                <w:sz w:val="24"/>
              </w:rPr>
              <w:t>более</w:t>
            </w:r>
            <w:r>
              <w:rPr>
                <w:spacing w:val="-1"/>
                <w:sz w:val="24"/>
              </w:rPr>
              <w:t xml:space="preserve"> </w:t>
            </w:r>
            <w:r>
              <w:rPr>
                <w:sz w:val="24"/>
              </w:rPr>
              <w:t>рабочих</w:t>
            </w:r>
            <w:r>
              <w:rPr>
                <w:spacing w:val="-3"/>
                <w:sz w:val="24"/>
              </w:rPr>
              <w:t xml:space="preserve"> </w:t>
            </w:r>
            <w:r>
              <w:rPr>
                <w:sz w:val="24"/>
              </w:rPr>
              <w:t>дней</w:t>
            </w:r>
            <w:r>
              <w:rPr>
                <w:spacing w:val="-2"/>
                <w:sz w:val="24"/>
              </w:rPr>
              <w:t xml:space="preserve"> </w:t>
            </w:r>
            <w:r>
              <w:rPr>
                <w:sz w:val="24"/>
              </w:rPr>
              <w:t>до</w:t>
            </w:r>
            <w:r>
              <w:rPr>
                <w:spacing w:val="-1"/>
                <w:sz w:val="24"/>
              </w:rPr>
              <w:t xml:space="preserve"> </w:t>
            </w:r>
            <w:r>
              <w:rPr>
                <w:sz w:val="24"/>
              </w:rPr>
              <w:t xml:space="preserve">заседания </w:t>
            </w:r>
            <w:r>
              <w:rPr>
                <w:spacing w:val="-5"/>
                <w:sz w:val="24"/>
              </w:rPr>
              <w:t>СКК</w:t>
            </w:r>
          </w:p>
        </w:tc>
        <w:tc>
          <w:tcPr>
            <w:tcW w:w="3107" w:type="dxa"/>
            <w:tcBorders>
              <w:top w:val="single" w:sz="8" w:space="0" w:color="FFFFFF"/>
              <w:left w:val="single" w:sz="8" w:space="0" w:color="FFFFFF"/>
              <w:bottom w:val="single" w:sz="8" w:space="0" w:color="FFFFFF"/>
              <w:right w:val="nil"/>
            </w:tcBorders>
            <w:shd w:val="clear" w:color="auto" w:fill="F1F1F1"/>
          </w:tcPr>
          <w:p w14:paraId="12D6F47C" w14:textId="77777777" w:rsidR="007F5261" w:rsidRDefault="00000000">
            <w:pPr>
              <w:pStyle w:val="TableParagraph"/>
              <w:spacing w:line="281" w:lineRule="exact"/>
              <w:ind w:left="7" w:right="2"/>
              <w:jc w:val="center"/>
              <w:rPr>
                <w:sz w:val="24"/>
              </w:rPr>
            </w:pPr>
            <w:r>
              <w:rPr>
                <w:sz w:val="24"/>
              </w:rPr>
              <w:t>Секретариат</w:t>
            </w:r>
            <w:r>
              <w:rPr>
                <w:spacing w:val="-7"/>
                <w:sz w:val="24"/>
              </w:rPr>
              <w:t xml:space="preserve"> </w:t>
            </w:r>
            <w:r>
              <w:rPr>
                <w:spacing w:val="-5"/>
                <w:sz w:val="24"/>
              </w:rPr>
              <w:t>СКК</w:t>
            </w:r>
          </w:p>
        </w:tc>
      </w:tr>
      <w:tr w:rsidR="007F5261" w14:paraId="00F73225" w14:textId="77777777">
        <w:trPr>
          <w:trHeight w:val="702"/>
        </w:trPr>
        <w:tc>
          <w:tcPr>
            <w:tcW w:w="798" w:type="dxa"/>
            <w:tcBorders>
              <w:top w:val="single" w:sz="8" w:space="0" w:color="FFFFFF"/>
              <w:left w:val="nil"/>
              <w:bottom w:val="single" w:sz="8" w:space="0" w:color="FFFFFF"/>
              <w:right w:val="single" w:sz="18" w:space="0" w:color="FFFFFF"/>
            </w:tcBorders>
            <w:shd w:val="clear" w:color="auto" w:fill="F1F1F1"/>
          </w:tcPr>
          <w:p w14:paraId="26A3F97D" w14:textId="77777777" w:rsidR="007F5261" w:rsidRDefault="00000000">
            <w:pPr>
              <w:pStyle w:val="TableParagraph"/>
              <w:spacing w:line="281" w:lineRule="exact"/>
              <w:ind w:left="21" w:right="2"/>
              <w:jc w:val="center"/>
              <w:rPr>
                <w:b/>
                <w:sz w:val="24"/>
              </w:rPr>
            </w:pPr>
            <w:r>
              <w:rPr>
                <w:b/>
                <w:spacing w:val="-10"/>
                <w:sz w:val="24"/>
              </w:rPr>
              <w:t>7</w:t>
            </w:r>
          </w:p>
        </w:tc>
        <w:tc>
          <w:tcPr>
            <w:tcW w:w="6246" w:type="dxa"/>
            <w:tcBorders>
              <w:top w:val="single" w:sz="8" w:space="0" w:color="FFFFFF"/>
              <w:left w:val="single" w:sz="18" w:space="0" w:color="FFFFFF"/>
              <w:bottom w:val="single" w:sz="8" w:space="0" w:color="FFFFFF"/>
              <w:right w:val="single" w:sz="8" w:space="0" w:color="FFFFFF"/>
            </w:tcBorders>
            <w:shd w:val="clear" w:color="auto" w:fill="F1F1F1"/>
          </w:tcPr>
          <w:p w14:paraId="7BA6E588" w14:textId="77777777" w:rsidR="007F5261" w:rsidRDefault="00000000">
            <w:pPr>
              <w:pStyle w:val="TableParagraph"/>
              <w:tabs>
                <w:tab w:val="left" w:pos="1651"/>
                <w:tab w:val="left" w:pos="2817"/>
                <w:tab w:val="left" w:pos="3486"/>
                <w:tab w:val="left" w:pos="3978"/>
                <w:tab w:val="left" w:pos="5336"/>
              </w:tabs>
              <w:ind w:left="94" w:right="93"/>
              <w:rPr>
                <w:sz w:val="24"/>
              </w:rPr>
            </w:pPr>
            <w:r>
              <w:rPr>
                <w:spacing w:val="-2"/>
                <w:sz w:val="24"/>
              </w:rPr>
              <w:t>Обсуждение</w:t>
            </w:r>
            <w:r>
              <w:rPr>
                <w:sz w:val="24"/>
              </w:rPr>
              <w:tab/>
            </w:r>
            <w:r>
              <w:rPr>
                <w:spacing w:val="-2"/>
                <w:sz w:val="24"/>
              </w:rPr>
              <w:t>членами</w:t>
            </w:r>
            <w:r>
              <w:rPr>
                <w:sz w:val="24"/>
              </w:rPr>
              <w:tab/>
            </w:r>
            <w:r>
              <w:rPr>
                <w:spacing w:val="-4"/>
                <w:sz w:val="24"/>
              </w:rPr>
              <w:t>СКК</w:t>
            </w:r>
            <w:r>
              <w:rPr>
                <w:sz w:val="24"/>
              </w:rPr>
              <w:tab/>
            </w:r>
            <w:r>
              <w:rPr>
                <w:spacing w:val="-6"/>
                <w:sz w:val="24"/>
              </w:rPr>
              <w:t>на</w:t>
            </w:r>
            <w:r>
              <w:rPr>
                <w:sz w:val="24"/>
              </w:rPr>
              <w:tab/>
            </w:r>
            <w:r>
              <w:rPr>
                <w:spacing w:val="-2"/>
                <w:sz w:val="24"/>
              </w:rPr>
              <w:t>заседании</w:t>
            </w:r>
            <w:r>
              <w:rPr>
                <w:sz w:val="24"/>
              </w:rPr>
              <w:tab/>
            </w:r>
            <w:r>
              <w:rPr>
                <w:rFonts w:ascii="Times New Roman" w:hAnsi="Times New Roman"/>
                <w:spacing w:val="-2"/>
                <w:sz w:val="24"/>
              </w:rPr>
              <w:t>п</w:t>
            </w:r>
            <w:r>
              <w:rPr>
                <w:spacing w:val="-2"/>
                <w:sz w:val="24"/>
              </w:rPr>
              <w:t xml:space="preserve">анели </w:t>
            </w:r>
            <w:r>
              <w:rPr>
                <w:sz w:val="24"/>
              </w:rPr>
              <w:t>показателей и поиск решений СКК</w:t>
            </w:r>
          </w:p>
        </w:tc>
        <w:tc>
          <w:tcPr>
            <w:tcW w:w="5020" w:type="dxa"/>
            <w:tcBorders>
              <w:top w:val="single" w:sz="8" w:space="0" w:color="FFFFFF"/>
              <w:left w:val="single" w:sz="8" w:space="0" w:color="FFFFFF"/>
              <w:bottom w:val="single" w:sz="8" w:space="0" w:color="FFFFFF"/>
              <w:right w:val="single" w:sz="8" w:space="0" w:color="FFFFFF"/>
            </w:tcBorders>
            <w:shd w:val="clear" w:color="auto" w:fill="F1F1F1"/>
          </w:tcPr>
          <w:p w14:paraId="4CC08A4B" w14:textId="77777777" w:rsidR="007F5261" w:rsidRDefault="00000000">
            <w:pPr>
              <w:pStyle w:val="TableParagraph"/>
              <w:spacing w:line="281" w:lineRule="exact"/>
              <w:ind w:left="71" w:right="71"/>
              <w:jc w:val="center"/>
              <w:rPr>
                <w:sz w:val="24"/>
              </w:rPr>
            </w:pPr>
            <w:r>
              <w:rPr>
                <w:sz w:val="24"/>
              </w:rPr>
              <w:t>Во</w:t>
            </w:r>
            <w:r>
              <w:rPr>
                <w:spacing w:val="-2"/>
                <w:sz w:val="24"/>
              </w:rPr>
              <w:t xml:space="preserve"> </w:t>
            </w:r>
            <w:r>
              <w:rPr>
                <w:sz w:val="24"/>
              </w:rPr>
              <w:t>время</w:t>
            </w:r>
            <w:r>
              <w:rPr>
                <w:spacing w:val="-1"/>
                <w:sz w:val="24"/>
              </w:rPr>
              <w:t xml:space="preserve"> </w:t>
            </w:r>
            <w:r>
              <w:rPr>
                <w:sz w:val="24"/>
              </w:rPr>
              <w:t>заседания</w:t>
            </w:r>
            <w:r>
              <w:rPr>
                <w:spacing w:val="-1"/>
                <w:sz w:val="24"/>
              </w:rPr>
              <w:t xml:space="preserve"> </w:t>
            </w:r>
            <w:r>
              <w:rPr>
                <w:spacing w:val="-5"/>
                <w:sz w:val="24"/>
              </w:rPr>
              <w:t>СКК</w:t>
            </w:r>
          </w:p>
          <w:p w14:paraId="11862AB4" w14:textId="77777777" w:rsidR="007F5261" w:rsidRDefault="00000000">
            <w:pPr>
              <w:pStyle w:val="TableParagraph"/>
              <w:spacing w:line="281" w:lineRule="exact"/>
              <w:ind w:left="71" w:right="69"/>
              <w:jc w:val="center"/>
              <w:rPr>
                <w:sz w:val="24"/>
              </w:rPr>
            </w:pPr>
            <w:r>
              <w:rPr>
                <w:sz w:val="24"/>
              </w:rPr>
              <w:t>(второй</w:t>
            </w:r>
            <w:r>
              <w:rPr>
                <w:spacing w:val="-4"/>
                <w:sz w:val="24"/>
              </w:rPr>
              <w:t xml:space="preserve"> </w:t>
            </w:r>
            <w:r>
              <w:rPr>
                <w:sz w:val="24"/>
              </w:rPr>
              <w:t>и</w:t>
            </w:r>
            <w:r>
              <w:rPr>
                <w:spacing w:val="-4"/>
                <w:sz w:val="24"/>
              </w:rPr>
              <w:t xml:space="preserve"> </w:t>
            </w:r>
            <w:r>
              <w:rPr>
                <w:sz w:val="24"/>
              </w:rPr>
              <w:t>четвертый</w:t>
            </w:r>
            <w:r>
              <w:rPr>
                <w:spacing w:val="-4"/>
                <w:sz w:val="24"/>
              </w:rPr>
              <w:t xml:space="preserve"> </w:t>
            </w:r>
            <w:r>
              <w:rPr>
                <w:sz w:val="24"/>
              </w:rPr>
              <w:t>квартал</w:t>
            </w:r>
            <w:r>
              <w:rPr>
                <w:spacing w:val="-4"/>
                <w:sz w:val="24"/>
              </w:rPr>
              <w:t xml:space="preserve"> </w:t>
            </w:r>
            <w:r>
              <w:rPr>
                <w:spacing w:val="-2"/>
                <w:sz w:val="24"/>
              </w:rPr>
              <w:t>года)</w:t>
            </w:r>
          </w:p>
        </w:tc>
        <w:tc>
          <w:tcPr>
            <w:tcW w:w="3107" w:type="dxa"/>
            <w:tcBorders>
              <w:top w:val="single" w:sz="8" w:space="0" w:color="FFFFFF"/>
              <w:left w:val="single" w:sz="8" w:space="0" w:color="FFFFFF"/>
              <w:bottom w:val="single" w:sz="8" w:space="0" w:color="FFFFFF"/>
              <w:right w:val="nil"/>
            </w:tcBorders>
            <w:shd w:val="clear" w:color="auto" w:fill="F1F1F1"/>
          </w:tcPr>
          <w:p w14:paraId="6320EB7E" w14:textId="77777777" w:rsidR="007F5261" w:rsidRDefault="00000000">
            <w:pPr>
              <w:pStyle w:val="TableParagraph"/>
              <w:spacing w:line="281" w:lineRule="exact"/>
              <w:ind w:left="7" w:right="2"/>
              <w:jc w:val="center"/>
              <w:rPr>
                <w:sz w:val="24"/>
              </w:rPr>
            </w:pPr>
            <w:r>
              <w:rPr>
                <w:sz w:val="24"/>
              </w:rPr>
              <w:t>Председатель</w:t>
            </w:r>
            <w:r>
              <w:rPr>
                <w:spacing w:val="-7"/>
                <w:sz w:val="24"/>
              </w:rPr>
              <w:t xml:space="preserve"> </w:t>
            </w:r>
            <w:r>
              <w:rPr>
                <w:spacing w:val="-5"/>
                <w:sz w:val="24"/>
              </w:rPr>
              <w:t>СКК</w:t>
            </w:r>
          </w:p>
        </w:tc>
      </w:tr>
      <w:tr w:rsidR="007F5261" w14:paraId="2ADC6924" w14:textId="77777777">
        <w:trPr>
          <w:trHeight w:val="682"/>
        </w:trPr>
        <w:tc>
          <w:tcPr>
            <w:tcW w:w="798" w:type="dxa"/>
            <w:tcBorders>
              <w:top w:val="single" w:sz="8" w:space="0" w:color="FFFFFF"/>
              <w:left w:val="nil"/>
              <w:bottom w:val="single" w:sz="12" w:space="0" w:color="FFFFFF"/>
              <w:right w:val="single" w:sz="18" w:space="0" w:color="FFFFFF"/>
            </w:tcBorders>
            <w:shd w:val="clear" w:color="auto" w:fill="F1F1F1"/>
          </w:tcPr>
          <w:p w14:paraId="264B621A" w14:textId="77777777" w:rsidR="007F5261" w:rsidRDefault="00000000">
            <w:pPr>
              <w:pStyle w:val="TableParagraph"/>
              <w:spacing w:line="281" w:lineRule="exact"/>
              <w:ind w:left="21" w:right="2"/>
              <w:jc w:val="center"/>
              <w:rPr>
                <w:b/>
                <w:sz w:val="24"/>
              </w:rPr>
            </w:pPr>
            <w:r>
              <w:rPr>
                <w:b/>
                <w:spacing w:val="-10"/>
                <w:sz w:val="24"/>
              </w:rPr>
              <w:t>8</w:t>
            </w:r>
          </w:p>
        </w:tc>
        <w:tc>
          <w:tcPr>
            <w:tcW w:w="6246" w:type="dxa"/>
            <w:tcBorders>
              <w:top w:val="single" w:sz="8" w:space="0" w:color="FFFFFF"/>
              <w:left w:val="single" w:sz="18" w:space="0" w:color="FFFFFF"/>
              <w:bottom w:val="single" w:sz="12" w:space="0" w:color="FFFFFF"/>
              <w:right w:val="single" w:sz="8" w:space="0" w:color="FFFFFF"/>
            </w:tcBorders>
            <w:shd w:val="clear" w:color="auto" w:fill="F1F1F1"/>
          </w:tcPr>
          <w:p w14:paraId="34FF3CD0" w14:textId="77777777" w:rsidR="007F5261" w:rsidRDefault="00000000">
            <w:pPr>
              <w:pStyle w:val="TableParagraph"/>
              <w:tabs>
                <w:tab w:val="left" w:pos="5062"/>
              </w:tabs>
              <w:ind w:left="94" w:right="97"/>
              <w:rPr>
                <w:sz w:val="24"/>
              </w:rPr>
            </w:pPr>
            <w:r>
              <w:rPr>
                <w:sz w:val="24"/>
              </w:rPr>
              <w:t>Решения,</w:t>
            </w:r>
            <w:r>
              <w:rPr>
                <w:spacing w:val="80"/>
                <w:sz w:val="24"/>
              </w:rPr>
              <w:t xml:space="preserve"> </w:t>
            </w:r>
            <w:r>
              <w:rPr>
                <w:sz w:val="24"/>
              </w:rPr>
              <w:t>принятые</w:t>
            </w:r>
            <w:r>
              <w:rPr>
                <w:spacing w:val="80"/>
                <w:sz w:val="24"/>
              </w:rPr>
              <w:t xml:space="preserve"> </w:t>
            </w:r>
            <w:r>
              <w:rPr>
                <w:sz w:val="24"/>
              </w:rPr>
              <w:t>СКК,</w:t>
            </w:r>
            <w:r>
              <w:rPr>
                <w:spacing w:val="80"/>
                <w:sz w:val="24"/>
              </w:rPr>
              <w:t xml:space="preserve"> </w:t>
            </w:r>
            <w:r>
              <w:rPr>
                <w:sz w:val="24"/>
              </w:rPr>
              <w:t>записываются</w:t>
            </w:r>
            <w:r>
              <w:rPr>
                <w:sz w:val="24"/>
              </w:rPr>
              <w:tab/>
              <w:t>в</w:t>
            </w:r>
            <w:r>
              <w:rPr>
                <w:spacing w:val="66"/>
                <w:sz w:val="24"/>
              </w:rPr>
              <w:t xml:space="preserve"> </w:t>
            </w:r>
            <w:r>
              <w:rPr>
                <w:sz w:val="24"/>
              </w:rPr>
              <w:t xml:space="preserve">панель </w:t>
            </w:r>
            <w:r>
              <w:rPr>
                <w:spacing w:val="-2"/>
                <w:sz w:val="24"/>
              </w:rPr>
              <w:t>показателей</w:t>
            </w:r>
          </w:p>
        </w:tc>
        <w:tc>
          <w:tcPr>
            <w:tcW w:w="5020" w:type="dxa"/>
            <w:tcBorders>
              <w:top w:val="single" w:sz="8" w:space="0" w:color="FFFFFF"/>
              <w:left w:val="single" w:sz="8" w:space="0" w:color="FFFFFF"/>
              <w:bottom w:val="single" w:sz="12" w:space="0" w:color="FFFFFF"/>
              <w:right w:val="single" w:sz="8" w:space="0" w:color="FFFFFF"/>
            </w:tcBorders>
            <w:shd w:val="clear" w:color="auto" w:fill="F1F1F1"/>
          </w:tcPr>
          <w:p w14:paraId="3ECCD3D6" w14:textId="77777777" w:rsidR="007F5261" w:rsidRDefault="00000000">
            <w:pPr>
              <w:pStyle w:val="TableParagraph"/>
              <w:spacing w:line="281" w:lineRule="exact"/>
              <w:ind w:left="71" w:right="71"/>
              <w:jc w:val="center"/>
              <w:rPr>
                <w:sz w:val="24"/>
              </w:rPr>
            </w:pPr>
            <w:r>
              <w:rPr>
                <w:sz w:val="24"/>
              </w:rPr>
              <w:t>Во</w:t>
            </w:r>
            <w:r>
              <w:rPr>
                <w:spacing w:val="-1"/>
                <w:sz w:val="24"/>
              </w:rPr>
              <w:t xml:space="preserve"> </w:t>
            </w:r>
            <w:r>
              <w:rPr>
                <w:sz w:val="24"/>
              </w:rPr>
              <w:t>время</w:t>
            </w:r>
            <w:r>
              <w:rPr>
                <w:spacing w:val="-1"/>
                <w:sz w:val="24"/>
              </w:rPr>
              <w:t xml:space="preserve"> </w:t>
            </w:r>
            <w:r>
              <w:rPr>
                <w:sz w:val="24"/>
              </w:rPr>
              <w:t>заседания</w:t>
            </w:r>
            <w:r>
              <w:rPr>
                <w:spacing w:val="-1"/>
                <w:sz w:val="24"/>
              </w:rPr>
              <w:t xml:space="preserve"> </w:t>
            </w:r>
            <w:r>
              <w:rPr>
                <w:spacing w:val="-5"/>
                <w:sz w:val="24"/>
              </w:rPr>
              <w:t>СКК</w:t>
            </w:r>
          </w:p>
          <w:p w14:paraId="52E799E3" w14:textId="77777777" w:rsidR="007F5261" w:rsidRDefault="00000000">
            <w:pPr>
              <w:pStyle w:val="TableParagraph"/>
              <w:spacing w:line="281" w:lineRule="exact"/>
              <w:ind w:left="71" w:right="69"/>
              <w:jc w:val="center"/>
              <w:rPr>
                <w:sz w:val="24"/>
              </w:rPr>
            </w:pPr>
            <w:r>
              <w:rPr>
                <w:sz w:val="24"/>
              </w:rPr>
              <w:t>(второй</w:t>
            </w:r>
            <w:r>
              <w:rPr>
                <w:spacing w:val="-4"/>
                <w:sz w:val="24"/>
              </w:rPr>
              <w:t xml:space="preserve"> </w:t>
            </w:r>
            <w:r>
              <w:rPr>
                <w:sz w:val="24"/>
              </w:rPr>
              <w:t>и</w:t>
            </w:r>
            <w:r>
              <w:rPr>
                <w:spacing w:val="-4"/>
                <w:sz w:val="24"/>
              </w:rPr>
              <w:t xml:space="preserve"> </w:t>
            </w:r>
            <w:r>
              <w:rPr>
                <w:sz w:val="24"/>
              </w:rPr>
              <w:t>четвертый</w:t>
            </w:r>
            <w:r>
              <w:rPr>
                <w:spacing w:val="-4"/>
                <w:sz w:val="24"/>
              </w:rPr>
              <w:t xml:space="preserve"> </w:t>
            </w:r>
            <w:r>
              <w:rPr>
                <w:sz w:val="24"/>
              </w:rPr>
              <w:t>квартал</w:t>
            </w:r>
            <w:r>
              <w:rPr>
                <w:spacing w:val="-4"/>
                <w:sz w:val="24"/>
              </w:rPr>
              <w:t xml:space="preserve"> </w:t>
            </w:r>
            <w:r>
              <w:rPr>
                <w:spacing w:val="-2"/>
                <w:sz w:val="24"/>
              </w:rPr>
              <w:t>года)</w:t>
            </w:r>
          </w:p>
        </w:tc>
        <w:tc>
          <w:tcPr>
            <w:tcW w:w="3107" w:type="dxa"/>
            <w:tcBorders>
              <w:top w:val="single" w:sz="8" w:space="0" w:color="FFFFFF"/>
              <w:left w:val="single" w:sz="8" w:space="0" w:color="FFFFFF"/>
              <w:bottom w:val="single" w:sz="12" w:space="0" w:color="FFFFFF"/>
              <w:right w:val="nil"/>
            </w:tcBorders>
            <w:shd w:val="clear" w:color="auto" w:fill="F1F1F1"/>
          </w:tcPr>
          <w:p w14:paraId="1A07733B" w14:textId="77777777" w:rsidR="007F5261" w:rsidRDefault="00000000">
            <w:pPr>
              <w:pStyle w:val="TableParagraph"/>
              <w:spacing w:line="281" w:lineRule="exact"/>
              <w:ind w:left="7" w:right="2"/>
              <w:jc w:val="center"/>
              <w:rPr>
                <w:sz w:val="24"/>
              </w:rPr>
            </w:pPr>
            <w:r>
              <w:rPr>
                <w:sz w:val="24"/>
              </w:rPr>
              <w:t>Секретариат</w:t>
            </w:r>
            <w:r>
              <w:rPr>
                <w:spacing w:val="-7"/>
                <w:sz w:val="24"/>
              </w:rPr>
              <w:t xml:space="preserve"> </w:t>
            </w:r>
            <w:r>
              <w:rPr>
                <w:spacing w:val="-5"/>
                <w:sz w:val="24"/>
              </w:rPr>
              <w:t>СКК</w:t>
            </w:r>
          </w:p>
        </w:tc>
      </w:tr>
      <w:tr w:rsidR="007F5261" w14:paraId="231207E2" w14:textId="77777777">
        <w:trPr>
          <w:trHeight w:val="556"/>
        </w:trPr>
        <w:tc>
          <w:tcPr>
            <w:tcW w:w="798" w:type="dxa"/>
            <w:tcBorders>
              <w:top w:val="single" w:sz="12" w:space="0" w:color="FFFFFF"/>
              <w:left w:val="nil"/>
              <w:bottom w:val="single" w:sz="8" w:space="0" w:color="FFFFFF"/>
              <w:right w:val="single" w:sz="18" w:space="0" w:color="FFFFFF"/>
            </w:tcBorders>
            <w:shd w:val="clear" w:color="auto" w:fill="F1F1F1"/>
          </w:tcPr>
          <w:p w14:paraId="64BA4139" w14:textId="77777777" w:rsidR="007F5261" w:rsidRDefault="00000000">
            <w:pPr>
              <w:pStyle w:val="TableParagraph"/>
              <w:spacing w:line="277" w:lineRule="exact"/>
              <w:ind w:left="21" w:right="2"/>
              <w:jc w:val="center"/>
              <w:rPr>
                <w:b/>
                <w:sz w:val="24"/>
              </w:rPr>
            </w:pPr>
            <w:r>
              <w:rPr>
                <w:b/>
                <w:spacing w:val="-10"/>
                <w:sz w:val="24"/>
              </w:rPr>
              <w:t>9</w:t>
            </w:r>
          </w:p>
        </w:tc>
        <w:tc>
          <w:tcPr>
            <w:tcW w:w="6246" w:type="dxa"/>
            <w:tcBorders>
              <w:top w:val="single" w:sz="12" w:space="0" w:color="FFFFFF"/>
              <w:left w:val="single" w:sz="18" w:space="0" w:color="FFFFFF"/>
              <w:bottom w:val="single" w:sz="8" w:space="0" w:color="FFFFFF"/>
              <w:right w:val="single" w:sz="8" w:space="0" w:color="FFFFFF"/>
            </w:tcBorders>
            <w:shd w:val="clear" w:color="auto" w:fill="F1F1F1"/>
          </w:tcPr>
          <w:p w14:paraId="58651BEB" w14:textId="77777777" w:rsidR="007F5261" w:rsidRDefault="00000000">
            <w:pPr>
              <w:pStyle w:val="TableParagraph"/>
              <w:tabs>
                <w:tab w:val="left" w:pos="2263"/>
                <w:tab w:val="left" w:pos="2863"/>
                <w:tab w:val="left" w:pos="5214"/>
              </w:tabs>
              <w:spacing w:line="277" w:lineRule="exact"/>
              <w:ind w:left="94"/>
              <w:rPr>
                <w:sz w:val="24"/>
              </w:rPr>
            </w:pPr>
            <w:r>
              <w:rPr>
                <w:spacing w:val="-2"/>
                <w:sz w:val="24"/>
              </w:rPr>
              <w:t>Архивирование</w:t>
            </w:r>
            <w:r>
              <w:rPr>
                <w:sz w:val="24"/>
              </w:rPr>
              <w:tab/>
            </w:r>
            <w:r>
              <w:rPr>
                <w:spacing w:val="-10"/>
                <w:sz w:val="24"/>
              </w:rPr>
              <w:t>и</w:t>
            </w:r>
            <w:r>
              <w:rPr>
                <w:sz w:val="24"/>
              </w:rPr>
              <w:tab/>
            </w:r>
            <w:r>
              <w:rPr>
                <w:spacing w:val="-2"/>
                <w:sz w:val="24"/>
              </w:rPr>
              <w:t>распространение</w:t>
            </w:r>
            <w:r>
              <w:rPr>
                <w:sz w:val="24"/>
              </w:rPr>
              <w:tab/>
            </w:r>
            <w:r>
              <w:rPr>
                <w:spacing w:val="-2"/>
                <w:sz w:val="24"/>
              </w:rPr>
              <w:t>панелей</w:t>
            </w:r>
          </w:p>
          <w:p w14:paraId="39ECFC02" w14:textId="77777777" w:rsidR="007F5261" w:rsidRDefault="00000000">
            <w:pPr>
              <w:pStyle w:val="TableParagraph"/>
              <w:spacing w:line="260" w:lineRule="exact"/>
              <w:ind w:left="94"/>
              <w:rPr>
                <w:sz w:val="24"/>
              </w:rPr>
            </w:pPr>
            <w:r>
              <w:rPr>
                <w:spacing w:val="-2"/>
                <w:sz w:val="24"/>
              </w:rPr>
              <w:t>показателей</w:t>
            </w:r>
          </w:p>
        </w:tc>
        <w:tc>
          <w:tcPr>
            <w:tcW w:w="5020" w:type="dxa"/>
            <w:tcBorders>
              <w:top w:val="single" w:sz="12" w:space="0" w:color="FFFFFF"/>
              <w:left w:val="single" w:sz="8" w:space="0" w:color="FFFFFF"/>
              <w:bottom w:val="single" w:sz="8" w:space="0" w:color="FFFFFF"/>
              <w:right w:val="single" w:sz="8" w:space="0" w:color="FFFFFF"/>
            </w:tcBorders>
            <w:shd w:val="clear" w:color="auto" w:fill="F1F1F1"/>
          </w:tcPr>
          <w:p w14:paraId="538CB94F" w14:textId="77777777" w:rsidR="007F5261" w:rsidRDefault="00000000">
            <w:pPr>
              <w:pStyle w:val="TableParagraph"/>
              <w:spacing w:line="277" w:lineRule="exact"/>
              <w:ind w:left="71" w:right="67"/>
              <w:jc w:val="center"/>
              <w:rPr>
                <w:sz w:val="24"/>
              </w:rPr>
            </w:pPr>
            <w:r>
              <w:rPr>
                <w:sz w:val="24"/>
              </w:rPr>
              <w:t>Раз</w:t>
            </w:r>
            <w:r>
              <w:rPr>
                <w:spacing w:val="-2"/>
                <w:sz w:val="24"/>
              </w:rPr>
              <w:t xml:space="preserve"> </w:t>
            </w:r>
            <w:r>
              <w:rPr>
                <w:sz w:val="24"/>
              </w:rPr>
              <w:t>в</w:t>
            </w:r>
            <w:r>
              <w:rPr>
                <w:spacing w:val="-1"/>
                <w:sz w:val="24"/>
              </w:rPr>
              <w:t xml:space="preserve"> </w:t>
            </w:r>
            <w:r>
              <w:rPr>
                <w:spacing w:val="-2"/>
                <w:sz w:val="24"/>
              </w:rPr>
              <w:t>полгода</w:t>
            </w:r>
          </w:p>
        </w:tc>
        <w:tc>
          <w:tcPr>
            <w:tcW w:w="3107" w:type="dxa"/>
            <w:tcBorders>
              <w:top w:val="single" w:sz="12" w:space="0" w:color="FFFFFF"/>
              <w:left w:val="single" w:sz="8" w:space="0" w:color="FFFFFF"/>
              <w:bottom w:val="single" w:sz="8" w:space="0" w:color="FFFFFF"/>
              <w:right w:val="nil"/>
            </w:tcBorders>
            <w:shd w:val="clear" w:color="auto" w:fill="F1F1F1"/>
          </w:tcPr>
          <w:p w14:paraId="58ADEAB5" w14:textId="77777777" w:rsidR="007F5261" w:rsidRDefault="00000000">
            <w:pPr>
              <w:pStyle w:val="TableParagraph"/>
              <w:spacing w:line="277" w:lineRule="exact"/>
              <w:ind w:left="7" w:right="2"/>
              <w:jc w:val="center"/>
              <w:rPr>
                <w:sz w:val="24"/>
              </w:rPr>
            </w:pPr>
            <w:r>
              <w:rPr>
                <w:sz w:val="24"/>
              </w:rPr>
              <w:t>Секретариат</w:t>
            </w:r>
            <w:r>
              <w:rPr>
                <w:spacing w:val="-7"/>
                <w:sz w:val="24"/>
              </w:rPr>
              <w:t xml:space="preserve"> </w:t>
            </w:r>
            <w:r>
              <w:rPr>
                <w:spacing w:val="-5"/>
                <w:sz w:val="24"/>
              </w:rPr>
              <w:t>СКК</w:t>
            </w:r>
          </w:p>
        </w:tc>
      </w:tr>
      <w:tr w:rsidR="007F5261" w14:paraId="04985D62" w14:textId="77777777">
        <w:trPr>
          <w:trHeight w:val="563"/>
        </w:trPr>
        <w:tc>
          <w:tcPr>
            <w:tcW w:w="798" w:type="dxa"/>
            <w:tcBorders>
              <w:top w:val="single" w:sz="8" w:space="0" w:color="FFFFFF"/>
              <w:left w:val="nil"/>
              <w:bottom w:val="nil"/>
              <w:right w:val="single" w:sz="18" w:space="0" w:color="FFFFFF"/>
            </w:tcBorders>
            <w:shd w:val="clear" w:color="auto" w:fill="F1F1F1"/>
          </w:tcPr>
          <w:p w14:paraId="05C532AF" w14:textId="77777777" w:rsidR="007F5261" w:rsidRDefault="00000000">
            <w:pPr>
              <w:pStyle w:val="TableParagraph"/>
              <w:spacing w:line="281" w:lineRule="exact"/>
              <w:ind w:left="21"/>
              <w:jc w:val="center"/>
              <w:rPr>
                <w:b/>
                <w:sz w:val="24"/>
              </w:rPr>
            </w:pPr>
            <w:r>
              <w:rPr>
                <w:b/>
                <w:spacing w:val="-5"/>
                <w:sz w:val="24"/>
              </w:rPr>
              <w:t>10</w:t>
            </w:r>
          </w:p>
        </w:tc>
        <w:tc>
          <w:tcPr>
            <w:tcW w:w="6246" w:type="dxa"/>
            <w:tcBorders>
              <w:top w:val="single" w:sz="8" w:space="0" w:color="FFFFFF"/>
              <w:left w:val="single" w:sz="18" w:space="0" w:color="FFFFFF"/>
              <w:bottom w:val="nil"/>
              <w:right w:val="single" w:sz="8" w:space="0" w:color="FFFFFF"/>
            </w:tcBorders>
            <w:shd w:val="clear" w:color="auto" w:fill="F1F1F1"/>
          </w:tcPr>
          <w:p w14:paraId="79362548" w14:textId="77777777" w:rsidR="007F5261" w:rsidRDefault="00000000">
            <w:pPr>
              <w:pStyle w:val="TableParagraph"/>
              <w:tabs>
                <w:tab w:val="left" w:pos="2570"/>
                <w:tab w:val="left" w:pos="4434"/>
              </w:tabs>
              <w:spacing w:line="284" w:lineRule="exact"/>
              <w:ind w:left="94" w:right="99"/>
              <w:rPr>
                <w:sz w:val="24"/>
              </w:rPr>
            </w:pPr>
            <w:r>
              <w:rPr>
                <w:spacing w:val="-2"/>
                <w:sz w:val="24"/>
              </w:rPr>
              <w:t>Отслеживание</w:t>
            </w:r>
            <w:r>
              <w:rPr>
                <w:sz w:val="24"/>
              </w:rPr>
              <w:tab/>
            </w:r>
            <w:r>
              <w:rPr>
                <w:spacing w:val="-2"/>
                <w:sz w:val="24"/>
              </w:rPr>
              <w:t>процесса</w:t>
            </w:r>
            <w:r>
              <w:rPr>
                <w:sz w:val="24"/>
              </w:rPr>
              <w:tab/>
            </w:r>
            <w:r>
              <w:rPr>
                <w:spacing w:val="-2"/>
                <w:sz w:val="24"/>
              </w:rPr>
              <w:t xml:space="preserve">осуществления </w:t>
            </w:r>
            <w:r>
              <w:rPr>
                <w:sz w:val="24"/>
              </w:rPr>
              <w:t>рекомендованных</w:t>
            </w:r>
            <w:r>
              <w:rPr>
                <w:spacing w:val="-6"/>
                <w:sz w:val="24"/>
              </w:rPr>
              <w:t xml:space="preserve"> </w:t>
            </w:r>
            <w:r>
              <w:rPr>
                <w:sz w:val="24"/>
              </w:rPr>
              <w:t>действий</w:t>
            </w:r>
            <w:r>
              <w:rPr>
                <w:spacing w:val="-6"/>
                <w:sz w:val="24"/>
              </w:rPr>
              <w:t xml:space="preserve"> </w:t>
            </w:r>
            <w:r>
              <w:rPr>
                <w:sz w:val="24"/>
              </w:rPr>
              <w:t>по</w:t>
            </w:r>
            <w:r>
              <w:rPr>
                <w:spacing w:val="-5"/>
                <w:sz w:val="24"/>
              </w:rPr>
              <w:t xml:space="preserve"> </w:t>
            </w:r>
            <w:r>
              <w:rPr>
                <w:sz w:val="24"/>
              </w:rPr>
              <w:t>исправлению</w:t>
            </w:r>
            <w:r>
              <w:rPr>
                <w:spacing w:val="-5"/>
                <w:sz w:val="24"/>
              </w:rPr>
              <w:t xml:space="preserve"> </w:t>
            </w:r>
            <w:r>
              <w:rPr>
                <w:spacing w:val="-2"/>
                <w:sz w:val="24"/>
              </w:rPr>
              <w:t>ситуации</w:t>
            </w:r>
          </w:p>
        </w:tc>
        <w:tc>
          <w:tcPr>
            <w:tcW w:w="5020" w:type="dxa"/>
            <w:tcBorders>
              <w:top w:val="single" w:sz="8" w:space="0" w:color="FFFFFF"/>
              <w:left w:val="single" w:sz="8" w:space="0" w:color="FFFFFF"/>
              <w:bottom w:val="nil"/>
              <w:right w:val="single" w:sz="8" w:space="0" w:color="FFFFFF"/>
            </w:tcBorders>
            <w:shd w:val="clear" w:color="auto" w:fill="F1F1F1"/>
          </w:tcPr>
          <w:p w14:paraId="2D4146D3" w14:textId="77777777" w:rsidR="007F5261" w:rsidRDefault="00000000">
            <w:pPr>
              <w:pStyle w:val="TableParagraph"/>
              <w:spacing w:line="281" w:lineRule="exact"/>
              <w:ind w:left="71" w:right="71"/>
              <w:jc w:val="center"/>
              <w:rPr>
                <w:sz w:val="24"/>
              </w:rPr>
            </w:pPr>
            <w:r>
              <w:rPr>
                <w:sz w:val="24"/>
              </w:rPr>
              <w:t>Между</w:t>
            </w:r>
            <w:r>
              <w:rPr>
                <w:spacing w:val="-5"/>
                <w:sz w:val="24"/>
              </w:rPr>
              <w:t xml:space="preserve"> </w:t>
            </w:r>
            <w:r>
              <w:rPr>
                <w:sz w:val="24"/>
              </w:rPr>
              <w:t>очередными</w:t>
            </w:r>
            <w:r>
              <w:rPr>
                <w:spacing w:val="-5"/>
                <w:sz w:val="24"/>
              </w:rPr>
              <w:t xml:space="preserve"> </w:t>
            </w:r>
            <w:r>
              <w:rPr>
                <w:sz w:val="24"/>
              </w:rPr>
              <w:t>заседаниями</w:t>
            </w:r>
            <w:r>
              <w:rPr>
                <w:spacing w:val="-4"/>
                <w:sz w:val="24"/>
              </w:rPr>
              <w:t xml:space="preserve"> </w:t>
            </w:r>
            <w:r>
              <w:rPr>
                <w:spacing w:val="-5"/>
                <w:sz w:val="24"/>
              </w:rPr>
              <w:t>СКК</w:t>
            </w:r>
          </w:p>
        </w:tc>
        <w:tc>
          <w:tcPr>
            <w:tcW w:w="3107" w:type="dxa"/>
            <w:tcBorders>
              <w:top w:val="single" w:sz="8" w:space="0" w:color="FFFFFF"/>
              <w:left w:val="single" w:sz="8" w:space="0" w:color="FFFFFF"/>
              <w:bottom w:val="nil"/>
              <w:right w:val="nil"/>
            </w:tcBorders>
            <w:shd w:val="clear" w:color="auto" w:fill="F1F1F1"/>
          </w:tcPr>
          <w:p w14:paraId="3C46D64F" w14:textId="77777777" w:rsidR="007F5261" w:rsidRDefault="00000000">
            <w:pPr>
              <w:pStyle w:val="TableParagraph"/>
              <w:spacing w:line="281" w:lineRule="exact"/>
              <w:ind w:left="7" w:right="2"/>
              <w:jc w:val="center"/>
              <w:rPr>
                <w:sz w:val="24"/>
              </w:rPr>
            </w:pPr>
            <w:r>
              <w:rPr>
                <w:sz w:val="24"/>
              </w:rPr>
              <w:t>Секретариат</w:t>
            </w:r>
            <w:r>
              <w:rPr>
                <w:spacing w:val="-7"/>
                <w:sz w:val="24"/>
              </w:rPr>
              <w:t xml:space="preserve"> </w:t>
            </w:r>
            <w:r>
              <w:rPr>
                <w:spacing w:val="-5"/>
                <w:sz w:val="24"/>
              </w:rPr>
              <w:t>СКК</w:t>
            </w:r>
          </w:p>
        </w:tc>
      </w:tr>
    </w:tbl>
    <w:p w14:paraId="6443336B" w14:textId="77777777" w:rsidR="007F5261" w:rsidRDefault="007F5261">
      <w:pPr>
        <w:pStyle w:val="TableParagraph"/>
        <w:spacing w:line="281" w:lineRule="exact"/>
        <w:jc w:val="center"/>
        <w:rPr>
          <w:sz w:val="24"/>
        </w:rPr>
        <w:sectPr w:rsidR="007F5261">
          <w:footerReference w:type="default" r:id="rId47"/>
          <w:pgSz w:w="16840" w:h="11910" w:orient="landscape"/>
          <w:pgMar w:top="1340" w:right="708" w:bottom="820" w:left="708" w:header="0" w:footer="632" w:gutter="0"/>
          <w:cols w:space="720"/>
        </w:sectPr>
      </w:pPr>
    </w:p>
    <w:p w14:paraId="01188045" w14:textId="77777777" w:rsidR="007F5261" w:rsidRDefault="00000000">
      <w:pPr>
        <w:pStyle w:val="1"/>
        <w:spacing w:before="168"/>
      </w:pPr>
      <w:bookmarkStart w:id="22" w:name="_bookmark22"/>
      <w:bookmarkEnd w:id="22"/>
      <w:r>
        <w:t>ПРИЛОЖЕНИЕ</w:t>
      </w:r>
      <w:r>
        <w:rPr>
          <w:spacing w:val="-6"/>
        </w:rPr>
        <w:t xml:space="preserve"> </w:t>
      </w:r>
      <w:r>
        <w:t>4:</w:t>
      </w:r>
      <w:r>
        <w:rPr>
          <w:spacing w:val="-3"/>
        </w:rPr>
        <w:t xml:space="preserve"> </w:t>
      </w:r>
      <w:r>
        <w:t>ФОРМА</w:t>
      </w:r>
      <w:r>
        <w:rPr>
          <w:spacing w:val="-4"/>
        </w:rPr>
        <w:t xml:space="preserve"> </w:t>
      </w:r>
      <w:r>
        <w:t>ДЛЯ</w:t>
      </w:r>
      <w:r>
        <w:rPr>
          <w:spacing w:val="-4"/>
        </w:rPr>
        <w:t xml:space="preserve"> </w:t>
      </w:r>
      <w:r>
        <w:t>ЗАПИСЕЙ</w:t>
      </w:r>
      <w:r>
        <w:rPr>
          <w:spacing w:val="-4"/>
        </w:rPr>
        <w:t xml:space="preserve"> </w:t>
      </w:r>
      <w:r>
        <w:t>И</w:t>
      </w:r>
      <w:r>
        <w:rPr>
          <w:spacing w:val="-2"/>
        </w:rPr>
        <w:t xml:space="preserve"> </w:t>
      </w:r>
      <w:r>
        <w:t>ОТЧЕТНОСТИ</w:t>
      </w:r>
      <w:r>
        <w:rPr>
          <w:spacing w:val="-4"/>
        </w:rPr>
        <w:t xml:space="preserve"> </w:t>
      </w:r>
      <w:r>
        <w:t>ПО</w:t>
      </w:r>
      <w:r>
        <w:rPr>
          <w:spacing w:val="-3"/>
        </w:rPr>
        <w:t xml:space="preserve"> </w:t>
      </w:r>
      <w:r>
        <w:t>ВИЗИТАМ</w:t>
      </w:r>
      <w:r>
        <w:rPr>
          <w:spacing w:val="1"/>
        </w:rPr>
        <w:t xml:space="preserve"> </w:t>
      </w:r>
      <w:r>
        <w:t>НА</w:t>
      </w:r>
      <w:r>
        <w:rPr>
          <w:spacing w:val="-4"/>
        </w:rPr>
        <w:t xml:space="preserve"> </w:t>
      </w:r>
      <w:r>
        <w:rPr>
          <w:spacing w:val="-2"/>
        </w:rPr>
        <w:t>МЕСТА</w:t>
      </w:r>
    </w:p>
    <w:p w14:paraId="23FD75DD" w14:textId="77777777" w:rsidR="007F5261" w:rsidRDefault="007F5261">
      <w:pPr>
        <w:pStyle w:val="a3"/>
        <w:rPr>
          <w:b/>
          <w:sz w:val="20"/>
        </w:rPr>
      </w:pPr>
    </w:p>
    <w:p w14:paraId="4D9F6BDD" w14:textId="77777777" w:rsidR="007F5261" w:rsidRDefault="00000000">
      <w:pPr>
        <w:pStyle w:val="a3"/>
        <w:spacing w:before="85"/>
        <w:rPr>
          <w:b/>
          <w:sz w:val="20"/>
        </w:rPr>
      </w:pPr>
      <w:r>
        <w:rPr>
          <w:b/>
          <w:noProof/>
          <w:sz w:val="20"/>
        </w:rPr>
        <mc:AlternateContent>
          <mc:Choice Requires="wps">
            <w:drawing>
              <wp:anchor distT="0" distB="0" distL="0" distR="0" simplePos="0" relativeHeight="251654144" behindDoc="1" locked="0" layoutInCell="1" allowOverlap="1" wp14:anchorId="1C7CBC13" wp14:editId="7847DB5F">
                <wp:simplePos x="0" y="0"/>
                <wp:positionH relativeFrom="page">
                  <wp:posOffset>577595</wp:posOffset>
                </wp:positionH>
                <wp:positionV relativeFrom="paragraph">
                  <wp:posOffset>222859</wp:posOffset>
                </wp:positionV>
                <wp:extent cx="4917440" cy="1995805"/>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7440" cy="1995805"/>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3501"/>
                              <w:gridCol w:w="4243"/>
                            </w:tblGrid>
                            <w:tr w:rsidR="007F5261" w14:paraId="56916D02" w14:textId="77777777">
                              <w:trPr>
                                <w:trHeight w:val="561"/>
                              </w:trPr>
                              <w:tc>
                                <w:tcPr>
                                  <w:tcW w:w="3501" w:type="dxa"/>
                                  <w:tcBorders>
                                    <w:bottom w:val="single" w:sz="24" w:space="0" w:color="FFFFFF"/>
                                  </w:tcBorders>
                                  <w:shd w:val="clear" w:color="auto" w:fill="F1F1F1"/>
                                </w:tcPr>
                                <w:p w14:paraId="6302E591" w14:textId="77777777" w:rsidR="007F5261" w:rsidRDefault="00000000">
                                  <w:pPr>
                                    <w:pStyle w:val="TableParagraph"/>
                                    <w:spacing w:line="280" w:lineRule="exact"/>
                                    <w:ind w:left="98" w:right="693"/>
                                    <w:rPr>
                                      <w:b/>
                                      <w:sz w:val="24"/>
                                    </w:rPr>
                                  </w:pPr>
                                  <w:r>
                                    <w:rPr>
                                      <w:b/>
                                      <w:sz w:val="24"/>
                                    </w:rPr>
                                    <w:t>Название</w:t>
                                  </w:r>
                                  <w:r>
                                    <w:rPr>
                                      <w:b/>
                                      <w:spacing w:val="-14"/>
                                      <w:sz w:val="24"/>
                                    </w:rPr>
                                    <w:t xml:space="preserve"> </w:t>
                                  </w:r>
                                  <w:r>
                                    <w:rPr>
                                      <w:b/>
                                      <w:sz w:val="24"/>
                                    </w:rPr>
                                    <w:t xml:space="preserve">посещаемого </w:t>
                                  </w:r>
                                  <w:r>
                                    <w:rPr>
                                      <w:b/>
                                      <w:spacing w:val="-2"/>
                                      <w:sz w:val="24"/>
                                    </w:rPr>
                                    <w:t>учреждения/сайта:</w:t>
                                  </w:r>
                                </w:p>
                              </w:tc>
                              <w:tc>
                                <w:tcPr>
                                  <w:tcW w:w="4243" w:type="dxa"/>
                                  <w:tcBorders>
                                    <w:bottom w:val="single" w:sz="24" w:space="0" w:color="FFFFFF"/>
                                  </w:tcBorders>
                                  <w:shd w:val="clear" w:color="auto" w:fill="F1F1F1"/>
                                </w:tcPr>
                                <w:p w14:paraId="012DD6AD" w14:textId="77777777" w:rsidR="007F5261" w:rsidRDefault="007F5261">
                                  <w:pPr>
                                    <w:pStyle w:val="TableParagraph"/>
                                    <w:rPr>
                                      <w:rFonts w:ascii="Times New Roman"/>
                                      <w:sz w:val="24"/>
                                    </w:rPr>
                                  </w:pPr>
                                </w:p>
                              </w:tc>
                            </w:tr>
                            <w:tr w:rsidR="007F5261" w14:paraId="43431F2D" w14:textId="77777777">
                              <w:trPr>
                                <w:trHeight w:val="433"/>
                              </w:trPr>
                              <w:tc>
                                <w:tcPr>
                                  <w:tcW w:w="3501" w:type="dxa"/>
                                  <w:tcBorders>
                                    <w:top w:val="single" w:sz="24" w:space="0" w:color="FFFFFF"/>
                                    <w:bottom w:val="single" w:sz="8" w:space="0" w:color="FFFFFF"/>
                                    <w:right w:val="single" w:sz="24" w:space="0" w:color="FFFFFF"/>
                                  </w:tcBorders>
                                  <w:shd w:val="clear" w:color="auto" w:fill="F1F1F1"/>
                                </w:tcPr>
                                <w:p w14:paraId="240FCE7B" w14:textId="77777777" w:rsidR="007F5261" w:rsidRDefault="00000000">
                                  <w:pPr>
                                    <w:pStyle w:val="TableParagraph"/>
                                    <w:ind w:left="98"/>
                                    <w:rPr>
                                      <w:b/>
                                      <w:sz w:val="24"/>
                                    </w:rPr>
                                  </w:pPr>
                                  <w:r>
                                    <w:rPr>
                                      <w:b/>
                                      <w:sz w:val="24"/>
                                    </w:rPr>
                                    <w:t>Адрес</w:t>
                                  </w:r>
                                  <w:r>
                                    <w:rPr>
                                      <w:b/>
                                      <w:spacing w:val="-2"/>
                                      <w:sz w:val="24"/>
                                    </w:rPr>
                                    <w:t xml:space="preserve"> визита:</w:t>
                                  </w:r>
                                </w:p>
                              </w:tc>
                              <w:tc>
                                <w:tcPr>
                                  <w:tcW w:w="4243" w:type="dxa"/>
                                  <w:tcBorders>
                                    <w:top w:val="single" w:sz="24" w:space="0" w:color="FFFFFF"/>
                                    <w:left w:val="single" w:sz="24" w:space="0" w:color="FFFFFF"/>
                                    <w:bottom w:val="single" w:sz="8" w:space="0" w:color="FFFFFF"/>
                                  </w:tcBorders>
                                  <w:shd w:val="clear" w:color="auto" w:fill="F1F1F1"/>
                                </w:tcPr>
                                <w:p w14:paraId="0D710114" w14:textId="77777777" w:rsidR="007F5261" w:rsidRDefault="007F5261">
                                  <w:pPr>
                                    <w:pStyle w:val="TableParagraph"/>
                                    <w:rPr>
                                      <w:rFonts w:ascii="Times New Roman"/>
                                      <w:sz w:val="24"/>
                                    </w:rPr>
                                  </w:pPr>
                                </w:p>
                              </w:tc>
                            </w:tr>
                            <w:tr w:rsidR="007F5261" w14:paraId="13CB8416" w14:textId="77777777">
                              <w:trPr>
                                <w:trHeight w:val="450"/>
                              </w:trPr>
                              <w:tc>
                                <w:tcPr>
                                  <w:tcW w:w="3501" w:type="dxa"/>
                                  <w:tcBorders>
                                    <w:top w:val="single" w:sz="8" w:space="0" w:color="FFFFFF"/>
                                    <w:bottom w:val="single" w:sz="8" w:space="0" w:color="FFFFFF"/>
                                  </w:tcBorders>
                                  <w:shd w:val="clear" w:color="auto" w:fill="F1F1F1"/>
                                </w:tcPr>
                                <w:p w14:paraId="010FE30F" w14:textId="77777777" w:rsidR="007F5261" w:rsidRDefault="00000000">
                                  <w:pPr>
                                    <w:pStyle w:val="TableParagraph"/>
                                    <w:spacing w:line="281" w:lineRule="exact"/>
                                    <w:ind w:left="98"/>
                                    <w:rPr>
                                      <w:b/>
                                      <w:sz w:val="24"/>
                                    </w:rPr>
                                  </w:pPr>
                                  <w:r>
                                    <w:rPr>
                                      <w:b/>
                                      <w:sz w:val="24"/>
                                    </w:rPr>
                                    <w:t>Дата</w:t>
                                  </w:r>
                                  <w:r>
                                    <w:rPr>
                                      <w:b/>
                                      <w:spacing w:val="-2"/>
                                      <w:sz w:val="24"/>
                                    </w:rPr>
                                    <w:t xml:space="preserve"> визита:</w:t>
                                  </w:r>
                                </w:p>
                              </w:tc>
                              <w:tc>
                                <w:tcPr>
                                  <w:tcW w:w="4243" w:type="dxa"/>
                                  <w:tcBorders>
                                    <w:top w:val="single" w:sz="8" w:space="0" w:color="FFFFFF"/>
                                    <w:bottom w:val="single" w:sz="8" w:space="0" w:color="FFFFFF"/>
                                  </w:tcBorders>
                                  <w:shd w:val="clear" w:color="auto" w:fill="F1F1F1"/>
                                </w:tcPr>
                                <w:p w14:paraId="59866487" w14:textId="77777777" w:rsidR="007F5261" w:rsidRDefault="007F5261">
                                  <w:pPr>
                                    <w:pStyle w:val="TableParagraph"/>
                                    <w:rPr>
                                      <w:rFonts w:ascii="Times New Roman"/>
                                      <w:sz w:val="24"/>
                                    </w:rPr>
                                  </w:pPr>
                                </w:p>
                              </w:tc>
                            </w:tr>
                            <w:tr w:rsidR="007F5261" w14:paraId="42A7DAE4" w14:textId="77777777">
                              <w:trPr>
                                <w:trHeight w:val="446"/>
                              </w:trPr>
                              <w:tc>
                                <w:tcPr>
                                  <w:tcW w:w="3501" w:type="dxa"/>
                                  <w:tcBorders>
                                    <w:top w:val="single" w:sz="8" w:space="0" w:color="FFFFFF"/>
                                    <w:bottom w:val="single" w:sz="12" w:space="0" w:color="FFFFFF"/>
                                    <w:right w:val="single" w:sz="24" w:space="0" w:color="FFFFFF"/>
                                  </w:tcBorders>
                                  <w:shd w:val="clear" w:color="auto" w:fill="F1F1F1"/>
                                </w:tcPr>
                                <w:p w14:paraId="0196F44C" w14:textId="77777777" w:rsidR="007F5261" w:rsidRDefault="00000000">
                                  <w:pPr>
                                    <w:pStyle w:val="TableParagraph"/>
                                    <w:ind w:left="98"/>
                                    <w:rPr>
                                      <w:b/>
                                      <w:sz w:val="24"/>
                                    </w:rPr>
                                  </w:pPr>
                                  <w:r>
                                    <w:rPr>
                                      <w:b/>
                                      <w:sz w:val="24"/>
                                    </w:rPr>
                                    <w:t xml:space="preserve">Цель </w:t>
                                  </w:r>
                                  <w:r>
                                    <w:rPr>
                                      <w:b/>
                                      <w:spacing w:val="-2"/>
                                      <w:sz w:val="24"/>
                                    </w:rPr>
                                    <w:t>визита:</w:t>
                                  </w:r>
                                </w:p>
                              </w:tc>
                              <w:tc>
                                <w:tcPr>
                                  <w:tcW w:w="4243" w:type="dxa"/>
                                  <w:tcBorders>
                                    <w:top w:val="single" w:sz="8" w:space="0" w:color="FFFFFF"/>
                                    <w:left w:val="single" w:sz="24" w:space="0" w:color="FFFFFF"/>
                                    <w:bottom w:val="single" w:sz="12" w:space="0" w:color="FFFFFF"/>
                                  </w:tcBorders>
                                  <w:shd w:val="clear" w:color="auto" w:fill="F1F1F1"/>
                                </w:tcPr>
                                <w:p w14:paraId="1726B2D9" w14:textId="77777777" w:rsidR="007F5261" w:rsidRDefault="007F5261">
                                  <w:pPr>
                                    <w:pStyle w:val="TableParagraph"/>
                                    <w:rPr>
                                      <w:rFonts w:ascii="Times New Roman"/>
                                      <w:sz w:val="24"/>
                                    </w:rPr>
                                  </w:pPr>
                                </w:p>
                              </w:tc>
                            </w:tr>
                            <w:tr w:rsidR="007F5261" w14:paraId="5203DCBC" w14:textId="77777777">
                              <w:trPr>
                                <w:trHeight w:val="1118"/>
                              </w:trPr>
                              <w:tc>
                                <w:tcPr>
                                  <w:tcW w:w="3501" w:type="dxa"/>
                                  <w:tcBorders>
                                    <w:top w:val="single" w:sz="12" w:space="0" w:color="FFFFFF"/>
                                  </w:tcBorders>
                                  <w:shd w:val="clear" w:color="auto" w:fill="F1F1F1"/>
                                </w:tcPr>
                                <w:p w14:paraId="3C853AAD" w14:textId="77777777" w:rsidR="007F5261" w:rsidRDefault="00000000">
                                  <w:pPr>
                                    <w:pStyle w:val="TableParagraph"/>
                                    <w:spacing w:line="277" w:lineRule="exact"/>
                                    <w:ind w:left="98"/>
                                    <w:rPr>
                                      <w:b/>
                                      <w:sz w:val="24"/>
                                    </w:rPr>
                                  </w:pPr>
                                  <w:r>
                                    <w:rPr>
                                      <w:b/>
                                      <w:sz w:val="24"/>
                                    </w:rPr>
                                    <w:t>Команда</w:t>
                                  </w:r>
                                  <w:r>
                                    <w:rPr>
                                      <w:b/>
                                      <w:spacing w:val="-4"/>
                                      <w:sz w:val="24"/>
                                    </w:rPr>
                                    <w:t xml:space="preserve"> </w:t>
                                  </w:r>
                                  <w:r>
                                    <w:rPr>
                                      <w:b/>
                                      <w:spacing w:val="-2"/>
                                      <w:sz w:val="24"/>
                                    </w:rPr>
                                    <w:t>визита:</w:t>
                                  </w:r>
                                </w:p>
                              </w:tc>
                              <w:tc>
                                <w:tcPr>
                                  <w:tcW w:w="4243" w:type="dxa"/>
                                  <w:tcBorders>
                                    <w:top w:val="single" w:sz="12" w:space="0" w:color="FFFFFF"/>
                                  </w:tcBorders>
                                  <w:shd w:val="clear" w:color="auto" w:fill="F1F1F1"/>
                                </w:tcPr>
                                <w:p w14:paraId="5E28D8E9" w14:textId="77777777" w:rsidR="007F5261" w:rsidRDefault="00000000">
                                  <w:pPr>
                                    <w:pStyle w:val="TableParagraph"/>
                                    <w:ind w:left="108"/>
                                    <w:rPr>
                                      <w:i/>
                                      <w:sz w:val="24"/>
                                    </w:rPr>
                                  </w:pPr>
                                  <w:r>
                                    <w:rPr>
                                      <w:i/>
                                      <w:sz w:val="24"/>
                                    </w:rPr>
                                    <w:t>указать ФИО, представительство сектора, наличие членства в СКК,</w:t>
                                  </w:r>
                                </w:p>
                                <w:p w14:paraId="60164938" w14:textId="77777777" w:rsidR="007F5261" w:rsidRDefault="00000000">
                                  <w:pPr>
                                    <w:pStyle w:val="TableParagraph"/>
                                    <w:spacing w:line="280" w:lineRule="exact"/>
                                    <w:ind w:left="108"/>
                                    <w:rPr>
                                      <w:i/>
                                      <w:sz w:val="24"/>
                                    </w:rPr>
                                  </w:pPr>
                                  <w:r>
                                    <w:rPr>
                                      <w:i/>
                                      <w:sz w:val="24"/>
                                    </w:rPr>
                                    <w:t>КН,</w:t>
                                  </w:r>
                                  <w:r>
                                    <w:rPr>
                                      <w:i/>
                                      <w:spacing w:val="-10"/>
                                      <w:sz w:val="24"/>
                                    </w:rPr>
                                    <w:t xml:space="preserve"> </w:t>
                                  </w:r>
                                  <w:r>
                                    <w:rPr>
                                      <w:i/>
                                      <w:sz w:val="24"/>
                                    </w:rPr>
                                    <w:t>экспертное</w:t>
                                  </w:r>
                                  <w:r>
                                    <w:rPr>
                                      <w:i/>
                                      <w:spacing w:val="-9"/>
                                      <w:sz w:val="24"/>
                                    </w:rPr>
                                    <w:t xml:space="preserve"> </w:t>
                                  </w:r>
                                  <w:r>
                                    <w:rPr>
                                      <w:i/>
                                      <w:sz w:val="24"/>
                                    </w:rPr>
                                    <w:t>направление,</w:t>
                                  </w:r>
                                  <w:r>
                                    <w:rPr>
                                      <w:i/>
                                      <w:spacing w:val="34"/>
                                      <w:sz w:val="24"/>
                                    </w:rPr>
                                    <w:t xml:space="preserve"> </w:t>
                                  </w:r>
                                  <w:r>
                                    <w:rPr>
                                      <w:i/>
                                      <w:sz w:val="24"/>
                                    </w:rPr>
                                    <w:t>кол-во членов команды</w:t>
                                  </w:r>
                                </w:p>
                              </w:tc>
                            </w:tr>
                          </w:tbl>
                          <w:p w14:paraId="7937E7A5" w14:textId="77777777" w:rsidR="007F5261" w:rsidRDefault="007F5261">
                            <w:pPr>
                              <w:pStyle w:val="a3"/>
                            </w:pPr>
                          </w:p>
                        </w:txbxContent>
                      </wps:txbx>
                      <wps:bodyPr wrap="square" lIns="0" tIns="0" rIns="0" bIns="0" rtlCol="0">
                        <a:noAutofit/>
                      </wps:bodyPr>
                    </wps:wsp>
                  </a:graphicData>
                </a:graphic>
              </wp:anchor>
            </w:drawing>
          </mc:Choice>
          <mc:Fallback>
            <w:pict>
              <v:shape w14:anchorId="1C7CBC13" id="Textbox 48" o:spid="_x0000_s1063" type="#_x0000_t202" style="position:absolute;margin-left:45.5pt;margin-top:17.55pt;width:387.2pt;height:157.1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" filled="f" stroked="f">
                <v:textbox inset="0,0,0,0">
                  <w:txbxContent>
                    <w:tbl>
                      <w:tblPr>
                        <w:tblStyle w:val="TableNormal"/>
                        <w:tblW w:w="0" w:type="auto"/>
                        <w:tblInd w:w="7" w:type="dxa"/>
                        <w:tblLayout w:type="fixed"/>
                        <w:tblLook w:val="01E0" w:firstRow="1" w:lastRow="1" w:firstColumn="1" w:lastColumn="1" w:noHBand="0" w:noVBand="0"/>
                      </w:tblPr>
                      <w:tblGrid>
                        <w:gridCol w:w="3501"/>
                        <w:gridCol w:w="4243"/>
                      </w:tblGrid>
                      <w:tr w:rsidR="007F5261" w14:paraId="56916D02" w14:textId="77777777">
                        <w:trPr>
                          <w:trHeight w:val="561"/>
                        </w:trPr>
                        <w:tc>
                          <w:tcPr>
                            <w:tcW w:w="3501" w:type="dxa"/>
                            <w:tcBorders>
                              <w:bottom w:val="single" w:sz="24" w:space="0" w:color="FFFFFF"/>
                            </w:tcBorders>
                            <w:shd w:val="clear" w:color="auto" w:fill="F1F1F1"/>
                          </w:tcPr>
                          <w:p w14:paraId="6302E591" w14:textId="77777777" w:rsidR="007F5261" w:rsidRDefault="00000000">
                            <w:pPr>
                              <w:pStyle w:val="TableParagraph"/>
                              <w:spacing w:line="280" w:lineRule="exact"/>
                              <w:ind w:left="98" w:right="693"/>
                              <w:rPr>
                                <w:b/>
                                <w:sz w:val="24"/>
                              </w:rPr>
                            </w:pPr>
                            <w:r>
                              <w:rPr>
                                <w:b/>
                                <w:sz w:val="24"/>
                              </w:rPr>
                              <w:t>Название</w:t>
                            </w:r>
                            <w:r>
                              <w:rPr>
                                <w:b/>
                                <w:spacing w:val="-14"/>
                                <w:sz w:val="24"/>
                              </w:rPr>
                              <w:t xml:space="preserve"> </w:t>
                            </w:r>
                            <w:r>
                              <w:rPr>
                                <w:b/>
                                <w:sz w:val="24"/>
                              </w:rPr>
                              <w:t xml:space="preserve">посещаемого </w:t>
                            </w:r>
                            <w:r>
                              <w:rPr>
                                <w:b/>
                                <w:spacing w:val="-2"/>
                                <w:sz w:val="24"/>
                              </w:rPr>
                              <w:t>учреждения/сайта:</w:t>
                            </w:r>
                          </w:p>
                        </w:tc>
                        <w:tc>
                          <w:tcPr>
                            <w:tcW w:w="4243" w:type="dxa"/>
                            <w:tcBorders>
                              <w:bottom w:val="single" w:sz="24" w:space="0" w:color="FFFFFF"/>
                            </w:tcBorders>
                            <w:shd w:val="clear" w:color="auto" w:fill="F1F1F1"/>
                          </w:tcPr>
                          <w:p w14:paraId="012DD6AD" w14:textId="77777777" w:rsidR="007F5261" w:rsidRDefault="007F5261">
                            <w:pPr>
                              <w:pStyle w:val="TableParagraph"/>
                              <w:rPr>
                                <w:rFonts w:ascii="Times New Roman"/>
                                <w:sz w:val="24"/>
                              </w:rPr>
                            </w:pPr>
                          </w:p>
                        </w:tc>
                      </w:tr>
                      <w:tr w:rsidR="007F5261" w14:paraId="43431F2D" w14:textId="77777777">
                        <w:trPr>
                          <w:trHeight w:val="433"/>
                        </w:trPr>
                        <w:tc>
                          <w:tcPr>
                            <w:tcW w:w="3501" w:type="dxa"/>
                            <w:tcBorders>
                              <w:top w:val="single" w:sz="24" w:space="0" w:color="FFFFFF"/>
                              <w:bottom w:val="single" w:sz="8" w:space="0" w:color="FFFFFF"/>
                              <w:right w:val="single" w:sz="24" w:space="0" w:color="FFFFFF"/>
                            </w:tcBorders>
                            <w:shd w:val="clear" w:color="auto" w:fill="F1F1F1"/>
                          </w:tcPr>
                          <w:p w14:paraId="240FCE7B" w14:textId="77777777" w:rsidR="007F5261" w:rsidRDefault="00000000">
                            <w:pPr>
                              <w:pStyle w:val="TableParagraph"/>
                              <w:ind w:left="98"/>
                              <w:rPr>
                                <w:b/>
                                <w:sz w:val="24"/>
                              </w:rPr>
                            </w:pPr>
                            <w:r>
                              <w:rPr>
                                <w:b/>
                                <w:sz w:val="24"/>
                              </w:rPr>
                              <w:t>Адрес</w:t>
                            </w:r>
                            <w:r>
                              <w:rPr>
                                <w:b/>
                                <w:spacing w:val="-2"/>
                                <w:sz w:val="24"/>
                              </w:rPr>
                              <w:t xml:space="preserve"> визита:</w:t>
                            </w:r>
                          </w:p>
                        </w:tc>
                        <w:tc>
                          <w:tcPr>
                            <w:tcW w:w="4243" w:type="dxa"/>
                            <w:tcBorders>
                              <w:top w:val="single" w:sz="24" w:space="0" w:color="FFFFFF"/>
                              <w:left w:val="single" w:sz="24" w:space="0" w:color="FFFFFF"/>
                              <w:bottom w:val="single" w:sz="8" w:space="0" w:color="FFFFFF"/>
                            </w:tcBorders>
                            <w:shd w:val="clear" w:color="auto" w:fill="F1F1F1"/>
                          </w:tcPr>
                          <w:p w14:paraId="0D710114" w14:textId="77777777" w:rsidR="007F5261" w:rsidRDefault="007F5261">
                            <w:pPr>
                              <w:pStyle w:val="TableParagraph"/>
                              <w:rPr>
                                <w:rFonts w:ascii="Times New Roman"/>
                                <w:sz w:val="24"/>
                              </w:rPr>
                            </w:pPr>
                          </w:p>
                        </w:tc>
                      </w:tr>
                      <w:tr w:rsidR="007F5261" w14:paraId="13CB8416" w14:textId="77777777">
                        <w:trPr>
                          <w:trHeight w:val="450"/>
                        </w:trPr>
                        <w:tc>
                          <w:tcPr>
                            <w:tcW w:w="3501" w:type="dxa"/>
                            <w:tcBorders>
                              <w:top w:val="single" w:sz="8" w:space="0" w:color="FFFFFF"/>
                              <w:bottom w:val="single" w:sz="8" w:space="0" w:color="FFFFFF"/>
                            </w:tcBorders>
                            <w:shd w:val="clear" w:color="auto" w:fill="F1F1F1"/>
                          </w:tcPr>
                          <w:p w14:paraId="010FE30F" w14:textId="77777777" w:rsidR="007F5261" w:rsidRDefault="00000000">
                            <w:pPr>
                              <w:pStyle w:val="TableParagraph"/>
                              <w:spacing w:line="281" w:lineRule="exact"/>
                              <w:ind w:left="98"/>
                              <w:rPr>
                                <w:b/>
                                <w:sz w:val="24"/>
                              </w:rPr>
                            </w:pPr>
                            <w:r>
                              <w:rPr>
                                <w:b/>
                                <w:sz w:val="24"/>
                              </w:rPr>
                              <w:t>Дата</w:t>
                            </w:r>
                            <w:r>
                              <w:rPr>
                                <w:b/>
                                <w:spacing w:val="-2"/>
                                <w:sz w:val="24"/>
                              </w:rPr>
                              <w:t xml:space="preserve"> визита:</w:t>
                            </w:r>
                          </w:p>
                        </w:tc>
                        <w:tc>
                          <w:tcPr>
                            <w:tcW w:w="4243" w:type="dxa"/>
                            <w:tcBorders>
                              <w:top w:val="single" w:sz="8" w:space="0" w:color="FFFFFF"/>
                              <w:bottom w:val="single" w:sz="8" w:space="0" w:color="FFFFFF"/>
                            </w:tcBorders>
                            <w:shd w:val="clear" w:color="auto" w:fill="F1F1F1"/>
                          </w:tcPr>
                          <w:p w14:paraId="59866487" w14:textId="77777777" w:rsidR="007F5261" w:rsidRDefault="007F5261">
                            <w:pPr>
                              <w:pStyle w:val="TableParagraph"/>
                              <w:rPr>
                                <w:rFonts w:ascii="Times New Roman"/>
                                <w:sz w:val="24"/>
                              </w:rPr>
                            </w:pPr>
                          </w:p>
                        </w:tc>
                      </w:tr>
                      <w:tr w:rsidR="007F5261" w14:paraId="42A7DAE4" w14:textId="77777777">
                        <w:trPr>
                          <w:trHeight w:val="446"/>
                        </w:trPr>
                        <w:tc>
                          <w:tcPr>
                            <w:tcW w:w="3501" w:type="dxa"/>
                            <w:tcBorders>
                              <w:top w:val="single" w:sz="8" w:space="0" w:color="FFFFFF"/>
                              <w:bottom w:val="single" w:sz="12" w:space="0" w:color="FFFFFF"/>
                              <w:right w:val="single" w:sz="24" w:space="0" w:color="FFFFFF"/>
                            </w:tcBorders>
                            <w:shd w:val="clear" w:color="auto" w:fill="F1F1F1"/>
                          </w:tcPr>
                          <w:p w14:paraId="0196F44C" w14:textId="77777777" w:rsidR="007F5261" w:rsidRDefault="00000000">
                            <w:pPr>
                              <w:pStyle w:val="TableParagraph"/>
                              <w:ind w:left="98"/>
                              <w:rPr>
                                <w:b/>
                                <w:sz w:val="24"/>
                              </w:rPr>
                            </w:pPr>
                            <w:r>
                              <w:rPr>
                                <w:b/>
                                <w:sz w:val="24"/>
                              </w:rPr>
                              <w:t xml:space="preserve">Цель </w:t>
                            </w:r>
                            <w:r>
                              <w:rPr>
                                <w:b/>
                                <w:spacing w:val="-2"/>
                                <w:sz w:val="24"/>
                              </w:rPr>
                              <w:t>визита:</w:t>
                            </w:r>
                          </w:p>
                        </w:tc>
                        <w:tc>
                          <w:tcPr>
                            <w:tcW w:w="4243" w:type="dxa"/>
                            <w:tcBorders>
                              <w:top w:val="single" w:sz="8" w:space="0" w:color="FFFFFF"/>
                              <w:left w:val="single" w:sz="24" w:space="0" w:color="FFFFFF"/>
                              <w:bottom w:val="single" w:sz="12" w:space="0" w:color="FFFFFF"/>
                            </w:tcBorders>
                            <w:shd w:val="clear" w:color="auto" w:fill="F1F1F1"/>
                          </w:tcPr>
                          <w:p w14:paraId="1726B2D9" w14:textId="77777777" w:rsidR="007F5261" w:rsidRDefault="007F5261">
                            <w:pPr>
                              <w:pStyle w:val="TableParagraph"/>
                              <w:rPr>
                                <w:rFonts w:ascii="Times New Roman"/>
                                <w:sz w:val="24"/>
                              </w:rPr>
                            </w:pPr>
                          </w:p>
                        </w:tc>
                      </w:tr>
                      <w:tr w:rsidR="007F5261" w14:paraId="5203DCBC" w14:textId="77777777">
                        <w:trPr>
                          <w:trHeight w:val="1118"/>
                        </w:trPr>
                        <w:tc>
                          <w:tcPr>
                            <w:tcW w:w="3501" w:type="dxa"/>
                            <w:tcBorders>
                              <w:top w:val="single" w:sz="12" w:space="0" w:color="FFFFFF"/>
                            </w:tcBorders>
                            <w:shd w:val="clear" w:color="auto" w:fill="F1F1F1"/>
                          </w:tcPr>
                          <w:p w14:paraId="3C853AAD" w14:textId="77777777" w:rsidR="007F5261" w:rsidRDefault="00000000">
                            <w:pPr>
                              <w:pStyle w:val="TableParagraph"/>
                              <w:spacing w:line="277" w:lineRule="exact"/>
                              <w:ind w:left="98"/>
                              <w:rPr>
                                <w:b/>
                                <w:sz w:val="24"/>
                              </w:rPr>
                            </w:pPr>
                            <w:r>
                              <w:rPr>
                                <w:b/>
                                <w:sz w:val="24"/>
                              </w:rPr>
                              <w:t>Команда</w:t>
                            </w:r>
                            <w:r>
                              <w:rPr>
                                <w:b/>
                                <w:spacing w:val="-4"/>
                                <w:sz w:val="24"/>
                              </w:rPr>
                              <w:t xml:space="preserve"> </w:t>
                            </w:r>
                            <w:r>
                              <w:rPr>
                                <w:b/>
                                <w:spacing w:val="-2"/>
                                <w:sz w:val="24"/>
                              </w:rPr>
                              <w:t>визита:</w:t>
                            </w:r>
                          </w:p>
                        </w:tc>
                        <w:tc>
                          <w:tcPr>
                            <w:tcW w:w="4243" w:type="dxa"/>
                            <w:tcBorders>
                              <w:top w:val="single" w:sz="12" w:space="0" w:color="FFFFFF"/>
                            </w:tcBorders>
                            <w:shd w:val="clear" w:color="auto" w:fill="F1F1F1"/>
                          </w:tcPr>
                          <w:p w14:paraId="5E28D8E9" w14:textId="77777777" w:rsidR="007F5261" w:rsidRDefault="00000000">
                            <w:pPr>
                              <w:pStyle w:val="TableParagraph"/>
                              <w:ind w:left="108"/>
                              <w:rPr>
                                <w:i/>
                                <w:sz w:val="24"/>
                              </w:rPr>
                            </w:pPr>
                            <w:r>
                              <w:rPr>
                                <w:i/>
                                <w:sz w:val="24"/>
                              </w:rPr>
                              <w:t>указать ФИО, представительство сектора, наличие членства в СКК,</w:t>
                            </w:r>
                          </w:p>
                          <w:p w14:paraId="60164938" w14:textId="77777777" w:rsidR="007F5261" w:rsidRDefault="00000000">
                            <w:pPr>
                              <w:pStyle w:val="TableParagraph"/>
                              <w:spacing w:line="280" w:lineRule="exact"/>
                              <w:ind w:left="108"/>
                              <w:rPr>
                                <w:i/>
                                <w:sz w:val="24"/>
                              </w:rPr>
                            </w:pPr>
                            <w:r>
                              <w:rPr>
                                <w:i/>
                                <w:sz w:val="24"/>
                              </w:rPr>
                              <w:t>КН,</w:t>
                            </w:r>
                            <w:r>
                              <w:rPr>
                                <w:i/>
                                <w:spacing w:val="-10"/>
                                <w:sz w:val="24"/>
                              </w:rPr>
                              <w:t xml:space="preserve"> </w:t>
                            </w:r>
                            <w:r>
                              <w:rPr>
                                <w:i/>
                                <w:sz w:val="24"/>
                              </w:rPr>
                              <w:t>экспертное</w:t>
                            </w:r>
                            <w:r>
                              <w:rPr>
                                <w:i/>
                                <w:spacing w:val="-9"/>
                                <w:sz w:val="24"/>
                              </w:rPr>
                              <w:t xml:space="preserve"> </w:t>
                            </w:r>
                            <w:r>
                              <w:rPr>
                                <w:i/>
                                <w:sz w:val="24"/>
                              </w:rPr>
                              <w:t>направление,</w:t>
                            </w:r>
                            <w:r>
                              <w:rPr>
                                <w:i/>
                                <w:spacing w:val="34"/>
                                <w:sz w:val="24"/>
                              </w:rPr>
                              <w:t xml:space="preserve"> </w:t>
                            </w:r>
                            <w:r>
                              <w:rPr>
                                <w:i/>
                                <w:sz w:val="24"/>
                              </w:rPr>
                              <w:t>кол-во членов команды</w:t>
                            </w:r>
                          </w:p>
                        </w:tc>
                      </w:tr>
                    </w:tbl>
                    <w:p w14:paraId="7937E7A5" w14:textId="77777777" w:rsidR="007F5261" w:rsidRDefault="007F5261">
                      <w:pPr>
                        <w:pStyle w:val="a3"/>
                      </w:pPr>
                    </w:p>
                  </w:txbxContent>
                </v:textbox>
                <w10:wrap type="topAndBottom" anchorx="page"/>
              </v:shape>
            </w:pict>
          </mc:Fallback>
        </mc:AlternateContent>
      </w:r>
      <w:r>
        <w:rPr>
          <w:b/>
          <w:noProof/>
          <w:sz w:val="20"/>
        </w:rPr>
        <mc:AlternateContent>
          <mc:Choice Requires="wps">
            <w:drawing>
              <wp:anchor distT="0" distB="0" distL="0" distR="0" simplePos="0" relativeHeight="251655168" behindDoc="1" locked="0" layoutInCell="1" allowOverlap="1" wp14:anchorId="77B7CDBC" wp14:editId="615C99CF">
                <wp:simplePos x="0" y="0"/>
                <wp:positionH relativeFrom="page">
                  <wp:posOffset>5721984</wp:posOffset>
                </wp:positionH>
                <wp:positionV relativeFrom="paragraph">
                  <wp:posOffset>218287</wp:posOffset>
                </wp:positionV>
                <wp:extent cx="4377690" cy="2005964"/>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7690" cy="2005964"/>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851"/>
                              <w:gridCol w:w="4044"/>
                            </w:tblGrid>
                            <w:tr w:rsidR="007F5261" w14:paraId="7FB546CC" w14:textId="77777777">
                              <w:trPr>
                                <w:trHeight w:val="561"/>
                              </w:trPr>
                              <w:tc>
                                <w:tcPr>
                                  <w:tcW w:w="2851" w:type="dxa"/>
                                  <w:tcBorders>
                                    <w:bottom w:val="single" w:sz="24" w:space="0" w:color="FFFFFF"/>
                                  </w:tcBorders>
                                  <w:shd w:val="clear" w:color="auto" w:fill="F1F1F1"/>
                                </w:tcPr>
                                <w:p w14:paraId="592098CF" w14:textId="77777777" w:rsidR="007F5261" w:rsidRDefault="00000000">
                                  <w:pPr>
                                    <w:pStyle w:val="TableParagraph"/>
                                    <w:spacing w:line="281" w:lineRule="exact"/>
                                    <w:ind w:left="98"/>
                                    <w:rPr>
                                      <w:rFonts w:ascii="Times New Roman" w:hAnsi="Times New Roman"/>
                                      <w:b/>
                                      <w:sz w:val="24"/>
                                    </w:rPr>
                                  </w:pPr>
                                  <w:r>
                                    <w:rPr>
                                      <w:b/>
                                      <w:sz w:val="24"/>
                                    </w:rPr>
                                    <w:t>Название</w:t>
                                  </w:r>
                                  <w:r>
                                    <w:rPr>
                                      <w:b/>
                                      <w:spacing w:val="-1"/>
                                      <w:sz w:val="24"/>
                                    </w:rPr>
                                    <w:t xml:space="preserve"> </w:t>
                                  </w:r>
                                  <w:r>
                                    <w:rPr>
                                      <w:rFonts w:ascii="Times New Roman" w:hAnsi="Times New Roman"/>
                                      <w:b/>
                                      <w:sz w:val="24"/>
                                    </w:rPr>
                                    <w:t>и</w:t>
                                  </w:r>
                                  <w:r>
                                    <w:rPr>
                                      <w:rFonts w:ascii="Times New Roman" w:hAnsi="Times New Roman"/>
                                      <w:b/>
                                      <w:spacing w:val="-2"/>
                                      <w:sz w:val="24"/>
                                    </w:rPr>
                                    <w:t xml:space="preserve"> </w:t>
                                  </w:r>
                                  <w:r>
                                    <w:rPr>
                                      <w:rFonts w:ascii="Times New Roman" w:hAnsi="Times New Roman"/>
                                      <w:b/>
                                      <w:spacing w:val="-4"/>
                                      <w:sz w:val="24"/>
                                    </w:rPr>
                                    <w:t>номер</w:t>
                                  </w:r>
                                </w:p>
                                <w:p w14:paraId="529331B6" w14:textId="77777777" w:rsidR="007F5261" w:rsidRDefault="00000000">
                                  <w:pPr>
                                    <w:pStyle w:val="TableParagraph"/>
                                    <w:spacing w:line="261" w:lineRule="exact"/>
                                    <w:ind w:left="98"/>
                                    <w:rPr>
                                      <w:b/>
                                      <w:sz w:val="24"/>
                                    </w:rPr>
                                  </w:pPr>
                                  <w:r>
                                    <w:rPr>
                                      <w:b/>
                                      <w:spacing w:val="-2"/>
                                      <w:sz w:val="24"/>
                                    </w:rPr>
                                    <w:t>гранта:</w:t>
                                  </w:r>
                                </w:p>
                              </w:tc>
                              <w:tc>
                                <w:tcPr>
                                  <w:tcW w:w="4044" w:type="dxa"/>
                                  <w:tcBorders>
                                    <w:bottom w:val="single" w:sz="24" w:space="0" w:color="FFFFFF"/>
                                  </w:tcBorders>
                                  <w:shd w:val="clear" w:color="auto" w:fill="F1F1F1"/>
                                </w:tcPr>
                                <w:p w14:paraId="73E6FE43" w14:textId="77777777" w:rsidR="007F5261" w:rsidRDefault="007F5261">
                                  <w:pPr>
                                    <w:pStyle w:val="TableParagraph"/>
                                    <w:rPr>
                                      <w:rFonts w:ascii="Times New Roman"/>
                                      <w:sz w:val="24"/>
                                    </w:rPr>
                                  </w:pPr>
                                </w:p>
                              </w:tc>
                            </w:tr>
                            <w:tr w:rsidR="007F5261" w14:paraId="23BDF5B8" w14:textId="77777777">
                              <w:trPr>
                                <w:trHeight w:val="447"/>
                              </w:trPr>
                              <w:tc>
                                <w:tcPr>
                                  <w:tcW w:w="2851" w:type="dxa"/>
                                  <w:tcBorders>
                                    <w:top w:val="single" w:sz="24" w:space="0" w:color="FFFFFF"/>
                                    <w:bottom w:val="single" w:sz="12" w:space="0" w:color="FFFFFF"/>
                                    <w:right w:val="single" w:sz="24" w:space="0" w:color="FFFFFF"/>
                                  </w:tcBorders>
                                  <w:shd w:val="clear" w:color="auto" w:fill="F1F1F1"/>
                                </w:tcPr>
                                <w:p w14:paraId="686A070E" w14:textId="77777777" w:rsidR="007F5261" w:rsidRDefault="00000000">
                                  <w:pPr>
                                    <w:pStyle w:val="TableParagraph"/>
                                    <w:ind w:left="98"/>
                                    <w:rPr>
                                      <w:b/>
                                      <w:sz w:val="24"/>
                                    </w:rPr>
                                  </w:pPr>
                                  <w:r>
                                    <w:rPr>
                                      <w:b/>
                                      <w:spacing w:val="-5"/>
                                      <w:sz w:val="24"/>
                                    </w:rPr>
                                    <w:t>О</w:t>
                                  </w:r>
                                  <w:r>
                                    <w:rPr>
                                      <w:rFonts w:ascii="Times New Roman" w:hAnsi="Times New Roman"/>
                                      <w:b/>
                                      <w:spacing w:val="-5"/>
                                      <w:sz w:val="24"/>
                                    </w:rPr>
                                    <w:t>Р</w:t>
                                  </w:r>
                                  <w:r>
                                    <w:rPr>
                                      <w:b/>
                                      <w:spacing w:val="-5"/>
                                      <w:sz w:val="24"/>
                                    </w:rPr>
                                    <w:t>:</w:t>
                                  </w:r>
                                </w:p>
                              </w:tc>
                              <w:tc>
                                <w:tcPr>
                                  <w:tcW w:w="4044" w:type="dxa"/>
                                  <w:tcBorders>
                                    <w:top w:val="single" w:sz="24" w:space="0" w:color="FFFFFF"/>
                                    <w:left w:val="single" w:sz="24" w:space="0" w:color="FFFFFF"/>
                                    <w:bottom w:val="single" w:sz="12" w:space="0" w:color="FFFFFF"/>
                                  </w:tcBorders>
                                  <w:shd w:val="clear" w:color="auto" w:fill="F1F1F1"/>
                                </w:tcPr>
                                <w:p w14:paraId="469D832B" w14:textId="77777777" w:rsidR="007F5261" w:rsidRDefault="007F5261">
                                  <w:pPr>
                                    <w:pStyle w:val="TableParagraph"/>
                                    <w:rPr>
                                      <w:rFonts w:ascii="Times New Roman"/>
                                      <w:sz w:val="24"/>
                                    </w:rPr>
                                  </w:pPr>
                                </w:p>
                              </w:tc>
                            </w:tr>
                            <w:tr w:rsidR="007F5261" w14:paraId="60AD5C04" w14:textId="77777777">
                              <w:trPr>
                                <w:trHeight w:val="446"/>
                              </w:trPr>
                              <w:tc>
                                <w:tcPr>
                                  <w:tcW w:w="2851" w:type="dxa"/>
                                  <w:tcBorders>
                                    <w:top w:val="single" w:sz="12" w:space="0" w:color="FFFFFF"/>
                                    <w:bottom w:val="single" w:sz="8" w:space="0" w:color="FFFFFF"/>
                                  </w:tcBorders>
                                  <w:shd w:val="clear" w:color="auto" w:fill="F1F1F1"/>
                                </w:tcPr>
                                <w:p w14:paraId="4988594D" w14:textId="77777777" w:rsidR="007F5261" w:rsidRDefault="00000000">
                                  <w:pPr>
                                    <w:pStyle w:val="TableParagraph"/>
                                    <w:spacing w:line="277" w:lineRule="exact"/>
                                    <w:ind w:left="98"/>
                                    <w:rPr>
                                      <w:b/>
                                      <w:sz w:val="24"/>
                                    </w:rPr>
                                  </w:pPr>
                                  <w:r>
                                    <w:rPr>
                                      <w:b/>
                                      <w:spacing w:val="-5"/>
                                      <w:sz w:val="24"/>
                                    </w:rPr>
                                    <w:t>C</w:t>
                                  </w:r>
                                  <w:r>
                                    <w:rPr>
                                      <w:rFonts w:ascii="Times New Roman" w:hAnsi="Times New Roman"/>
                                      <w:b/>
                                      <w:spacing w:val="-5"/>
                                      <w:sz w:val="24"/>
                                    </w:rPr>
                                    <w:t>Р</w:t>
                                  </w:r>
                                  <w:r>
                                    <w:rPr>
                                      <w:b/>
                                      <w:spacing w:val="-5"/>
                                      <w:sz w:val="24"/>
                                    </w:rPr>
                                    <w:t>:</w:t>
                                  </w:r>
                                </w:p>
                              </w:tc>
                              <w:tc>
                                <w:tcPr>
                                  <w:tcW w:w="4044" w:type="dxa"/>
                                  <w:tcBorders>
                                    <w:top w:val="single" w:sz="12" w:space="0" w:color="FFFFFF"/>
                                    <w:bottom w:val="single" w:sz="8" w:space="0" w:color="FFFFFF"/>
                                  </w:tcBorders>
                                  <w:shd w:val="clear" w:color="auto" w:fill="F1F1F1"/>
                                </w:tcPr>
                                <w:p w14:paraId="0ED6C76D" w14:textId="77777777" w:rsidR="007F5261" w:rsidRDefault="007F5261">
                                  <w:pPr>
                                    <w:pStyle w:val="TableParagraph"/>
                                    <w:rPr>
                                      <w:rFonts w:ascii="Times New Roman"/>
                                      <w:sz w:val="24"/>
                                    </w:rPr>
                                  </w:pPr>
                                </w:p>
                              </w:tc>
                            </w:tr>
                            <w:tr w:rsidR="007F5261" w14:paraId="3080ED8A" w14:textId="77777777">
                              <w:trPr>
                                <w:trHeight w:val="1593"/>
                              </w:trPr>
                              <w:tc>
                                <w:tcPr>
                                  <w:tcW w:w="2851" w:type="dxa"/>
                                  <w:tcBorders>
                                    <w:top w:val="single" w:sz="8" w:space="0" w:color="FFFFFF"/>
                                    <w:right w:val="single" w:sz="24" w:space="0" w:color="FFFFFF"/>
                                  </w:tcBorders>
                                  <w:shd w:val="clear" w:color="auto" w:fill="F1F1F1"/>
                                </w:tcPr>
                                <w:p w14:paraId="75AFE0DD" w14:textId="77777777" w:rsidR="007F5261" w:rsidRDefault="00000000">
                                  <w:pPr>
                                    <w:pStyle w:val="TableParagraph"/>
                                    <w:ind w:left="98"/>
                                    <w:rPr>
                                      <w:rFonts w:ascii="Times New Roman" w:hAnsi="Times New Roman"/>
                                      <w:b/>
                                      <w:sz w:val="24"/>
                                    </w:rPr>
                                  </w:pPr>
                                  <w:r>
                                    <w:rPr>
                                      <w:b/>
                                      <w:spacing w:val="-2"/>
                                      <w:sz w:val="24"/>
                                    </w:rPr>
                                    <w:t xml:space="preserve">Дополнительная </w:t>
                                  </w:r>
                                  <w:r>
                                    <w:rPr>
                                      <w:b/>
                                      <w:sz w:val="24"/>
                                    </w:rPr>
                                    <w:t>информация</w:t>
                                  </w:r>
                                  <w:r>
                                    <w:rPr>
                                      <w:b/>
                                      <w:spacing w:val="-14"/>
                                      <w:sz w:val="24"/>
                                    </w:rPr>
                                    <w:t xml:space="preserve"> </w:t>
                                  </w:r>
                                  <w:r>
                                    <w:rPr>
                                      <w:b/>
                                      <w:sz w:val="24"/>
                                    </w:rPr>
                                    <w:t>о</w:t>
                                  </w:r>
                                  <w:r>
                                    <w:rPr>
                                      <w:b/>
                                      <w:spacing w:val="-13"/>
                                      <w:sz w:val="24"/>
                                    </w:rPr>
                                    <w:t xml:space="preserve"> </w:t>
                                  </w:r>
                                  <w:r>
                                    <w:rPr>
                                      <w:b/>
                                      <w:sz w:val="24"/>
                                    </w:rPr>
                                    <w:t>СР</w:t>
                                  </w:r>
                                  <w:r>
                                    <w:rPr>
                                      <w:rFonts w:ascii="Times New Roman" w:hAnsi="Times New Roman"/>
                                      <w:b/>
                                      <w:sz w:val="24"/>
                                    </w:rPr>
                                    <w:t>:</w:t>
                                  </w:r>
                                </w:p>
                              </w:tc>
                              <w:tc>
                                <w:tcPr>
                                  <w:tcW w:w="4044" w:type="dxa"/>
                                  <w:tcBorders>
                                    <w:top w:val="single" w:sz="8" w:space="0" w:color="FFFFFF"/>
                                    <w:left w:val="single" w:sz="24" w:space="0" w:color="FFFFFF"/>
                                  </w:tcBorders>
                                  <w:shd w:val="clear" w:color="auto" w:fill="F1F1F1"/>
                                </w:tcPr>
                                <w:p w14:paraId="77526F33" w14:textId="77777777" w:rsidR="007F5261" w:rsidRDefault="00000000">
                                  <w:pPr>
                                    <w:pStyle w:val="TableParagraph"/>
                                    <w:ind w:left="78" w:right="259"/>
                                    <w:rPr>
                                      <w:rFonts w:ascii="Times New Roman" w:hAnsi="Times New Roman"/>
                                      <w:i/>
                                      <w:sz w:val="24"/>
                                    </w:rPr>
                                  </w:pPr>
                                  <w:r>
                                    <w:rPr>
                                      <w:rFonts w:ascii="Times New Roman" w:hAnsi="Times New Roman"/>
                                      <w:i/>
                                      <w:sz w:val="24"/>
                                    </w:rPr>
                                    <w:t>указать руководителя СР, контактную</w:t>
                                  </w:r>
                                  <w:r>
                                    <w:rPr>
                                      <w:rFonts w:ascii="Times New Roman" w:hAnsi="Times New Roman"/>
                                      <w:i/>
                                      <w:spacing w:val="-13"/>
                                      <w:sz w:val="24"/>
                                    </w:rPr>
                                    <w:t xml:space="preserve"> </w:t>
                                  </w:r>
                                  <w:r>
                                    <w:rPr>
                                      <w:rFonts w:ascii="Times New Roman" w:hAnsi="Times New Roman"/>
                                      <w:i/>
                                      <w:sz w:val="24"/>
                                    </w:rPr>
                                    <w:t>и</w:t>
                                  </w:r>
                                  <w:r>
                                    <w:rPr>
                                      <w:rFonts w:ascii="Times New Roman" w:hAnsi="Times New Roman"/>
                                      <w:i/>
                                      <w:spacing w:val="-12"/>
                                      <w:sz w:val="24"/>
                                    </w:rPr>
                                    <w:t xml:space="preserve"> </w:t>
                                  </w:r>
                                  <w:r>
                                    <w:rPr>
                                      <w:rFonts w:ascii="Times New Roman" w:hAnsi="Times New Roman"/>
                                      <w:i/>
                                      <w:sz w:val="24"/>
                                    </w:rPr>
                                    <w:t>другую</w:t>
                                  </w:r>
                                  <w:r>
                                    <w:rPr>
                                      <w:rFonts w:ascii="Times New Roman" w:hAnsi="Times New Roman"/>
                                      <w:i/>
                                      <w:spacing w:val="-14"/>
                                      <w:sz w:val="24"/>
                                    </w:rPr>
                                    <w:t xml:space="preserve"> </w:t>
                                  </w:r>
                                  <w:r>
                                    <w:rPr>
                                      <w:rFonts w:ascii="Times New Roman" w:hAnsi="Times New Roman"/>
                                      <w:i/>
                                      <w:sz w:val="24"/>
                                    </w:rPr>
                                    <w:t>информацию необходимую для визита.</w:t>
                                  </w:r>
                                </w:p>
                              </w:tc>
                            </w:tr>
                          </w:tbl>
                          <w:p w14:paraId="5D25A444" w14:textId="77777777" w:rsidR="007F5261" w:rsidRDefault="007F5261">
                            <w:pPr>
                              <w:pStyle w:val="a3"/>
                            </w:pPr>
                          </w:p>
                        </w:txbxContent>
                      </wps:txbx>
                      <wps:bodyPr wrap="square" lIns="0" tIns="0" rIns="0" bIns="0" rtlCol="0">
                        <a:noAutofit/>
                      </wps:bodyPr>
                    </wps:wsp>
                  </a:graphicData>
                </a:graphic>
              </wp:anchor>
            </w:drawing>
          </mc:Choice>
          <mc:Fallback>
            <w:pict>
              <v:shape w14:anchorId="77B7CDBC" id="Textbox 49" o:spid="_x0000_s1064" type="#_x0000_t202" style="position:absolute;margin-left:450.55pt;margin-top:17.2pt;width:344.7pt;height:157.95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" filled="f" stroked="f">
                <v:textbox inset="0,0,0,0">
                  <w:txbxContent>
                    <w:tbl>
                      <w:tblPr>
                        <w:tblStyle w:val="TableNormal"/>
                        <w:tblW w:w="0" w:type="auto"/>
                        <w:tblInd w:w="7" w:type="dxa"/>
                        <w:tblLayout w:type="fixed"/>
                        <w:tblLook w:val="01E0" w:firstRow="1" w:lastRow="1" w:firstColumn="1" w:lastColumn="1" w:noHBand="0" w:noVBand="0"/>
                      </w:tblPr>
                      <w:tblGrid>
                        <w:gridCol w:w="2851"/>
                        <w:gridCol w:w="4044"/>
                      </w:tblGrid>
                      <w:tr w:rsidR="007F5261" w14:paraId="7FB546CC" w14:textId="77777777">
                        <w:trPr>
                          <w:trHeight w:val="561"/>
                        </w:trPr>
                        <w:tc>
                          <w:tcPr>
                            <w:tcW w:w="2851" w:type="dxa"/>
                            <w:tcBorders>
                              <w:bottom w:val="single" w:sz="24" w:space="0" w:color="FFFFFF"/>
                            </w:tcBorders>
                            <w:shd w:val="clear" w:color="auto" w:fill="F1F1F1"/>
                          </w:tcPr>
                          <w:p w14:paraId="592098CF" w14:textId="77777777" w:rsidR="007F5261" w:rsidRDefault="00000000">
                            <w:pPr>
                              <w:pStyle w:val="TableParagraph"/>
                              <w:spacing w:line="281" w:lineRule="exact"/>
                              <w:ind w:left="98"/>
                              <w:rPr>
                                <w:rFonts w:ascii="Times New Roman" w:hAnsi="Times New Roman"/>
                                <w:b/>
                                <w:sz w:val="24"/>
                              </w:rPr>
                            </w:pPr>
                            <w:r>
                              <w:rPr>
                                <w:b/>
                                <w:sz w:val="24"/>
                              </w:rPr>
                              <w:t>Название</w:t>
                            </w:r>
                            <w:r>
                              <w:rPr>
                                <w:b/>
                                <w:spacing w:val="-1"/>
                                <w:sz w:val="24"/>
                              </w:rPr>
                              <w:t xml:space="preserve"> </w:t>
                            </w:r>
                            <w:r>
                              <w:rPr>
                                <w:rFonts w:ascii="Times New Roman" w:hAnsi="Times New Roman"/>
                                <w:b/>
                                <w:sz w:val="24"/>
                              </w:rPr>
                              <w:t>и</w:t>
                            </w:r>
                            <w:r>
                              <w:rPr>
                                <w:rFonts w:ascii="Times New Roman" w:hAnsi="Times New Roman"/>
                                <w:b/>
                                <w:spacing w:val="-2"/>
                                <w:sz w:val="24"/>
                              </w:rPr>
                              <w:t xml:space="preserve"> </w:t>
                            </w:r>
                            <w:r>
                              <w:rPr>
                                <w:rFonts w:ascii="Times New Roman" w:hAnsi="Times New Roman"/>
                                <w:b/>
                                <w:spacing w:val="-4"/>
                                <w:sz w:val="24"/>
                              </w:rPr>
                              <w:t>номер</w:t>
                            </w:r>
                          </w:p>
                          <w:p w14:paraId="529331B6" w14:textId="77777777" w:rsidR="007F5261" w:rsidRDefault="00000000">
                            <w:pPr>
                              <w:pStyle w:val="TableParagraph"/>
                              <w:spacing w:line="261" w:lineRule="exact"/>
                              <w:ind w:left="98"/>
                              <w:rPr>
                                <w:b/>
                                <w:sz w:val="24"/>
                              </w:rPr>
                            </w:pPr>
                            <w:r>
                              <w:rPr>
                                <w:b/>
                                <w:spacing w:val="-2"/>
                                <w:sz w:val="24"/>
                              </w:rPr>
                              <w:t>гранта:</w:t>
                            </w:r>
                          </w:p>
                        </w:tc>
                        <w:tc>
                          <w:tcPr>
                            <w:tcW w:w="4044" w:type="dxa"/>
                            <w:tcBorders>
                              <w:bottom w:val="single" w:sz="24" w:space="0" w:color="FFFFFF"/>
                            </w:tcBorders>
                            <w:shd w:val="clear" w:color="auto" w:fill="F1F1F1"/>
                          </w:tcPr>
                          <w:p w14:paraId="73E6FE43" w14:textId="77777777" w:rsidR="007F5261" w:rsidRDefault="007F5261">
                            <w:pPr>
                              <w:pStyle w:val="TableParagraph"/>
                              <w:rPr>
                                <w:rFonts w:ascii="Times New Roman"/>
                                <w:sz w:val="24"/>
                              </w:rPr>
                            </w:pPr>
                          </w:p>
                        </w:tc>
                      </w:tr>
                      <w:tr w:rsidR="007F5261" w14:paraId="23BDF5B8" w14:textId="77777777">
                        <w:trPr>
                          <w:trHeight w:val="447"/>
                        </w:trPr>
                        <w:tc>
                          <w:tcPr>
                            <w:tcW w:w="2851" w:type="dxa"/>
                            <w:tcBorders>
                              <w:top w:val="single" w:sz="24" w:space="0" w:color="FFFFFF"/>
                              <w:bottom w:val="single" w:sz="12" w:space="0" w:color="FFFFFF"/>
                              <w:right w:val="single" w:sz="24" w:space="0" w:color="FFFFFF"/>
                            </w:tcBorders>
                            <w:shd w:val="clear" w:color="auto" w:fill="F1F1F1"/>
                          </w:tcPr>
                          <w:p w14:paraId="686A070E" w14:textId="77777777" w:rsidR="007F5261" w:rsidRDefault="00000000">
                            <w:pPr>
                              <w:pStyle w:val="TableParagraph"/>
                              <w:ind w:left="98"/>
                              <w:rPr>
                                <w:b/>
                                <w:sz w:val="24"/>
                              </w:rPr>
                            </w:pPr>
                            <w:r>
                              <w:rPr>
                                <w:b/>
                                <w:spacing w:val="-5"/>
                                <w:sz w:val="24"/>
                              </w:rPr>
                              <w:t>О</w:t>
                            </w:r>
                            <w:r>
                              <w:rPr>
                                <w:rFonts w:ascii="Times New Roman" w:hAnsi="Times New Roman"/>
                                <w:b/>
                                <w:spacing w:val="-5"/>
                                <w:sz w:val="24"/>
                              </w:rPr>
                              <w:t>Р</w:t>
                            </w:r>
                            <w:r>
                              <w:rPr>
                                <w:b/>
                                <w:spacing w:val="-5"/>
                                <w:sz w:val="24"/>
                              </w:rPr>
                              <w:t>:</w:t>
                            </w:r>
                          </w:p>
                        </w:tc>
                        <w:tc>
                          <w:tcPr>
                            <w:tcW w:w="4044" w:type="dxa"/>
                            <w:tcBorders>
                              <w:top w:val="single" w:sz="24" w:space="0" w:color="FFFFFF"/>
                              <w:left w:val="single" w:sz="24" w:space="0" w:color="FFFFFF"/>
                              <w:bottom w:val="single" w:sz="12" w:space="0" w:color="FFFFFF"/>
                            </w:tcBorders>
                            <w:shd w:val="clear" w:color="auto" w:fill="F1F1F1"/>
                          </w:tcPr>
                          <w:p w14:paraId="469D832B" w14:textId="77777777" w:rsidR="007F5261" w:rsidRDefault="007F5261">
                            <w:pPr>
                              <w:pStyle w:val="TableParagraph"/>
                              <w:rPr>
                                <w:rFonts w:ascii="Times New Roman"/>
                                <w:sz w:val="24"/>
                              </w:rPr>
                            </w:pPr>
                          </w:p>
                        </w:tc>
                      </w:tr>
                      <w:tr w:rsidR="007F5261" w14:paraId="60AD5C04" w14:textId="77777777">
                        <w:trPr>
                          <w:trHeight w:val="446"/>
                        </w:trPr>
                        <w:tc>
                          <w:tcPr>
                            <w:tcW w:w="2851" w:type="dxa"/>
                            <w:tcBorders>
                              <w:top w:val="single" w:sz="12" w:space="0" w:color="FFFFFF"/>
                              <w:bottom w:val="single" w:sz="8" w:space="0" w:color="FFFFFF"/>
                            </w:tcBorders>
                            <w:shd w:val="clear" w:color="auto" w:fill="F1F1F1"/>
                          </w:tcPr>
                          <w:p w14:paraId="4988594D" w14:textId="77777777" w:rsidR="007F5261" w:rsidRDefault="00000000">
                            <w:pPr>
                              <w:pStyle w:val="TableParagraph"/>
                              <w:spacing w:line="277" w:lineRule="exact"/>
                              <w:ind w:left="98"/>
                              <w:rPr>
                                <w:b/>
                                <w:sz w:val="24"/>
                              </w:rPr>
                            </w:pPr>
                            <w:r>
                              <w:rPr>
                                <w:b/>
                                <w:spacing w:val="-5"/>
                                <w:sz w:val="24"/>
                              </w:rPr>
                              <w:t>C</w:t>
                            </w:r>
                            <w:r>
                              <w:rPr>
                                <w:rFonts w:ascii="Times New Roman" w:hAnsi="Times New Roman"/>
                                <w:b/>
                                <w:spacing w:val="-5"/>
                                <w:sz w:val="24"/>
                              </w:rPr>
                              <w:t>Р</w:t>
                            </w:r>
                            <w:r>
                              <w:rPr>
                                <w:b/>
                                <w:spacing w:val="-5"/>
                                <w:sz w:val="24"/>
                              </w:rPr>
                              <w:t>:</w:t>
                            </w:r>
                          </w:p>
                        </w:tc>
                        <w:tc>
                          <w:tcPr>
                            <w:tcW w:w="4044" w:type="dxa"/>
                            <w:tcBorders>
                              <w:top w:val="single" w:sz="12" w:space="0" w:color="FFFFFF"/>
                              <w:bottom w:val="single" w:sz="8" w:space="0" w:color="FFFFFF"/>
                            </w:tcBorders>
                            <w:shd w:val="clear" w:color="auto" w:fill="F1F1F1"/>
                          </w:tcPr>
                          <w:p w14:paraId="0ED6C76D" w14:textId="77777777" w:rsidR="007F5261" w:rsidRDefault="007F5261">
                            <w:pPr>
                              <w:pStyle w:val="TableParagraph"/>
                              <w:rPr>
                                <w:rFonts w:ascii="Times New Roman"/>
                                <w:sz w:val="24"/>
                              </w:rPr>
                            </w:pPr>
                          </w:p>
                        </w:tc>
                      </w:tr>
                      <w:tr w:rsidR="007F5261" w14:paraId="3080ED8A" w14:textId="77777777">
                        <w:trPr>
                          <w:trHeight w:val="1593"/>
                        </w:trPr>
                        <w:tc>
                          <w:tcPr>
                            <w:tcW w:w="2851" w:type="dxa"/>
                            <w:tcBorders>
                              <w:top w:val="single" w:sz="8" w:space="0" w:color="FFFFFF"/>
                              <w:right w:val="single" w:sz="24" w:space="0" w:color="FFFFFF"/>
                            </w:tcBorders>
                            <w:shd w:val="clear" w:color="auto" w:fill="F1F1F1"/>
                          </w:tcPr>
                          <w:p w14:paraId="75AFE0DD" w14:textId="77777777" w:rsidR="007F5261" w:rsidRDefault="00000000">
                            <w:pPr>
                              <w:pStyle w:val="TableParagraph"/>
                              <w:ind w:left="98"/>
                              <w:rPr>
                                <w:rFonts w:ascii="Times New Roman" w:hAnsi="Times New Roman"/>
                                <w:b/>
                                <w:sz w:val="24"/>
                              </w:rPr>
                            </w:pPr>
                            <w:r>
                              <w:rPr>
                                <w:b/>
                                <w:spacing w:val="-2"/>
                                <w:sz w:val="24"/>
                              </w:rPr>
                              <w:t xml:space="preserve">Дополнительная </w:t>
                            </w:r>
                            <w:r>
                              <w:rPr>
                                <w:b/>
                                <w:sz w:val="24"/>
                              </w:rPr>
                              <w:t>информация</w:t>
                            </w:r>
                            <w:r>
                              <w:rPr>
                                <w:b/>
                                <w:spacing w:val="-14"/>
                                <w:sz w:val="24"/>
                              </w:rPr>
                              <w:t xml:space="preserve"> </w:t>
                            </w:r>
                            <w:r>
                              <w:rPr>
                                <w:b/>
                                <w:sz w:val="24"/>
                              </w:rPr>
                              <w:t>о</w:t>
                            </w:r>
                            <w:r>
                              <w:rPr>
                                <w:b/>
                                <w:spacing w:val="-13"/>
                                <w:sz w:val="24"/>
                              </w:rPr>
                              <w:t xml:space="preserve"> </w:t>
                            </w:r>
                            <w:r>
                              <w:rPr>
                                <w:b/>
                                <w:sz w:val="24"/>
                              </w:rPr>
                              <w:t>СР</w:t>
                            </w:r>
                            <w:r>
                              <w:rPr>
                                <w:rFonts w:ascii="Times New Roman" w:hAnsi="Times New Roman"/>
                                <w:b/>
                                <w:sz w:val="24"/>
                              </w:rPr>
                              <w:t>:</w:t>
                            </w:r>
                          </w:p>
                        </w:tc>
                        <w:tc>
                          <w:tcPr>
                            <w:tcW w:w="4044" w:type="dxa"/>
                            <w:tcBorders>
                              <w:top w:val="single" w:sz="8" w:space="0" w:color="FFFFFF"/>
                              <w:left w:val="single" w:sz="24" w:space="0" w:color="FFFFFF"/>
                            </w:tcBorders>
                            <w:shd w:val="clear" w:color="auto" w:fill="F1F1F1"/>
                          </w:tcPr>
                          <w:p w14:paraId="77526F33" w14:textId="77777777" w:rsidR="007F5261" w:rsidRDefault="00000000">
                            <w:pPr>
                              <w:pStyle w:val="TableParagraph"/>
                              <w:ind w:left="78" w:right="259"/>
                              <w:rPr>
                                <w:rFonts w:ascii="Times New Roman" w:hAnsi="Times New Roman"/>
                                <w:i/>
                                <w:sz w:val="24"/>
                              </w:rPr>
                            </w:pPr>
                            <w:r>
                              <w:rPr>
                                <w:rFonts w:ascii="Times New Roman" w:hAnsi="Times New Roman"/>
                                <w:i/>
                                <w:sz w:val="24"/>
                              </w:rPr>
                              <w:t>указать руководителя СР, контактную</w:t>
                            </w:r>
                            <w:r>
                              <w:rPr>
                                <w:rFonts w:ascii="Times New Roman" w:hAnsi="Times New Roman"/>
                                <w:i/>
                                <w:spacing w:val="-13"/>
                                <w:sz w:val="24"/>
                              </w:rPr>
                              <w:t xml:space="preserve"> </w:t>
                            </w:r>
                            <w:r>
                              <w:rPr>
                                <w:rFonts w:ascii="Times New Roman" w:hAnsi="Times New Roman"/>
                                <w:i/>
                                <w:sz w:val="24"/>
                              </w:rPr>
                              <w:t>и</w:t>
                            </w:r>
                            <w:r>
                              <w:rPr>
                                <w:rFonts w:ascii="Times New Roman" w:hAnsi="Times New Roman"/>
                                <w:i/>
                                <w:spacing w:val="-12"/>
                                <w:sz w:val="24"/>
                              </w:rPr>
                              <w:t xml:space="preserve"> </w:t>
                            </w:r>
                            <w:r>
                              <w:rPr>
                                <w:rFonts w:ascii="Times New Roman" w:hAnsi="Times New Roman"/>
                                <w:i/>
                                <w:sz w:val="24"/>
                              </w:rPr>
                              <w:t>другую</w:t>
                            </w:r>
                            <w:r>
                              <w:rPr>
                                <w:rFonts w:ascii="Times New Roman" w:hAnsi="Times New Roman"/>
                                <w:i/>
                                <w:spacing w:val="-14"/>
                                <w:sz w:val="24"/>
                              </w:rPr>
                              <w:t xml:space="preserve"> </w:t>
                            </w:r>
                            <w:r>
                              <w:rPr>
                                <w:rFonts w:ascii="Times New Roman" w:hAnsi="Times New Roman"/>
                                <w:i/>
                                <w:sz w:val="24"/>
                              </w:rPr>
                              <w:t>информацию необходимую для визита.</w:t>
                            </w:r>
                          </w:p>
                        </w:tc>
                      </w:tr>
                    </w:tbl>
                    <w:p w14:paraId="5D25A444" w14:textId="77777777" w:rsidR="007F5261" w:rsidRDefault="007F5261">
                      <w:pPr>
                        <w:pStyle w:val="a3"/>
                      </w:pPr>
                    </w:p>
                  </w:txbxContent>
                </v:textbox>
                <w10:wrap type="topAndBottom" anchorx="page"/>
              </v:shape>
            </w:pict>
          </mc:Fallback>
        </mc:AlternateContent>
      </w:r>
    </w:p>
    <w:p w14:paraId="77F9D4B0" w14:textId="77777777" w:rsidR="007F5261" w:rsidRDefault="007F5261">
      <w:pPr>
        <w:pStyle w:val="a3"/>
        <w:spacing w:before="207"/>
        <w:rPr>
          <w:b/>
          <w:sz w:val="20"/>
        </w:rPr>
      </w:pPr>
    </w:p>
    <w:tbl>
      <w:tblPr>
        <w:tblStyle w:val="TableNormal"/>
        <w:tblW w:w="0" w:type="auto"/>
        <w:tblInd w:w="209" w:type="dxa"/>
        <w:tblLayout w:type="fixed"/>
        <w:tblLook w:val="01E0" w:firstRow="1" w:lastRow="1" w:firstColumn="1" w:lastColumn="1" w:noHBand="0" w:noVBand="0"/>
      </w:tblPr>
      <w:tblGrid>
        <w:gridCol w:w="14976"/>
      </w:tblGrid>
      <w:tr w:rsidR="007F5261" w14:paraId="1DC2137D" w14:textId="77777777">
        <w:trPr>
          <w:trHeight w:val="845"/>
        </w:trPr>
        <w:tc>
          <w:tcPr>
            <w:tcW w:w="14976" w:type="dxa"/>
            <w:tcBorders>
              <w:bottom w:val="single" w:sz="24" w:space="0" w:color="FFFFFF"/>
            </w:tcBorders>
            <w:shd w:val="clear" w:color="auto" w:fill="D9D9D9"/>
          </w:tcPr>
          <w:p w14:paraId="46614C8A" w14:textId="77777777" w:rsidR="007F5261" w:rsidRDefault="00000000">
            <w:pPr>
              <w:pStyle w:val="TableParagraph"/>
              <w:ind w:left="98"/>
              <w:rPr>
                <w:b/>
                <w:sz w:val="24"/>
              </w:rPr>
            </w:pPr>
            <w:r>
              <w:rPr>
                <w:b/>
                <w:sz w:val="24"/>
              </w:rPr>
              <w:t>Ключевые</w:t>
            </w:r>
            <w:r>
              <w:rPr>
                <w:b/>
                <w:spacing w:val="-3"/>
                <w:sz w:val="24"/>
              </w:rPr>
              <w:t xml:space="preserve"> </w:t>
            </w:r>
            <w:r>
              <w:rPr>
                <w:b/>
                <w:sz w:val="24"/>
              </w:rPr>
              <w:t>вопросы,</w:t>
            </w:r>
            <w:r>
              <w:rPr>
                <w:b/>
                <w:spacing w:val="-3"/>
                <w:sz w:val="24"/>
              </w:rPr>
              <w:t xml:space="preserve"> </w:t>
            </w:r>
            <w:r>
              <w:rPr>
                <w:b/>
                <w:sz w:val="24"/>
              </w:rPr>
              <w:t>выявленные</w:t>
            </w:r>
            <w:r>
              <w:rPr>
                <w:b/>
                <w:spacing w:val="-2"/>
                <w:sz w:val="24"/>
              </w:rPr>
              <w:t xml:space="preserve"> </w:t>
            </w:r>
            <w:r>
              <w:rPr>
                <w:b/>
                <w:sz w:val="24"/>
              </w:rPr>
              <w:t>во</w:t>
            </w:r>
            <w:r>
              <w:rPr>
                <w:b/>
                <w:spacing w:val="-3"/>
                <w:sz w:val="24"/>
              </w:rPr>
              <w:t xml:space="preserve"> </w:t>
            </w:r>
            <w:r>
              <w:rPr>
                <w:b/>
                <w:sz w:val="24"/>
              </w:rPr>
              <w:t>время</w:t>
            </w:r>
            <w:r>
              <w:rPr>
                <w:b/>
                <w:spacing w:val="-3"/>
                <w:sz w:val="24"/>
              </w:rPr>
              <w:t xml:space="preserve"> </w:t>
            </w:r>
            <w:r>
              <w:rPr>
                <w:b/>
                <w:sz w:val="24"/>
              </w:rPr>
              <w:t>визита</w:t>
            </w:r>
            <w:r>
              <w:rPr>
                <w:b/>
                <w:spacing w:val="-3"/>
                <w:sz w:val="24"/>
              </w:rPr>
              <w:t xml:space="preserve"> </w:t>
            </w:r>
            <w:r>
              <w:rPr>
                <w:b/>
                <w:sz w:val="24"/>
              </w:rPr>
              <w:t>(достижения</w:t>
            </w:r>
            <w:r>
              <w:rPr>
                <w:b/>
                <w:spacing w:val="-2"/>
                <w:sz w:val="24"/>
              </w:rPr>
              <w:t xml:space="preserve"> </w:t>
            </w:r>
            <w:r>
              <w:rPr>
                <w:b/>
                <w:sz w:val="24"/>
              </w:rPr>
              <w:t>и</w:t>
            </w:r>
            <w:r>
              <w:rPr>
                <w:b/>
                <w:spacing w:val="-3"/>
                <w:sz w:val="24"/>
              </w:rPr>
              <w:t xml:space="preserve"> </w:t>
            </w:r>
            <w:r>
              <w:rPr>
                <w:b/>
                <w:spacing w:val="-2"/>
                <w:sz w:val="24"/>
              </w:rPr>
              <w:t>проблемы):</w:t>
            </w:r>
          </w:p>
        </w:tc>
      </w:tr>
      <w:tr w:rsidR="007F5261" w14:paraId="7715A06E" w14:textId="77777777">
        <w:trPr>
          <w:trHeight w:val="1125"/>
        </w:trPr>
        <w:tc>
          <w:tcPr>
            <w:tcW w:w="14976" w:type="dxa"/>
            <w:tcBorders>
              <w:top w:val="single" w:sz="24" w:space="0" w:color="FFFFFF"/>
              <w:bottom w:val="single" w:sz="6" w:space="0" w:color="FFFFFF"/>
            </w:tcBorders>
            <w:shd w:val="clear" w:color="auto" w:fill="D9D9D9"/>
          </w:tcPr>
          <w:p w14:paraId="39727595" w14:textId="77777777" w:rsidR="007F5261" w:rsidRDefault="00000000">
            <w:pPr>
              <w:pStyle w:val="TableParagraph"/>
              <w:ind w:left="98" w:right="117"/>
              <w:rPr>
                <w:b/>
                <w:sz w:val="24"/>
              </w:rPr>
            </w:pPr>
            <w:r>
              <w:rPr>
                <w:b/>
                <w:sz w:val="24"/>
              </w:rPr>
              <w:t>Информация</w:t>
            </w:r>
            <w:r>
              <w:rPr>
                <w:b/>
                <w:spacing w:val="-4"/>
                <w:sz w:val="24"/>
              </w:rPr>
              <w:t xml:space="preserve"> </w:t>
            </w:r>
            <w:r>
              <w:rPr>
                <w:b/>
                <w:sz w:val="24"/>
              </w:rPr>
              <w:t>о</w:t>
            </w:r>
            <w:r>
              <w:rPr>
                <w:b/>
                <w:spacing w:val="-4"/>
                <w:sz w:val="24"/>
              </w:rPr>
              <w:t xml:space="preserve"> </w:t>
            </w:r>
            <w:r>
              <w:rPr>
                <w:b/>
                <w:sz w:val="24"/>
              </w:rPr>
              <w:t>встречах</w:t>
            </w:r>
            <w:r>
              <w:rPr>
                <w:b/>
                <w:spacing w:val="-3"/>
                <w:sz w:val="24"/>
              </w:rPr>
              <w:t xml:space="preserve"> </w:t>
            </w:r>
            <w:r>
              <w:rPr>
                <w:b/>
                <w:sz w:val="24"/>
              </w:rPr>
              <w:t>с</w:t>
            </w:r>
            <w:r>
              <w:rPr>
                <w:b/>
                <w:spacing w:val="-3"/>
                <w:sz w:val="24"/>
              </w:rPr>
              <w:t xml:space="preserve"> </w:t>
            </w:r>
            <w:r>
              <w:rPr>
                <w:b/>
                <w:sz w:val="24"/>
              </w:rPr>
              <w:t>ключевыми</w:t>
            </w:r>
            <w:r>
              <w:rPr>
                <w:b/>
                <w:spacing w:val="-4"/>
                <w:sz w:val="24"/>
              </w:rPr>
              <w:t xml:space="preserve"> </w:t>
            </w:r>
            <w:r>
              <w:rPr>
                <w:b/>
                <w:sz w:val="24"/>
              </w:rPr>
              <w:t>целевыми</w:t>
            </w:r>
            <w:r>
              <w:rPr>
                <w:b/>
                <w:spacing w:val="-4"/>
                <w:sz w:val="24"/>
              </w:rPr>
              <w:t xml:space="preserve"> </w:t>
            </w:r>
            <w:r>
              <w:rPr>
                <w:b/>
                <w:sz w:val="24"/>
              </w:rPr>
              <w:t>группами</w:t>
            </w:r>
            <w:r>
              <w:rPr>
                <w:b/>
                <w:spacing w:val="-4"/>
                <w:sz w:val="24"/>
              </w:rPr>
              <w:t xml:space="preserve"> </w:t>
            </w:r>
            <w:r>
              <w:rPr>
                <w:b/>
                <w:sz w:val="24"/>
              </w:rPr>
              <w:t>(людьми</w:t>
            </w:r>
            <w:r>
              <w:rPr>
                <w:b/>
                <w:spacing w:val="-4"/>
                <w:sz w:val="24"/>
              </w:rPr>
              <w:t xml:space="preserve"> </w:t>
            </w:r>
            <w:r>
              <w:rPr>
                <w:b/>
                <w:sz w:val="24"/>
              </w:rPr>
              <w:t>живущими</w:t>
            </w:r>
            <w:r>
              <w:rPr>
                <w:b/>
                <w:spacing w:val="-4"/>
                <w:sz w:val="24"/>
              </w:rPr>
              <w:t xml:space="preserve"> </w:t>
            </w:r>
            <w:r>
              <w:rPr>
                <w:b/>
                <w:sz w:val="24"/>
              </w:rPr>
              <w:t>и/или</w:t>
            </w:r>
            <w:r>
              <w:rPr>
                <w:b/>
                <w:spacing w:val="-4"/>
                <w:sz w:val="24"/>
              </w:rPr>
              <w:t xml:space="preserve"> </w:t>
            </w:r>
            <w:r>
              <w:rPr>
                <w:b/>
                <w:sz w:val="24"/>
              </w:rPr>
              <w:t>затронутыми</w:t>
            </w:r>
            <w:r>
              <w:rPr>
                <w:b/>
                <w:spacing w:val="-4"/>
                <w:sz w:val="24"/>
              </w:rPr>
              <w:t xml:space="preserve"> </w:t>
            </w:r>
            <w:r>
              <w:rPr>
                <w:b/>
                <w:sz w:val="24"/>
              </w:rPr>
              <w:t>заболеваниями)</w:t>
            </w:r>
            <w:r>
              <w:rPr>
                <w:b/>
                <w:spacing w:val="-4"/>
                <w:sz w:val="24"/>
              </w:rPr>
              <w:t xml:space="preserve"> </w:t>
            </w:r>
            <w:r>
              <w:rPr>
                <w:b/>
                <w:sz w:val="24"/>
              </w:rPr>
              <w:t>их отзывы по поводу удовлетворенности услугами:</w:t>
            </w:r>
          </w:p>
        </w:tc>
      </w:tr>
      <w:tr w:rsidR="007F5261" w14:paraId="29B3C6CE" w14:textId="77777777">
        <w:trPr>
          <w:trHeight w:val="1124"/>
        </w:trPr>
        <w:tc>
          <w:tcPr>
            <w:tcW w:w="14976" w:type="dxa"/>
            <w:tcBorders>
              <w:top w:val="single" w:sz="6" w:space="0" w:color="FFFFFF"/>
              <w:bottom w:val="single" w:sz="8" w:space="0" w:color="FFFFFF"/>
            </w:tcBorders>
            <w:shd w:val="clear" w:color="auto" w:fill="D9D9D9"/>
          </w:tcPr>
          <w:p w14:paraId="13B88ADC" w14:textId="77777777" w:rsidR="007F5261" w:rsidRDefault="00000000">
            <w:pPr>
              <w:pStyle w:val="TableParagraph"/>
              <w:spacing w:line="281" w:lineRule="exact"/>
              <w:ind w:left="98"/>
              <w:rPr>
                <w:b/>
                <w:sz w:val="24"/>
              </w:rPr>
            </w:pPr>
            <w:r>
              <w:rPr>
                <w:b/>
                <w:sz w:val="24"/>
              </w:rPr>
              <w:t>Рекомендации</w:t>
            </w:r>
            <w:r>
              <w:rPr>
                <w:b/>
                <w:spacing w:val="-3"/>
                <w:sz w:val="24"/>
              </w:rPr>
              <w:t xml:space="preserve"> </w:t>
            </w:r>
            <w:r>
              <w:rPr>
                <w:b/>
                <w:sz w:val="24"/>
              </w:rPr>
              <w:t>для</w:t>
            </w:r>
            <w:r>
              <w:rPr>
                <w:b/>
                <w:spacing w:val="-3"/>
                <w:sz w:val="24"/>
              </w:rPr>
              <w:t xml:space="preserve"> </w:t>
            </w:r>
            <w:r>
              <w:rPr>
                <w:b/>
                <w:sz w:val="24"/>
              </w:rPr>
              <w:t>СКК,</w:t>
            </w:r>
            <w:r>
              <w:rPr>
                <w:b/>
                <w:spacing w:val="-2"/>
                <w:sz w:val="24"/>
              </w:rPr>
              <w:t xml:space="preserve"> </w:t>
            </w:r>
            <w:r>
              <w:rPr>
                <w:b/>
                <w:sz w:val="24"/>
              </w:rPr>
              <w:t>КН,</w:t>
            </w:r>
            <w:r>
              <w:rPr>
                <w:b/>
                <w:spacing w:val="-3"/>
                <w:sz w:val="24"/>
              </w:rPr>
              <w:t xml:space="preserve"> </w:t>
            </w:r>
            <w:r>
              <w:rPr>
                <w:b/>
                <w:sz w:val="24"/>
              </w:rPr>
              <w:t>ОР</w:t>
            </w:r>
            <w:r>
              <w:rPr>
                <w:b/>
                <w:spacing w:val="-2"/>
                <w:sz w:val="24"/>
              </w:rPr>
              <w:t xml:space="preserve"> </w:t>
            </w:r>
            <w:r>
              <w:rPr>
                <w:b/>
                <w:sz w:val="24"/>
              </w:rPr>
              <w:t>и</w:t>
            </w:r>
            <w:r>
              <w:rPr>
                <w:b/>
                <w:spacing w:val="-2"/>
                <w:sz w:val="24"/>
              </w:rPr>
              <w:t xml:space="preserve"> </w:t>
            </w:r>
            <w:r>
              <w:rPr>
                <w:b/>
                <w:sz w:val="24"/>
              </w:rPr>
              <w:t>СР</w:t>
            </w:r>
            <w:r>
              <w:rPr>
                <w:b/>
                <w:spacing w:val="49"/>
                <w:sz w:val="24"/>
              </w:rPr>
              <w:t xml:space="preserve"> </w:t>
            </w:r>
            <w:r>
              <w:rPr>
                <w:b/>
                <w:sz w:val="24"/>
              </w:rPr>
              <w:t>по</w:t>
            </w:r>
            <w:r>
              <w:rPr>
                <w:b/>
                <w:spacing w:val="-2"/>
                <w:sz w:val="24"/>
              </w:rPr>
              <w:t xml:space="preserve"> </w:t>
            </w:r>
            <w:r>
              <w:rPr>
                <w:b/>
                <w:sz w:val="24"/>
              </w:rPr>
              <w:t>результатам</w:t>
            </w:r>
            <w:r>
              <w:rPr>
                <w:b/>
                <w:spacing w:val="49"/>
                <w:sz w:val="24"/>
              </w:rPr>
              <w:t xml:space="preserve"> </w:t>
            </w:r>
            <w:r>
              <w:rPr>
                <w:b/>
                <w:spacing w:val="-2"/>
                <w:sz w:val="24"/>
              </w:rPr>
              <w:t>визита:</w:t>
            </w:r>
          </w:p>
        </w:tc>
      </w:tr>
      <w:tr w:rsidR="007F5261" w14:paraId="278AB995" w14:textId="77777777">
        <w:trPr>
          <w:trHeight w:val="1120"/>
        </w:trPr>
        <w:tc>
          <w:tcPr>
            <w:tcW w:w="14976" w:type="dxa"/>
            <w:tcBorders>
              <w:top w:val="single" w:sz="8" w:space="0" w:color="FFFFFF"/>
            </w:tcBorders>
            <w:shd w:val="clear" w:color="auto" w:fill="D9D9D9"/>
          </w:tcPr>
          <w:p w14:paraId="70DE9F1B" w14:textId="77777777" w:rsidR="007F5261" w:rsidRDefault="00000000">
            <w:pPr>
              <w:pStyle w:val="TableParagraph"/>
              <w:ind w:left="98"/>
              <w:rPr>
                <w:b/>
                <w:sz w:val="24"/>
              </w:rPr>
            </w:pPr>
            <w:r>
              <w:rPr>
                <w:b/>
                <w:sz w:val="24"/>
              </w:rPr>
              <w:t>Дополнительные</w:t>
            </w:r>
            <w:r>
              <w:rPr>
                <w:b/>
                <w:spacing w:val="-4"/>
                <w:sz w:val="24"/>
              </w:rPr>
              <w:t xml:space="preserve"> </w:t>
            </w:r>
            <w:r>
              <w:rPr>
                <w:b/>
                <w:sz w:val="24"/>
              </w:rPr>
              <w:t>материалы</w:t>
            </w:r>
            <w:r>
              <w:rPr>
                <w:b/>
                <w:spacing w:val="-5"/>
                <w:sz w:val="24"/>
              </w:rPr>
              <w:t xml:space="preserve"> </w:t>
            </w:r>
            <w:r>
              <w:rPr>
                <w:b/>
                <w:sz w:val="24"/>
              </w:rPr>
              <w:t>(приложения</w:t>
            </w:r>
            <w:r>
              <w:rPr>
                <w:b/>
                <w:spacing w:val="-4"/>
                <w:sz w:val="24"/>
              </w:rPr>
              <w:t xml:space="preserve"> </w:t>
            </w:r>
            <w:r>
              <w:rPr>
                <w:b/>
                <w:sz w:val="24"/>
              </w:rPr>
              <w:t>к</w:t>
            </w:r>
            <w:r>
              <w:rPr>
                <w:b/>
                <w:spacing w:val="-4"/>
                <w:sz w:val="24"/>
              </w:rPr>
              <w:t xml:space="preserve"> </w:t>
            </w:r>
            <w:r>
              <w:rPr>
                <w:b/>
                <w:spacing w:val="-2"/>
                <w:sz w:val="24"/>
              </w:rPr>
              <w:t>отчету):</w:t>
            </w:r>
          </w:p>
        </w:tc>
      </w:tr>
    </w:tbl>
    <w:p w14:paraId="0FFE5CD4" w14:textId="77777777" w:rsidR="00557720" w:rsidRDefault="00557720"/>
    <w:sectPr w:rsidR="00557720">
      <w:pgSz w:w="16840" w:h="11910" w:orient="landscape"/>
      <w:pgMar w:top="1340" w:right="708" w:bottom="820" w:left="708" w:header="0" w:footer="6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F760" w14:textId="77777777" w:rsidR="00557720" w:rsidRDefault="00557720">
      <w:r>
        <w:separator/>
      </w:r>
    </w:p>
  </w:endnote>
  <w:endnote w:type="continuationSeparator" w:id="0">
    <w:p w14:paraId="0513AD98" w14:textId="77777777" w:rsidR="00557720" w:rsidRDefault="0055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3EEB" w14:textId="77777777" w:rsidR="007F5261" w:rsidRDefault="00000000">
    <w:pPr>
      <w:pStyle w:val="a3"/>
      <w:spacing w:line="14" w:lineRule="auto"/>
      <w:rPr>
        <w:sz w:val="20"/>
      </w:rPr>
    </w:pPr>
    <w:r>
      <w:rPr>
        <w:noProof/>
        <w:sz w:val="20"/>
      </w:rPr>
      <mc:AlternateContent>
        <mc:Choice Requires="wps">
          <w:drawing>
            <wp:anchor distT="0" distB="0" distL="0" distR="0" simplePos="0" relativeHeight="486545920" behindDoc="1" locked="0" layoutInCell="1" allowOverlap="1" wp14:anchorId="330BBB3C" wp14:editId="641AAECF">
              <wp:simplePos x="0" y="0"/>
              <wp:positionH relativeFrom="page">
                <wp:posOffset>6659118</wp:posOffset>
              </wp:positionH>
              <wp:positionV relativeFrom="page">
                <wp:posOffset>10113476</wp:posOffset>
              </wp:positionV>
              <wp:extent cx="23431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96215"/>
                      </a:xfrm>
                      <a:prstGeom prst="rect">
                        <a:avLst/>
                      </a:prstGeom>
                    </wps:spPr>
                    <wps:txbx>
                      <w:txbxContent>
                        <w:p w14:paraId="7804B162" w14:textId="77777777" w:rsidR="007F5261" w:rsidRDefault="00000000">
                          <w:pPr>
                            <w:pStyle w:val="a3"/>
                            <w:spacing w:before="12"/>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11</w:t>
                          </w:r>
                          <w:r>
                            <w:rPr>
                              <w:rFonts w:ascii="Arial MT"/>
                              <w:spacing w:val="-5"/>
                            </w:rPr>
                            <w:fldChar w:fldCharType="end"/>
                          </w:r>
                        </w:p>
                      </w:txbxContent>
                    </wps:txbx>
                    <wps:bodyPr wrap="square" lIns="0" tIns="0" rIns="0" bIns="0" rtlCol="0">
                      <a:noAutofit/>
                    </wps:bodyPr>
                  </wps:wsp>
                </a:graphicData>
              </a:graphic>
            </wp:anchor>
          </w:drawing>
        </mc:Choice>
        <mc:Fallback>
          <w:pict>
            <v:shapetype w14:anchorId="330BBB3C" id="_x0000_t202" coordsize="21600,21600" o:spt="202" path="m,l,21600r21600,l21600,xe">
              <v:stroke joinstyle="miter"/>
              <v:path gradientshapeok="t" o:connecttype="rect"/>
            </v:shapetype>
            <v:shape id="Textbox 2" o:spid="_x0000_s1065" type="#_x0000_t202" style="position:absolute;margin-left:524.35pt;margin-top:796.35pt;width:18.45pt;height:15.45pt;z-index:-1677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" filled="f" stroked="f">
              <v:textbox inset="0,0,0,0">
                <w:txbxContent>
                  <w:p w14:paraId="7804B162" w14:textId="77777777" w:rsidR="007F5261" w:rsidRDefault="00000000">
                    <w:pPr>
                      <w:pStyle w:val="a3"/>
                      <w:spacing w:before="12"/>
                      <w:ind w:left="2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11</w:t>
                    </w:r>
                    <w:r>
                      <w:rPr>
                        <w:rFonts w:ascii="Arial MT"/>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FB1F" w14:textId="77777777" w:rsidR="007F5261" w:rsidRDefault="00000000">
    <w:pPr>
      <w:pStyle w:val="a3"/>
      <w:spacing w:line="14" w:lineRule="auto"/>
      <w:rPr>
        <w:sz w:val="20"/>
      </w:rPr>
    </w:pPr>
    <w:r>
      <w:rPr>
        <w:noProof/>
        <w:sz w:val="20"/>
      </w:rPr>
      <mc:AlternateContent>
        <mc:Choice Requires="wps">
          <w:drawing>
            <wp:anchor distT="0" distB="0" distL="0" distR="0" simplePos="0" relativeHeight="486546432" behindDoc="1" locked="0" layoutInCell="1" allowOverlap="1" wp14:anchorId="6EB11603" wp14:editId="1AA650A0">
              <wp:simplePos x="0" y="0"/>
              <wp:positionH relativeFrom="page">
                <wp:posOffset>9875519</wp:posOffset>
              </wp:positionH>
              <wp:positionV relativeFrom="page">
                <wp:posOffset>7020975</wp:posOffset>
              </wp:positionV>
              <wp:extent cx="259715" cy="19621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F3A577B" w14:textId="77777777" w:rsidR="007F5261" w:rsidRDefault="00000000">
                          <w:pPr>
                            <w:pStyle w:val="a3"/>
                            <w:spacing w:before="12"/>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24</w:t>
                          </w:r>
                          <w:r>
                            <w:rPr>
                              <w:rFonts w:ascii="Arial MT"/>
                              <w:spacing w:val="-5"/>
                            </w:rPr>
                            <w:fldChar w:fldCharType="end"/>
                          </w:r>
                        </w:p>
                      </w:txbxContent>
                    </wps:txbx>
                    <wps:bodyPr wrap="square" lIns="0" tIns="0" rIns="0" bIns="0" rtlCol="0">
                      <a:noAutofit/>
                    </wps:bodyPr>
                  </wps:wsp>
                </a:graphicData>
              </a:graphic>
            </wp:anchor>
          </w:drawing>
        </mc:Choice>
        <mc:Fallback>
          <w:pict>
            <v:shapetype w14:anchorId="6EB11603" id="_x0000_t202" coordsize="21600,21600" o:spt="202" path="m,l,21600r21600,l21600,xe">
              <v:stroke joinstyle="miter"/>
              <v:path gradientshapeok="t" o:connecttype="rect"/>
            </v:shapetype>
            <v:shape id="Textbox 46" o:spid="_x0000_s1066" type="#_x0000_t202" style="position:absolute;margin-left:777.6pt;margin-top:552.85pt;width:20.45pt;height:15.45pt;z-index:-1677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" filled="f" stroked="f">
              <v:textbox inset="0,0,0,0">
                <w:txbxContent>
                  <w:p w14:paraId="4F3A577B" w14:textId="77777777" w:rsidR="007F5261" w:rsidRDefault="00000000">
                    <w:pPr>
                      <w:pStyle w:val="a3"/>
                      <w:spacing w:before="12"/>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24</w:t>
                    </w:r>
                    <w:r>
                      <w:rPr>
                        <w:rFonts w:ascii="Arial MT"/>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89C1" w14:textId="77777777" w:rsidR="007F5261" w:rsidRDefault="00000000">
    <w:pPr>
      <w:pStyle w:val="a3"/>
      <w:spacing w:line="14" w:lineRule="auto"/>
      <w:rPr>
        <w:sz w:val="20"/>
      </w:rPr>
    </w:pPr>
    <w:r>
      <w:rPr>
        <w:noProof/>
        <w:sz w:val="20"/>
      </w:rPr>
      <mc:AlternateContent>
        <mc:Choice Requires="wps">
          <w:drawing>
            <wp:anchor distT="0" distB="0" distL="0" distR="0" simplePos="0" relativeHeight="486546944" behindDoc="1" locked="0" layoutInCell="1" allowOverlap="1" wp14:anchorId="796FD460" wp14:editId="5233674D">
              <wp:simplePos x="0" y="0"/>
              <wp:positionH relativeFrom="page">
                <wp:posOffset>9678923</wp:posOffset>
              </wp:positionH>
              <wp:positionV relativeFrom="page">
                <wp:posOffset>7020975</wp:posOffset>
              </wp:positionV>
              <wp:extent cx="259715" cy="19621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D2B5B57" w14:textId="77777777" w:rsidR="007F5261" w:rsidRDefault="00000000">
                          <w:pPr>
                            <w:pStyle w:val="a3"/>
                            <w:spacing w:before="12"/>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29</w:t>
                          </w:r>
                          <w:r>
                            <w:rPr>
                              <w:rFonts w:ascii="Arial MT"/>
                              <w:spacing w:val="-5"/>
                            </w:rPr>
                            <w:fldChar w:fldCharType="end"/>
                          </w:r>
                        </w:p>
                      </w:txbxContent>
                    </wps:txbx>
                    <wps:bodyPr wrap="square" lIns="0" tIns="0" rIns="0" bIns="0" rtlCol="0">
                      <a:noAutofit/>
                    </wps:bodyPr>
                  </wps:wsp>
                </a:graphicData>
              </a:graphic>
            </wp:anchor>
          </w:drawing>
        </mc:Choice>
        <mc:Fallback>
          <w:pict>
            <v:shapetype w14:anchorId="796FD460" id="_x0000_t202" coordsize="21600,21600" o:spt="202" path="m,l,21600r21600,l21600,xe">
              <v:stroke joinstyle="miter"/>
              <v:path gradientshapeok="t" o:connecttype="rect"/>
            </v:shapetype>
            <v:shape id="Textbox 47" o:spid="_x0000_s1067" type="#_x0000_t202" style="position:absolute;margin-left:762.1pt;margin-top:552.85pt;width:20.45pt;height:15.45pt;z-index:-1676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" filled="f" stroked="f">
              <v:textbox inset="0,0,0,0">
                <w:txbxContent>
                  <w:p w14:paraId="4D2B5B57" w14:textId="77777777" w:rsidR="007F5261" w:rsidRDefault="00000000">
                    <w:pPr>
                      <w:pStyle w:val="a3"/>
                      <w:spacing w:before="12"/>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29</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44E38" w14:textId="77777777" w:rsidR="00557720" w:rsidRDefault="00557720">
      <w:r>
        <w:separator/>
      </w:r>
    </w:p>
  </w:footnote>
  <w:footnote w:type="continuationSeparator" w:id="0">
    <w:p w14:paraId="2D41B8A8" w14:textId="77777777" w:rsidR="00557720" w:rsidRDefault="00557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3EF1"/>
    <w:multiLevelType w:val="hybridMultilevel"/>
    <w:tmpl w:val="B21E98E0"/>
    <w:lvl w:ilvl="0" w:tplc="4DB20FEE">
      <w:numFmt w:val="bullet"/>
      <w:lvlText w:val=""/>
      <w:lvlJc w:val="left"/>
      <w:pPr>
        <w:ind w:left="396" w:hanging="361"/>
      </w:pPr>
      <w:rPr>
        <w:rFonts w:ascii="Wingdings" w:eastAsia="Wingdings" w:hAnsi="Wingdings" w:cs="Wingdings" w:hint="default"/>
        <w:b w:val="0"/>
        <w:bCs w:val="0"/>
        <w:i w:val="0"/>
        <w:iCs w:val="0"/>
        <w:spacing w:val="0"/>
        <w:w w:val="100"/>
        <w:sz w:val="24"/>
        <w:szCs w:val="24"/>
        <w:lang w:val="ru-RU" w:eastAsia="en-US" w:bidi="ar-SA"/>
      </w:rPr>
    </w:lvl>
    <w:lvl w:ilvl="1" w:tplc="72302DD6">
      <w:numFmt w:val="bullet"/>
      <w:lvlText w:val="•"/>
      <w:lvlJc w:val="left"/>
      <w:pPr>
        <w:ind w:left="1075" w:hanging="361"/>
      </w:pPr>
      <w:rPr>
        <w:rFonts w:hint="default"/>
        <w:lang w:val="ru-RU" w:eastAsia="en-US" w:bidi="ar-SA"/>
      </w:rPr>
    </w:lvl>
    <w:lvl w:ilvl="2" w:tplc="EE501948">
      <w:numFmt w:val="bullet"/>
      <w:lvlText w:val="•"/>
      <w:lvlJc w:val="left"/>
      <w:pPr>
        <w:ind w:left="1751" w:hanging="361"/>
      </w:pPr>
      <w:rPr>
        <w:rFonts w:hint="default"/>
        <w:lang w:val="ru-RU" w:eastAsia="en-US" w:bidi="ar-SA"/>
      </w:rPr>
    </w:lvl>
    <w:lvl w:ilvl="3" w:tplc="28245750">
      <w:numFmt w:val="bullet"/>
      <w:lvlText w:val="•"/>
      <w:lvlJc w:val="left"/>
      <w:pPr>
        <w:ind w:left="2427" w:hanging="361"/>
      </w:pPr>
      <w:rPr>
        <w:rFonts w:hint="default"/>
        <w:lang w:val="ru-RU" w:eastAsia="en-US" w:bidi="ar-SA"/>
      </w:rPr>
    </w:lvl>
    <w:lvl w:ilvl="4" w:tplc="F1668914">
      <w:numFmt w:val="bullet"/>
      <w:lvlText w:val="•"/>
      <w:lvlJc w:val="left"/>
      <w:pPr>
        <w:ind w:left="3103" w:hanging="361"/>
      </w:pPr>
      <w:rPr>
        <w:rFonts w:hint="default"/>
        <w:lang w:val="ru-RU" w:eastAsia="en-US" w:bidi="ar-SA"/>
      </w:rPr>
    </w:lvl>
    <w:lvl w:ilvl="5" w:tplc="4BF8FE22">
      <w:numFmt w:val="bullet"/>
      <w:lvlText w:val="•"/>
      <w:lvlJc w:val="left"/>
      <w:pPr>
        <w:ind w:left="3779" w:hanging="361"/>
      </w:pPr>
      <w:rPr>
        <w:rFonts w:hint="default"/>
        <w:lang w:val="ru-RU" w:eastAsia="en-US" w:bidi="ar-SA"/>
      </w:rPr>
    </w:lvl>
    <w:lvl w:ilvl="6" w:tplc="0428C99C">
      <w:numFmt w:val="bullet"/>
      <w:lvlText w:val="•"/>
      <w:lvlJc w:val="left"/>
      <w:pPr>
        <w:ind w:left="4454" w:hanging="361"/>
      </w:pPr>
      <w:rPr>
        <w:rFonts w:hint="default"/>
        <w:lang w:val="ru-RU" w:eastAsia="en-US" w:bidi="ar-SA"/>
      </w:rPr>
    </w:lvl>
    <w:lvl w:ilvl="7" w:tplc="0298C0CC">
      <w:numFmt w:val="bullet"/>
      <w:lvlText w:val="•"/>
      <w:lvlJc w:val="left"/>
      <w:pPr>
        <w:ind w:left="5130" w:hanging="361"/>
      </w:pPr>
      <w:rPr>
        <w:rFonts w:hint="default"/>
        <w:lang w:val="ru-RU" w:eastAsia="en-US" w:bidi="ar-SA"/>
      </w:rPr>
    </w:lvl>
    <w:lvl w:ilvl="8" w:tplc="FE5A8E38">
      <w:numFmt w:val="bullet"/>
      <w:lvlText w:val="•"/>
      <w:lvlJc w:val="left"/>
      <w:pPr>
        <w:ind w:left="5806" w:hanging="361"/>
      </w:pPr>
      <w:rPr>
        <w:rFonts w:hint="default"/>
        <w:lang w:val="ru-RU" w:eastAsia="en-US" w:bidi="ar-SA"/>
      </w:rPr>
    </w:lvl>
  </w:abstractNum>
  <w:abstractNum w:abstractNumId="1" w15:restartNumberingAfterBreak="0">
    <w:nsid w:val="083172E0"/>
    <w:multiLevelType w:val="hybridMultilevel"/>
    <w:tmpl w:val="84AADEA2"/>
    <w:lvl w:ilvl="0" w:tplc="A7947F60">
      <w:numFmt w:val="bullet"/>
      <w:lvlText w:val=""/>
      <w:lvlJc w:val="left"/>
      <w:pPr>
        <w:ind w:left="864" w:hanging="360"/>
      </w:pPr>
      <w:rPr>
        <w:rFonts w:ascii="Symbol" w:eastAsia="Symbol" w:hAnsi="Symbol" w:cs="Symbol" w:hint="default"/>
        <w:b w:val="0"/>
        <w:bCs w:val="0"/>
        <w:i w:val="0"/>
        <w:iCs w:val="0"/>
        <w:spacing w:val="0"/>
        <w:w w:val="100"/>
        <w:sz w:val="24"/>
        <w:szCs w:val="24"/>
        <w:lang w:val="ru-RU" w:eastAsia="en-US" w:bidi="ar-SA"/>
      </w:rPr>
    </w:lvl>
    <w:lvl w:ilvl="1" w:tplc="F2844DE2">
      <w:numFmt w:val="bullet"/>
      <w:lvlText w:val="•"/>
      <w:lvlJc w:val="left"/>
      <w:pPr>
        <w:ind w:left="1752" w:hanging="360"/>
      </w:pPr>
      <w:rPr>
        <w:rFonts w:hint="default"/>
        <w:lang w:val="ru-RU" w:eastAsia="en-US" w:bidi="ar-SA"/>
      </w:rPr>
    </w:lvl>
    <w:lvl w:ilvl="2" w:tplc="48925E2E">
      <w:numFmt w:val="bullet"/>
      <w:lvlText w:val="•"/>
      <w:lvlJc w:val="left"/>
      <w:pPr>
        <w:ind w:left="2644" w:hanging="360"/>
      </w:pPr>
      <w:rPr>
        <w:rFonts w:hint="default"/>
        <w:lang w:val="ru-RU" w:eastAsia="en-US" w:bidi="ar-SA"/>
      </w:rPr>
    </w:lvl>
    <w:lvl w:ilvl="3" w:tplc="A68CBDDA">
      <w:numFmt w:val="bullet"/>
      <w:lvlText w:val="•"/>
      <w:lvlJc w:val="left"/>
      <w:pPr>
        <w:ind w:left="3537" w:hanging="360"/>
      </w:pPr>
      <w:rPr>
        <w:rFonts w:hint="default"/>
        <w:lang w:val="ru-RU" w:eastAsia="en-US" w:bidi="ar-SA"/>
      </w:rPr>
    </w:lvl>
    <w:lvl w:ilvl="4" w:tplc="ED06BBE2">
      <w:numFmt w:val="bullet"/>
      <w:lvlText w:val="•"/>
      <w:lvlJc w:val="left"/>
      <w:pPr>
        <w:ind w:left="4429" w:hanging="360"/>
      </w:pPr>
      <w:rPr>
        <w:rFonts w:hint="default"/>
        <w:lang w:val="ru-RU" w:eastAsia="en-US" w:bidi="ar-SA"/>
      </w:rPr>
    </w:lvl>
    <w:lvl w:ilvl="5" w:tplc="4AB46E04">
      <w:numFmt w:val="bullet"/>
      <w:lvlText w:val="•"/>
      <w:lvlJc w:val="left"/>
      <w:pPr>
        <w:ind w:left="5321" w:hanging="360"/>
      </w:pPr>
      <w:rPr>
        <w:rFonts w:hint="default"/>
        <w:lang w:val="ru-RU" w:eastAsia="en-US" w:bidi="ar-SA"/>
      </w:rPr>
    </w:lvl>
    <w:lvl w:ilvl="6" w:tplc="FCF614C2">
      <w:numFmt w:val="bullet"/>
      <w:lvlText w:val="•"/>
      <w:lvlJc w:val="left"/>
      <w:pPr>
        <w:ind w:left="6214" w:hanging="360"/>
      </w:pPr>
      <w:rPr>
        <w:rFonts w:hint="default"/>
        <w:lang w:val="ru-RU" w:eastAsia="en-US" w:bidi="ar-SA"/>
      </w:rPr>
    </w:lvl>
    <w:lvl w:ilvl="7" w:tplc="B04AA200">
      <w:numFmt w:val="bullet"/>
      <w:lvlText w:val="•"/>
      <w:lvlJc w:val="left"/>
      <w:pPr>
        <w:ind w:left="7106" w:hanging="360"/>
      </w:pPr>
      <w:rPr>
        <w:rFonts w:hint="default"/>
        <w:lang w:val="ru-RU" w:eastAsia="en-US" w:bidi="ar-SA"/>
      </w:rPr>
    </w:lvl>
    <w:lvl w:ilvl="8" w:tplc="4EB0228C">
      <w:numFmt w:val="bullet"/>
      <w:lvlText w:val="•"/>
      <w:lvlJc w:val="left"/>
      <w:pPr>
        <w:ind w:left="7999" w:hanging="360"/>
      </w:pPr>
      <w:rPr>
        <w:rFonts w:hint="default"/>
        <w:lang w:val="ru-RU" w:eastAsia="en-US" w:bidi="ar-SA"/>
      </w:rPr>
    </w:lvl>
  </w:abstractNum>
  <w:abstractNum w:abstractNumId="2" w15:restartNumberingAfterBreak="0">
    <w:nsid w:val="08666A58"/>
    <w:multiLevelType w:val="hybridMultilevel"/>
    <w:tmpl w:val="DA6CF60E"/>
    <w:lvl w:ilvl="0" w:tplc="07B03CAA">
      <w:start w:val="1"/>
      <w:numFmt w:val="decimal"/>
      <w:lvlText w:val="%1."/>
      <w:lvlJc w:val="left"/>
      <w:pPr>
        <w:ind w:left="144" w:hanging="281"/>
        <w:jc w:val="left"/>
      </w:pPr>
      <w:rPr>
        <w:rFonts w:ascii="Cambria" w:eastAsia="Cambria" w:hAnsi="Cambria" w:cs="Cambria" w:hint="default"/>
        <w:b/>
        <w:bCs/>
        <w:i w:val="0"/>
        <w:iCs w:val="0"/>
        <w:spacing w:val="-1"/>
        <w:w w:val="100"/>
        <w:sz w:val="24"/>
        <w:szCs w:val="24"/>
        <w:lang w:val="ru-RU" w:eastAsia="en-US" w:bidi="ar-SA"/>
      </w:rPr>
    </w:lvl>
    <w:lvl w:ilvl="1" w:tplc="93CA1892">
      <w:numFmt w:val="bullet"/>
      <w:lvlText w:val=""/>
      <w:lvlJc w:val="left"/>
      <w:pPr>
        <w:ind w:left="864" w:hanging="360"/>
      </w:pPr>
      <w:rPr>
        <w:rFonts w:ascii="Wingdings" w:eastAsia="Wingdings" w:hAnsi="Wingdings" w:cs="Wingdings" w:hint="default"/>
        <w:b w:val="0"/>
        <w:bCs w:val="0"/>
        <w:i w:val="0"/>
        <w:iCs w:val="0"/>
        <w:spacing w:val="0"/>
        <w:w w:val="100"/>
        <w:sz w:val="24"/>
        <w:szCs w:val="24"/>
        <w:lang w:val="ru-RU" w:eastAsia="en-US" w:bidi="ar-SA"/>
      </w:rPr>
    </w:lvl>
    <w:lvl w:ilvl="2" w:tplc="1F80B9FA">
      <w:numFmt w:val="bullet"/>
      <w:lvlText w:val="•"/>
      <w:lvlJc w:val="left"/>
      <w:pPr>
        <w:ind w:left="1851" w:hanging="360"/>
      </w:pPr>
      <w:rPr>
        <w:rFonts w:hint="default"/>
        <w:lang w:val="ru-RU" w:eastAsia="en-US" w:bidi="ar-SA"/>
      </w:rPr>
    </w:lvl>
    <w:lvl w:ilvl="3" w:tplc="1A6E74AA">
      <w:numFmt w:val="bullet"/>
      <w:lvlText w:val="•"/>
      <w:lvlJc w:val="left"/>
      <w:pPr>
        <w:ind w:left="2843" w:hanging="360"/>
      </w:pPr>
      <w:rPr>
        <w:rFonts w:hint="default"/>
        <w:lang w:val="ru-RU" w:eastAsia="en-US" w:bidi="ar-SA"/>
      </w:rPr>
    </w:lvl>
    <w:lvl w:ilvl="4" w:tplc="FE16407A">
      <w:numFmt w:val="bullet"/>
      <w:lvlText w:val="•"/>
      <w:lvlJc w:val="left"/>
      <w:pPr>
        <w:ind w:left="3834" w:hanging="360"/>
      </w:pPr>
      <w:rPr>
        <w:rFonts w:hint="default"/>
        <w:lang w:val="ru-RU" w:eastAsia="en-US" w:bidi="ar-SA"/>
      </w:rPr>
    </w:lvl>
    <w:lvl w:ilvl="5" w:tplc="E6B2EB24">
      <w:numFmt w:val="bullet"/>
      <w:lvlText w:val="•"/>
      <w:lvlJc w:val="left"/>
      <w:pPr>
        <w:ind w:left="4826" w:hanging="360"/>
      </w:pPr>
      <w:rPr>
        <w:rFonts w:hint="default"/>
        <w:lang w:val="ru-RU" w:eastAsia="en-US" w:bidi="ar-SA"/>
      </w:rPr>
    </w:lvl>
    <w:lvl w:ilvl="6" w:tplc="753CECD2">
      <w:numFmt w:val="bullet"/>
      <w:lvlText w:val="•"/>
      <w:lvlJc w:val="left"/>
      <w:pPr>
        <w:ind w:left="5817" w:hanging="360"/>
      </w:pPr>
      <w:rPr>
        <w:rFonts w:hint="default"/>
        <w:lang w:val="ru-RU" w:eastAsia="en-US" w:bidi="ar-SA"/>
      </w:rPr>
    </w:lvl>
    <w:lvl w:ilvl="7" w:tplc="C6AA0664">
      <w:numFmt w:val="bullet"/>
      <w:lvlText w:val="•"/>
      <w:lvlJc w:val="left"/>
      <w:pPr>
        <w:ind w:left="6809" w:hanging="360"/>
      </w:pPr>
      <w:rPr>
        <w:rFonts w:hint="default"/>
        <w:lang w:val="ru-RU" w:eastAsia="en-US" w:bidi="ar-SA"/>
      </w:rPr>
    </w:lvl>
    <w:lvl w:ilvl="8" w:tplc="92C61EE4">
      <w:numFmt w:val="bullet"/>
      <w:lvlText w:val="•"/>
      <w:lvlJc w:val="left"/>
      <w:pPr>
        <w:ind w:left="7800" w:hanging="360"/>
      </w:pPr>
      <w:rPr>
        <w:rFonts w:hint="default"/>
        <w:lang w:val="ru-RU" w:eastAsia="en-US" w:bidi="ar-SA"/>
      </w:rPr>
    </w:lvl>
  </w:abstractNum>
  <w:abstractNum w:abstractNumId="3" w15:restartNumberingAfterBreak="0">
    <w:nsid w:val="095B22CD"/>
    <w:multiLevelType w:val="hybridMultilevel"/>
    <w:tmpl w:val="8F8C5844"/>
    <w:lvl w:ilvl="0" w:tplc="8E92F9D2">
      <w:start w:val="1"/>
      <w:numFmt w:val="decimal"/>
      <w:lvlText w:val="%1."/>
      <w:lvlJc w:val="left"/>
      <w:pPr>
        <w:ind w:left="144" w:hanging="327"/>
        <w:jc w:val="left"/>
      </w:pPr>
      <w:rPr>
        <w:rFonts w:ascii="Cambria" w:eastAsia="Cambria" w:hAnsi="Cambria" w:cs="Cambria" w:hint="default"/>
        <w:b/>
        <w:bCs/>
        <w:i w:val="0"/>
        <w:iCs w:val="0"/>
        <w:spacing w:val="-1"/>
        <w:w w:val="100"/>
        <w:sz w:val="24"/>
        <w:szCs w:val="24"/>
        <w:lang w:val="ru-RU" w:eastAsia="en-US" w:bidi="ar-SA"/>
      </w:rPr>
    </w:lvl>
    <w:lvl w:ilvl="1" w:tplc="ABBE4CD2">
      <w:numFmt w:val="bullet"/>
      <w:lvlText w:val=""/>
      <w:lvlJc w:val="left"/>
      <w:pPr>
        <w:ind w:left="571" w:hanging="293"/>
      </w:pPr>
      <w:rPr>
        <w:rFonts w:ascii="Wingdings" w:eastAsia="Wingdings" w:hAnsi="Wingdings" w:cs="Wingdings" w:hint="default"/>
        <w:b w:val="0"/>
        <w:bCs w:val="0"/>
        <w:i w:val="0"/>
        <w:iCs w:val="0"/>
        <w:spacing w:val="0"/>
        <w:w w:val="100"/>
        <w:sz w:val="24"/>
        <w:szCs w:val="24"/>
        <w:lang w:val="ru-RU" w:eastAsia="en-US" w:bidi="ar-SA"/>
      </w:rPr>
    </w:lvl>
    <w:lvl w:ilvl="2" w:tplc="649655B8">
      <w:numFmt w:val="bullet"/>
      <w:lvlText w:val="•"/>
      <w:lvlJc w:val="left"/>
      <w:pPr>
        <w:ind w:left="1602" w:hanging="293"/>
      </w:pPr>
      <w:rPr>
        <w:rFonts w:hint="default"/>
        <w:lang w:val="ru-RU" w:eastAsia="en-US" w:bidi="ar-SA"/>
      </w:rPr>
    </w:lvl>
    <w:lvl w:ilvl="3" w:tplc="DBDABD60">
      <w:numFmt w:val="bullet"/>
      <w:lvlText w:val="•"/>
      <w:lvlJc w:val="left"/>
      <w:pPr>
        <w:ind w:left="2625" w:hanging="293"/>
      </w:pPr>
      <w:rPr>
        <w:rFonts w:hint="default"/>
        <w:lang w:val="ru-RU" w:eastAsia="en-US" w:bidi="ar-SA"/>
      </w:rPr>
    </w:lvl>
    <w:lvl w:ilvl="4" w:tplc="960A8476">
      <w:numFmt w:val="bullet"/>
      <w:lvlText w:val="•"/>
      <w:lvlJc w:val="left"/>
      <w:pPr>
        <w:ind w:left="3647" w:hanging="293"/>
      </w:pPr>
      <w:rPr>
        <w:rFonts w:hint="default"/>
        <w:lang w:val="ru-RU" w:eastAsia="en-US" w:bidi="ar-SA"/>
      </w:rPr>
    </w:lvl>
    <w:lvl w:ilvl="5" w:tplc="06044B68">
      <w:numFmt w:val="bullet"/>
      <w:lvlText w:val="•"/>
      <w:lvlJc w:val="left"/>
      <w:pPr>
        <w:ind w:left="4670" w:hanging="293"/>
      </w:pPr>
      <w:rPr>
        <w:rFonts w:hint="default"/>
        <w:lang w:val="ru-RU" w:eastAsia="en-US" w:bidi="ar-SA"/>
      </w:rPr>
    </w:lvl>
    <w:lvl w:ilvl="6" w:tplc="59522F6A">
      <w:numFmt w:val="bullet"/>
      <w:lvlText w:val="•"/>
      <w:lvlJc w:val="left"/>
      <w:pPr>
        <w:ind w:left="5693" w:hanging="293"/>
      </w:pPr>
      <w:rPr>
        <w:rFonts w:hint="default"/>
        <w:lang w:val="ru-RU" w:eastAsia="en-US" w:bidi="ar-SA"/>
      </w:rPr>
    </w:lvl>
    <w:lvl w:ilvl="7" w:tplc="5F44174E">
      <w:numFmt w:val="bullet"/>
      <w:lvlText w:val="•"/>
      <w:lvlJc w:val="left"/>
      <w:pPr>
        <w:ind w:left="6715" w:hanging="293"/>
      </w:pPr>
      <w:rPr>
        <w:rFonts w:hint="default"/>
        <w:lang w:val="ru-RU" w:eastAsia="en-US" w:bidi="ar-SA"/>
      </w:rPr>
    </w:lvl>
    <w:lvl w:ilvl="8" w:tplc="4F7E1F42">
      <w:numFmt w:val="bullet"/>
      <w:lvlText w:val="•"/>
      <w:lvlJc w:val="left"/>
      <w:pPr>
        <w:ind w:left="7738" w:hanging="293"/>
      </w:pPr>
      <w:rPr>
        <w:rFonts w:hint="default"/>
        <w:lang w:val="ru-RU" w:eastAsia="en-US" w:bidi="ar-SA"/>
      </w:rPr>
    </w:lvl>
  </w:abstractNum>
  <w:abstractNum w:abstractNumId="4" w15:restartNumberingAfterBreak="0">
    <w:nsid w:val="09D978AD"/>
    <w:multiLevelType w:val="hybridMultilevel"/>
    <w:tmpl w:val="ACF245BC"/>
    <w:lvl w:ilvl="0" w:tplc="C50E641C">
      <w:start w:val="1"/>
      <w:numFmt w:val="lowerRoman"/>
      <w:lvlText w:val="%1."/>
      <w:lvlJc w:val="left"/>
      <w:pPr>
        <w:ind w:left="144" w:hanging="242"/>
        <w:jc w:val="left"/>
      </w:pPr>
      <w:rPr>
        <w:rFonts w:ascii="Cambria" w:eastAsia="Cambria" w:hAnsi="Cambria" w:cs="Cambria" w:hint="default"/>
        <w:b w:val="0"/>
        <w:bCs w:val="0"/>
        <w:i w:val="0"/>
        <w:iCs w:val="0"/>
        <w:spacing w:val="-1"/>
        <w:w w:val="100"/>
        <w:sz w:val="24"/>
        <w:szCs w:val="24"/>
        <w:lang w:val="ru-RU" w:eastAsia="en-US" w:bidi="ar-SA"/>
      </w:rPr>
    </w:lvl>
    <w:lvl w:ilvl="1" w:tplc="15D0115E">
      <w:numFmt w:val="bullet"/>
      <w:lvlText w:val="•"/>
      <w:lvlJc w:val="left"/>
      <w:pPr>
        <w:ind w:left="1104" w:hanging="242"/>
      </w:pPr>
      <w:rPr>
        <w:rFonts w:hint="default"/>
        <w:lang w:val="ru-RU" w:eastAsia="en-US" w:bidi="ar-SA"/>
      </w:rPr>
    </w:lvl>
    <w:lvl w:ilvl="2" w:tplc="C7DCC75E">
      <w:numFmt w:val="bullet"/>
      <w:lvlText w:val="•"/>
      <w:lvlJc w:val="left"/>
      <w:pPr>
        <w:ind w:left="2068" w:hanging="242"/>
      </w:pPr>
      <w:rPr>
        <w:rFonts w:hint="default"/>
        <w:lang w:val="ru-RU" w:eastAsia="en-US" w:bidi="ar-SA"/>
      </w:rPr>
    </w:lvl>
    <w:lvl w:ilvl="3" w:tplc="E4C4F64E">
      <w:numFmt w:val="bullet"/>
      <w:lvlText w:val="•"/>
      <w:lvlJc w:val="left"/>
      <w:pPr>
        <w:ind w:left="3033" w:hanging="242"/>
      </w:pPr>
      <w:rPr>
        <w:rFonts w:hint="default"/>
        <w:lang w:val="ru-RU" w:eastAsia="en-US" w:bidi="ar-SA"/>
      </w:rPr>
    </w:lvl>
    <w:lvl w:ilvl="4" w:tplc="906AC01A">
      <w:numFmt w:val="bullet"/>
      <w:lvlText w:val="•"/>
      <w:lvlJc w:val="left"/>
      <w:pPr>
        <w:ind w:left="3997" w:hanging="242"/>
      </w:pPr>
      <w:rPr>
        <w:rFonts w:hint="default"/>
        <w:lang w:val="ru-RU" w:eastAsia="en-US" w:bidi="ar-SA"/>
      </w:rPr>
    </w:lvl>
    <w:lvl w:ilvl="5" w:tplc="1C06811C">
      <w:numFmt w:val="bullet"/>
      <w:lvlText w:val="•"/>
      <w:lvlJc w:val="left"/>
      <w:pPr>
        <w:ind w:left="4961" w:hanging="242"/>
      </w:pPr>
      <w:rPr>
        <w:rFonts w:hint="default"/>
        <w:lang w:val="ru-RU" w:eastAsia="en-US" w:bidi="ar-SA"/>
      </w:rPr>
    </w:lvl>
    <w:lvl w:ilvl="6" w:tplc="AA8A01E6">
      <w:numFmt w:val="bullet"/>
      <w:lvlText w:val="•"/>
      <w:lvlJc w:val="left"/>
      <w:pPr>
        <w:ind w:left="5926" w:hanging="242"/>
      </w:pPr>
      <w:rPr>
        <w:rFonts w:hint="default"/>
        <w:lang w:val="ru-RU" w:eastAsia="en-US" w:bidi="ar-SA"/>
      </w:rPr>
    </w:lvl>
    <w:lvl w:ilvl="7" w:tplc="36BA01CC">
      <w:numFmt w:val="bullet"/>
      <w:lvlText w:val="•"/>
      <w:lvlJc w:val="left"/>
      <w:pPr>
        <w:ind w:left="6890" w:hanging="242"/>
      </w:pPr>
      <w:rPr>
        <w:rFonts w:hint="default"/>
        <w:lang w:val="ru-RU" w:eastAsia="en-US" w:bidi="ar-SA"/>
      </w:rPr>
    </w:lvl>
    <w:lvl w:ilvl="8" w:tplc="565ECB5C">
      <w:numFmt w:val="bullet"/>
      <w:lvlText w:val="•"/>
      <w:lvlJc w:val="left"/>
      <w:pPr>
        <w:ind w:left="7855" w:hanging="242"/>
      </w:pPr>
      <w:rPr>
        <w:rFonts w:hint="default"/>
        <w:lang w:val="ru-RU" w:eastAsia="en-US" w:bidi="ar-SA"/>
      </w:rPr>
    </w:lvl>
  </w:abstractNum>
  <w:abstractNum w:abstractNumId="5" w15:restartNumberingAfterBreak="0">
    <w:nsid w:val="12F15F7C"/>
    <w:multiLevelType w:val="hybridMultilevel"/>
    <w:tmpl w:val="B8C62CC8"/>
    <w:lvl w:ilvl="0" w:tplc="5B8C6DB0">
      <w:start w:val="1"/>
      <w:numFmt w:val="decimal"/>
      <w:lvlText w:val="%1."/>
      <w:lvlJc w:val="left"/>
      <w:pPr>
        <w:ind w:left="379" w:hanging="235"/>
        <w:jc w:val="left"/>
      </w:pPr>
      <w:rPr>
        <w:rFonts w:ascii="Cambria" w:eastAsia="Cambria" w:hAnsi="Cambria" w:cs="Cambria" w:hint="default"/>
        <w:b w:val="0"/>
        <w:bCs w:val="0"/>
        <w:i w:val="0"/>
        <w:iCs w:val="0"/>
        <w:spacing w:val="-1"/>
        <w:w w:val="100"/>
        <w:sz w:val="24"/>
        <w:szCs w:val="24"/>
        <w:lang w:val="ru-RU" w:eastAsia="en-US" w:bidi="ar-SA"/>
      </w:rPr>
    </w:lvl>
    <w:lvl w:ilvl="1" w:tplc="71A8C590">
      <w:numFmt w:val="bullet"/>
      <w:lvlText w:val=""/>
      <w:lvlJc w:val="left"/>
      <w:pPr>
        <w:ind w:left="864" w:hanging="360"/>
      </w:pPr>
      <w:rPr>
        <w:rFonts w:ascii="Wingdings" w:eastAsia="Wingdings" w:hAnsi="Wingdings" w:cs="Wingdings" w:hint="default"/>
        <w:b w:val="0"/>
        <w:bCs w:val="0"/>
        <w:i w:val="0"/>
        <w:iCs w:val="0"/>
        <w:spacing w:val="0"/>
        <w:w w:val="100"/>
        <w:sz w:val="24"/>
        <w:szCs w:val="24"/>
        <w:lang w:val="ru-RU" w:eastAsia="en-US" w:bidi="ar-SA"/>
      </w:rPr>
    </w:lvl>
    <w:lvl w:ilvl="2" w:tplc="A86E101A">
      <w:numFmt w:val="bullet"/>
      <w:lvlText w:val="•"/>
      <w:lvlJc w:val="left"/>
      <w:pPr>
        <w:ind w:left="1851" w:hanging="360"/>
      </w:pPr>
      <w:rPr>
        <w:rFonts w:hint="default"/>
        <w:lang w:val="ru-RU" w:eastAsia="en-US" w:bidi="ar-SA"/>
      </w:rPr>
    </w:lvl>
    <w:lvl w:ilvl="3" w:tplc="0D582FA6">
      <w:numFmt w:val="bullet"/>
      <w:lvlText w:val="•"/>
      <w:lvlJc w:val="left"/>
      <w:pPr>
        <w:ind w:left="2843" w:hanging="360"/>
      </w:pPr>
      <w:rPr>
        <w:rFonts w:hint="default"/>
        <w:lang w:val="ru-RU" w:eastAsia="en-US" w:bidi="ar-SA"/>
      </w:rPr>
    </w:lvl>
    <w:lvl w:ilvl="4" w:tplc="72FCA85A">
      <w:numFmt w:val="bullet"/>
      <w:lvlText w:val="•"/>
      <w:lvlJc w:val="left"/>
      <w:pPr>
        <w:ind w:left="3834" w:hanging="360"/>
      </w:pPr>
      <w:rPr>
        <w:rFonts w:hint="default"/>
        <w:lang w:val="ru-RU" w:eastAsia="en-US" w:bidi="ar-SA"/>
      </w:rPr>
    </w:lvl>
    <w:lvl w:ilvl="5" w:tplc="F5BE071E">
      <w:numFmt w:val="bullet"/>
      <w:lvlText w:val="•"/>
      <w:lvlJc w:val="left"/>
      <w:pPr>
        <w:ind w:left="4826" w:hanging="360"/>
      </w:pPr>
      <w:rPr>
        <w:rFonts w:hint="default"/>
        <w:lang w:val="ru-RU" w:eastAsia="en-US" w:bidi="ar-SA"/>
      </w:rPr>
    </w:lvl>
    <w:lvl w:ilvl="6" w:tplc="84C044E8">
      <w:numFmt w:val="bullet"/>
      <w:lvlText w:val="•"/>
      <w:lvlJc w:val="left"/>
      <w:pPr>
        <w:ind w:left="5817" w:hanging="360"/>
      </w:pPr>
      <w:rPr>
        <w:rFonts w:hint="default"/>
        <w:lang w:val="ru-RU" w:eastAsia="en-US" w:bidi="ar-SA"/>
      </w:rPr>
    </w:lvl>
    <w:lvl w:ilvl="7" w:tplc="D0304958">
      <w:numFmt w:val="bullet"/>
      <w:lvlText w:val="•"/>
      <w:lvlJc w:val="left"/>
      <w:pPr>
        <w:ind w:left="6809" w:hanging="360"/>
      </w:pPr>
      <w:rPr>
        <w:rFonts w:hint="default"/>
        <w:lang w:val="ru-RU" w:eastAsia="en-US" w:bidi="ar-SA"/>
      </w:rPr>
    </w:lvl>
    <w:lvl w:ilvl="8" w:tplc="1C3C8518">
      <w:numFmt w:val="bullet"/>
      <w:lvlText w:val="•"/>
      <w:lvlJc w:val="left"/>
      <w:pPr>
        <w:ind w:left="7800" w:hanging="360"/>
      </w:pPr>
      <w:rPr>
        <w:rFonts w:hint="default"/>
        <w:lang w:val="ru-RU" w:eastAsia="en-US" w:bidi="ar-SA"/>
      </w:rPr>
    </w:lvl>
  </w:abstractNum>
  <w:abstractNum w:abstractNumId="6" w15:restartNumberingAfterBreak="0">
    <w:nsid w:val="13862EF7"/>
    <w:multiLevelType w:val="hybridMultilevel"/>
    <w:tmpl w:val="0ED2E1EC"/>
    <w:lvl w:ilvl="0" w:tplc="C98476F4">
      <w:numFmt w:val="bullet"/>
      <w:lvlText w:val=""/>
      <w:lvlJc w:val="left"/>
      <w:pPr>
        <w:ind w:left="426" w:hanging="361"/>
      </w:pPr>
      <w:rPr>
        <w:rFonts w:ascii="Wingdings" w:eastAsia="Wingdings" w:hAnsi="Wingdings" w:cs="Wingdings" w:hint="default"/>
        <w:b w:val="0"/>
        <w:bCs w:val="0"/>
        <w:i w:val="0"/>
        <w:iCs w:val="0"/>
        <w:spacing w:val="0"/>
        <w:w w:val="100"/>
        <w:sz w:val="24"/>
        <w:szCs w:val="24"/>
        <w:lang w:val="ru-RU" w:eastAsia="en-US" w:bidi="ar-SA"/>
      </w:rPr>
    </w:lvl>
    <w:lvl w:ilvl="1" w:tplc="CF6A9946">
      <w:numFmt w:val="bullet"/>
      <w:lvlText w:val="•"/>
      <w:lvlJc w:val="left"/>
      <w:pPr>
        <w:ind w:left="1096" w:hanging="361"/>
      </w:pPr>
      <w:rPr>
        <w:rFonts w:hint="default"/>
        <w:lang w:val="ru-RU" w:eastAsia="en-US" w:bidi="ar-SA"/>
      </w:rPr>
    </w:lvl>
    <w:lvl w:ilvl="2" w:tplc="76E474AA">
      <w:numFmt w:val="bullet"/>
      <w:lvlText w:val="•"/>
      <w:lvlJc w:val="left"/>
      <w:pPr>
        <w:ind w:left="1773" w:hanging="361"/>
      </w:pPr>
      <w:rPr>
        <w:rFonts w:hint="default"/>
        <w:lang w:val="ru-RU" w:eastAsia="en-US" w:bidi="ar-SA"/>
      </w:rPr>
    </w:lvl>
    <w:lvl w:ilvl="3" w:tplc="31AAD1C4">
      <w:numFmt w:val="bullet"/>
      <w:lvlText w:val="•"/>
      <w:lvlJc w:val="left"/>
      <w:pPr>
        <w:ind w:left="2450" w:hanging="361"/>
      </w:pPr>
      <w:rPr>
        <w:rFonts w:hint="default"/>
        <w:lang w:val="ru-RU" w:eastAsia="en-US" w:bidi="ar-SA"/>
      </w:rPr>
    </w:lvl>
    <w:lvl w:ilvl="4" w:tplc="E630422A">
      <w:numFmt w:val="bullet"/>
      <w:lvlText w:val="•"/>
      <w:lvlJc w:val="left"/>
      <w:pPr>
        <w:ind w:left="3127" w:hanging="361"/>
      </w:pPr>
      <w:rPr>
        <w:rFonts w:hint="default"/>
        <w:lang w:val="ru-RU" w:eastAsia="en-US" w:bidi="ar-SA"/>
      </w:rPr>
    </w:lvl>
    <w:lvl w:ilvl="5" w:tplc="9B1E442E">
      <w:numFmt w:val="bullet"/>
      <w:lvlText w:val="•"/>
      <w:lvlJc w:val="left"/>
      <w:pPr>
        <w:ind w:left="3804" w:hanging="361"/>
      </w:pPr>
      <w:rPr>
        <w:rFonts w:hint="default"/>
        <w:lang w:val="ru-RU" w:eastAsia="en-US" w:bidi="ar-SA"/>
      </w:rPr>
    </w:lvl>
    <w:lvl w:ilvl="6" w:tplc="1B62D848">
      <w:numFmt w:val="bullet"/>
      <w:lvlText w:val="•"/>
      <w:lvlJc w:val="left"/>
      <w:pPr>
        <w:ind w:left="4480" w:hanging="361"/>
      </w:pPr>
      <w:rPr>
        <w:rFonts w:hint="default"/>
        <w:lang w:val="ru-RU" w:eastAsia="en-US" w:bidi="ar-SA"/>
      </w:rPr>
    </w:lvl>
    <w:lvl w:ilvl="7" w:tplc="CB4A53E4">
      <w:numFmt w:val="bullet"/>
      <w:lvlText w:val="•"/>
      <w:lvlJc w:val="left"/>
      <w:pPr>
        <w:ind w:left="5157" w:hanging="361"/>
      </w:pPr>
      <w:rPr>
        <w:rFonts w:hint="default"/>
        <w:lang w:val="ru-RU" w:eastAsia="en-US" w:bidi="ar-SA"/>
      </w:rPr>
    </w:lvl>
    <w:lvl w:ilvl="8" w:tplc="B748ED4E">
      <w:numFmt w:val="bullet"/>
      <w:lvlText w:val="•"/>
      <w:lvlJc w:val="left"/>
      <w:pPr>
        <w:ind w:left="5834" w:hanging="361"/>
      </w:pPr>
      <w:rPr>
        <w:rFonts w:hint="default"/>
        <w:lang w:val="ru-RU" w:eastAsia="en-US" w:bidi="ar-SA"/>
      </w:rPr>
    </w:lvl>
  </w:abstractNum>
  <w:abstractNum w:abstractNumId="7" w15:restartNumberingAfterBreak="0">
    <w:nsid w:val="21D10ED7"/>
    <w:multiLevelType w:val="hybridMultilevel"/>
    <w:tmpl w:val="E418F8BC"/>
    <w:lvl w:ilvl="0" w:tplc="F27036CE">
      <w:start w:val="2"/>
      <w:numFmt w:val="decimal"/>
      <w:lvlText w:val="%1"/>
      <w:lvlJc w:val="left"/>
      <w:pPr>
        <w:ind w:left="300" w:hanging="156"/>
        <w:jc w:val="left"/>
      </w:pPr>
      <w:rPr>
        <w:rFonts w:hint="default"/>
        <w:spacing w:val="0"/>
        <w:w w:val="100"/>
        <w:lang w:val="ru-RU" w:eastAsia="en-US" w:bidi="ar-SA"/>
      </w:rPr>
    </w:lvl>
    <w:lvl w:ilvl="1" w:tplc="FB0CB402">
      <w:numFmt w:val="bullet"/>
      <w:lvlText w:val=""/>
      <w:lvlJc w:val="left"/>
      <w:pPr>
        <w:ind w:left="864" w:hanging="360"/>
      </w:pPr>
      <w:rPr>
        <w:rFonts w:ascii="Wingdings" w:eastAsia="Wingdings" w:hAnsi="Wingdings" w:cs="Wingdings" w:hint="default"/>
        <w:b w:val="0"/>
        <w:bCs w:val="0"/>
        <w:i w:val="0"/>
        <w:iCs w:val="0"/>
        <w:spacing w:val="0"/>
        <w:w w:val="100"/>
        <w:sz w:val="24"/>
        <w:szCs w:val="24"/>
        <w:lang w:val="ru-RU" w:eastAsia="en-US" w:bidi="ar-SA"/>
      </w:rPr>
    </w:lvl>
    <w:lvl w:ilvl="2" w:tplc="1F8CA082">
      <w:numFmt w:val="bullet"/>
      <w:lvlText w:val="•"/>
      <w:lvlJc w:val="left"/>
      <w:pPr>
        <w:ind w:left="1851" w:hanging="360"/>
      </w:pPr>
      <w:rPr>
        <w:rFonts w:hint="default"/>
        <w:lang w:val="ru-RU" w:eastAsia="en-US" w:bidi="ar-SA"/>
      </w:rPr>
    </w:lvl>
    <w:lvl w:ilvl="3" w:tplc="3B8E2426">
      <w:numFmt w:val="bullet"/>
      <w:lvlText w:val="•"/>
      <w:lvlJc w:val="left"/>
      <w:pPr>
        <w:ind w:left="2843" w:hanging="360"/>
      </w:pPr>
      <w:rPr>
        <w:rFonts w:hint="default"/>
        <w:lang w:val="ru-RU" w:eastAsia="en-US" w:bidi="ar-SA"/>
      </w:rPr>
    </w:lvl>
    <w:lvl w:ilvl="4" w:tplc="0F9E6620">
      <w:numFmt w:val="bullet"/>
      <w:lvlText w:val="•"/>
      <w:lvlJc w:val="left"/>
      <w:pPr>
        <w:ind w:left="3834" w:hanging="360"/>
      </w:pPr>
      <w:rPr>
        <w:rFonts w:hint="default"/>
        <w:lang w:val="ru-RU" w:eastAsia="en-US" w:bidi="ar-SA"/>
      </w:rPr>
    </w:lvl>
    <w:lvl w:ilvl="5" w:tplc="3BDA63D4">
      <w:numFmt w:val="bullet"/>
      <w:lvlText w:val="•"/>
      <w:lvlJc w:val="left"/>
      <w:pPr>
        <w:ind w:left="4826" w:hanging="360"/>
      </w:pPr>
      <w:rPr>
        <w:rFonts w:hint="default"/>
        <w:lang w:val="ru-RU" w:eastAsia="en-US" w:bidi="ar-SA"/>
      </w:rPr>
    </w:lvl>
    <w:lvl w:ilvl="6" w:tplc="18A0F272">
      <w:numFmt w:val="bullet"/>
      <w:lvlText w:val="•"/>
      <w:lvlJc w:val="left"/>
      <w:pPr>
        <w:ind w:left="5817" w:hanging="360"/>
      </w:pPr>
      <w:rPr>
        <w:rFonts w:hint="default"/>
        <w:lang w:val="ru-RU" w:eastAsia="en-US" w:bidi="ar-SA"/>
      </w:rPr>
    </w:lvl>
    <w:lvl w:ilvl="7" w:tplc="A4E6BEB8">
      <w:numFmt w:val="bullet"/>
      <w:lvlText w:val="•"/>
      <w:lvlJc w:val="left"/>
      <w:pPr>
        <w:ind w:left="6809" w:hanging="360"/>
      </w:pPr>
      <w:rPr>
        <w:rFonts w:hint="default"/>
        <w:lang w:val="ru-RU" w:eastAsia="en-US" w:bidi="ar-SA"/>
      </w:rPr>
    </w:lvl>
    <w:lvl w:ilvl="8" w:tplc="44AAAF2A">
      <w:numFmt w:val="bullet"/>
      <w:lvlText w:val="•"/>
      <w:lvlJc w:val="left"/>
      <w:pPr>
        <w:ind w:left="7800" w:hanging="360"/>
      </w:pPr>
      <w:rPr>
        <w:rFonts w:hint="default"/>
        <w:lang w:val="ru-RU" w:eastAsia="en-US" w:bidi="ar-SA"/>
      </w:rPr>
    </w:lvl>
  </w:abstractNum>
  <w:abstractNum w:abstractNumId="8" w15:restartNumberingAfterBreak="0">
    <w:nsid w:val="33382014"/>
    <w:multiLevelType w:val="hybridMultilevel"/>
    <w:tmpl w:val="CAB04EF0"/>
    <w:lvl w:ilvl="0" w:tplc="C22827AA">
      <w:numFmt w:val="bullet"/>
      <w:lvlText w:val=""/>
      <w:lvlJc w:val="left"/>
      <w:pPr>
        <w:ind w:left="571" w:hanging="293"/>
      </w:pPr>
      <w:rPr>
        <w:rFonts w:ascii="Wingdings" w:eastAsia="Wingdings" w:hAnsi="Wingdings" w:cs="Wingdings" w:hint="default"/>
        <w:b w:val="0"/>
        <w:bCs w:val="0"/>
        <w:i w:val="0"/>
        <w:iCs w:val="0"/>
        <w:spacing w:val="0"/>
        <w:w w:val="100"/>
        <w:sz w:val="24"/>
        <w:szCs w:val="24"/>
        <w:lang w:val="ru-RU" w:eastAsia="en-US" w:bidi="ar-SA"/>
      </w:rPr>
    </w:lvl>
    <w:lvl w:ilvl="1" w:tplc="05807B58">
      <w:numFmt w:val="bullet"/>
      <w:lvlText w:val="•"/>
      <w:lvlJc w:val="left"/>
      <w:pPr>
        <w:ind w:left="1500" w:hanging="293"/>
      </w:pPr>
      <w:rPr>
        <w:rFonts w:hint="default"/>
        <w:lang w:val="ru-RU" w:eastAsia="en-US" w:bidi="ar-SA"/>
      </w:rPr>
    </w:lvl>
    <w:lvl w:ilvl="2" w:tplc="6680BB28">
      <w:numFmt w:val="bullet"/>
      <w:lvlText w:val="•"/>
      <w:lvlJc w:val="left"/>
      <w:pPr>
        <w:ind w:left="2420" w:hanging="293"/>
      </w:pPr>
      <w:rPr>
        <w:rFonts w:hint="default"/>
        <w:lang w:val="ru-RU" w:eastAsia="en-US" w:bidi="ar-SA"/>
      </w:rPr>
    </w:lvl>
    <w:lvl w:ilvl="3" w:tplc="852A006A">
      <w:numFmt w:val="bullet"/>
      <w:lvlText w:val="•"/>
      <w:lvlJc w:val="left"/>
      <w:pPr>
        <w:ind w:left="3341" w:hanging="293"/>
      </w:pPr>
      <w:rPr>
        <w:rFonts w:hint="default"/>
        <w:lang w:val="ru-RU" w:eastAsia="en-US" w:bidi="ar-SA"/>
      </w:rPr>
    </w:lvl>
    <w:lvl w:ilvl="4" w:tplc="357AE38E">
      <w:numFmt w:val="bullet"/>
      <w:lvlText w:val="•"/>
      <w:lvlJc w:val="left"/>
      <w:pPr>
        <w:ind w:left="4261" w:hanging="293"/>
      </w:pPr>
      <w:rPr>
        <w:rFonts w:hint="default"/>
        <w:lang w:val="ru-RU" w:eastAsia="en-US" w:bidi="ar-SA"/>
      </w:rPr>
    </w:lvl>
    <w:lvl w:ilvl="5" w:tplc="4AC85DC6">
      <w:numFmt w:val="bullet"/>
      <w:lvlText w:val="•"/>
      <w:lvlJc w:val="left"/>
      <w:pPr>
        <w:ind w:left="5181" w:hanging="293"/>
      </w:pPr>
      <w:rPr>
        <w:rFonts w:hint="default"/>
        <w:lang w:val="ru-RU" w:eastAsia="en-US" w:bidi="ar-SA"/>
      </w:rPr>
    </w:lvl>
    <w:lvl w:ilvl="6" w:tplc="FA9E258E">
      <w:numFmt w:val="bullet"/>
      <w:lvlText w:val="•"/>
      <w:lvlJc w:val="left"/>
      <w:pPr>
        <w:ind w:left="6102" w:hanging="293"/>
      </w:pPr>
      <w:rPr>
        <w:rFonts w:hint="default"/>
        <w:lang w:val="ru-RU" w:eastAsia="en-US" w:bidi="ar-SA"/>
      </w:rPr>
    </w:lvl>
    <w:lvl w:ilvl="7" w:tplc="15420B38">
      <w:numFmt w:val="bullet"/>
      <w:lvlText w:val="•"/>
      <w:lvlJc w:val="left"/>
      <w:pPr>
        <w:ind w:left="7022" w:hanging="293"/>
      </w:pPr>
      <w:rPr>
        <w:rFonts w:hint="default"/>
        <w:lang w:val="ru-RU" w:eastAsia="en-US" w:bidi="ar-SA"/>
      </w:rPr>
    </w:lvl>
    <w:lvl w:ilvl="8" w:tplc="B2143968">
      <w:numFmt w:val="bullet"/>
      <w:lvlText w:val="•"/>
      <w:lvlJc w:val="left"/>
      <w:pPr>
        <w:ind w:left="7943" w:hanging="293"/>
      </w:pPr>
      <w:rPr>
        <w:rFonts w:hint="default"/>
        <w:lang w:val="ru-RU" w:eastAsia="en-US" w:bidi="ar-SA"/>
      </w:rPr>
    </w:lvl>
  </w:abstractNum>
  <w:abstractNum w:abstractNumId="9" w15:restartNumberingAfterBreak="0">
    <w:nsid w:val="376F5125"/>
    <w:multiLevelType w:val="hybridMultilevel"/>
    <w:tmpl w:val="8556C6B4"/>
    <w:lvl w:ilvl="0" w:tplc="9586C788">
      <w:numFmt w:val="bullet"/>
      <w:lvlText w:val=""/>
      <w:lvlJc w:val="left"/>
      <w:pPr>
        <w:ind w:left="818" w:hanging="360"/>
      </w:pPr>
      <w:rPr>
        <w:rFonts w:ascii="Wingdings" w:eastAsia="Wingdings" w:hAnsi="Wingdings" w:cs="Wingdings" w:hint="default"/>
        <w:b w:val="0"/>
        <w:bCs w:val="0"/>
        <w:i w:val="0"/>
        <w:iCs w:val="0"/>
        <w:spacing w:val="0"/>
        <w:w w:val="100"/>
        <w:sz w:val="24"/>
        <w:szCs w:val="24"/>
        <w:lang w:val="ru-RU" w:eastAsia="en-US" w:bidi="ar-SA"/>
      </w:rPr>
    </w:lvl>
    <w:lvl w:ilvl="1" w:tplc="2DD48092">
      <w:numFmt w:val="bullet"/>
      <w:lvlText w:val="•"/>
      <w:lvlJc w:val="left"/>
      <w:pPr>
        <w:ind w:left="1214" w:hanging="360"/>
      </w:pPr>
      <w:rPr>
        <w:rFonts w:hint="default"/>
        <w:lang w:val="ru-RU" w:eastAsia="en-US" w:bidi="ar-SA"/>
      </w:rPr>
    </w:lvl>
    <w:lvl w:ilvl="2" w:tplc="CA4E98DE">
      <w:numFmt w:val="bullet"/>
      <w:lvlText w:val="•"/>
      <w:lvlJc w:val="left"/>
      <w:pPr>
        <w:ind w:left="1609" w:hanging="360"/>
      </w:pPr>
      <w:rPr>
        <w:rFonts w:hint="default"/>
        <w:lang w:val="ru-RU" w:eastAsia="en-US" w:bidi="ar-SA"/>
      </w:rPr>
    </w:lvl>
    <w:lvl w:ilvl="3" w:tplc="1D047372">
      <w:numFmt w:val="bullet"/>
      <w:lvlText w:val="•"/>
      <w:lvlJc w:val="left"/>
      <w:pPr>
        <w:ind w:left="2003" w:hanging="360"/>
      </w:pPr>
      <w:rPr>
        <w:rFonts w:hint="default"/>
        <w:lang w:val="ru-RU" w:eastAsia="en-US" w:bidi="ar-SA"/>
      </w:rPr>
    </w:lvl>
    <w:lvl w:ilvl="4" w:tplc="572491B6">
      <w:numFmt w:val="bullet"/>
      <w:lvlText w:val="•"/>
      <w:lvlJc w:val="left"/>
      <w:pPr>
        <w:ind w:left="2398" w:hanging="360"/>
      </w:pPr>
      <w:rPr>
        <w:rFonts w:hint="default"/>
        <w:lang w:val="ru-RU" w:eastAsia="en-US" w:bidi="ar-SA"/>
      </w:rPr>
    </w:lvl>
    <w:lvl w:ilvl="5" w:tplc="78B06C7C">
      <w:numFmt w:val="bullet"/>
      <w:lvlText w:val="•"/>
      <w:lvlJc w:val="left"/>
      <w:pPr>
        <w:ind w:left="2792" w:hanging="360"/>
      </w:pPr>
      <w:rPr>
        <w:rFonts w:hint="default"/>
        <w:lang w:val="ru-RU" w:eastAsia="en-US" w:bidi="ar-SA"/>
      </w:rPr>
    </w:lvl>
    <w:lvl w:ilvl="6" w:tplc="415A9698">
      <w:numFmt w:val="bullet"/>
      <w:lvlText w:val="•"/>
      <w:lvlJc w:val="left"/>
      <w:pPr>
        <w:ind w:left="3187" w:hanging="360"/>
      </w:pPr>
      <w:rPr>
        <w:rFonts w:hint="default"/>
        <w:lang w:val="ru-RU" w:eastAsia="en-US" w:bidi="ar-SA"/>
      </w:rPr>
    </w:lvl>
    <w:lvl w:ilvl="7" w:tplc="ECDC50C0">
      <w:numFmt w:val="bullet"/>
      <w:lvlText w:val="•"/>
      <w:lvlJc w:val="left"/>
      <w:pPr>
        <w:ind w:left="3581" w:hanging="360"/>
      </w:pPr>
      <w:rPr>
        <w:rFonts w:hint="default"/>
        <w:lang w:val="ru-RU" w:eastAsia="en-US" w:bidi="ar-SA"/>
      </w:rPr>
    </w:lvl>
    <w:lvl w:ilvl="8" w:tplc="6E94BC0A">
      <w:numFmt w:val="bullet"/>
      <w:lvlText w:val="•"/>
      <w:lvlJc w:val="left"/>
      <w:pPr>
        <w:ind w:left="3976" w:hanging="360"/>
      </w:pPr>
      <w:rPr>
        <w:rFonts w:hint="default"/>
        <w:lang w:val="ru-RU" w:eastAsia="en-US" w:bidi="ar-SA"/>
      </w:rPr>
    </w:lvl>
  </w:abstractNum>
  <w:abstractNum w:abstractNumId="10" w15:restartNumberingAfterBreak="0">
    <w:nsid w:val="41300345"/>
    <w:multiLevelType w:val="hybridMultilevel"/>
    <w:tmpl w:val="27CC1E12"/>
    <w:lvl w:ilvl="0" w:tplc="F708A902">
      <w:start w:val="1"/>
      <w:numFmt w:val="decimal"/>
      <w:lvlText w:val="%1."/>
      <w:lvlJc w:val="left"/>
      <w:pPr>
        <w:ind w:left="393" w:hanging="250"/>
        <w:jc w:val="left"/>
      </w:pPr>
      <w:rPr>
        <w:rFonts w:ascii="Cambria" w:eastAsia="Cambria" w:hAnsi="Cambria" w:cs="Cambria" w:hint="default"/>
        <w:b/>
        <w:bCs/>
        <w:i w:val="0"/>
        <w:iCs w:val="0"/>
        <w:spacing w:val="-1"/>
        <w:w w:val="100"/>
        <w:sz w:val="24"/>
        <w:szCs w:val="24"/>
        <w:lang w:val="ru-RU" w:eastAsia="en-US" w:bidi="ar-SA"/>
      </w:rPr>
    </w:lvl>
    <w:lvl w:ilvl="1" w:tplc="45D0AE7E">
      <w:numFmt w:val="bullet"/>
      <w:lvlText w:val=""/>
      <w:lvlJc w:val="left"/>
      <w:pPr>
        <w:ind w:left="864" w:hanging="360"/>
      </w:pPr>
      <w:rPr>
        <w:rFonts w:ascii="Wingdings" w:eastAsia="Wingdings" w:hAnsi="Wingdings" w:cs="Wingdings" w:hint="default"/>
        <w:b w:val="0"/>
        <w:bCs w:val="0"/>
        <w:i w:val="0"/>
        <w:iCs w:val="0"/>
        <w:spacing w:val="0"/>
        <w:w w:val="100"/>
        <w:sz w:val="24"/>
        <w:szCs w:val="24"/>
        <w:lang w:val="ru-RU" w:eastAsia="en-US" w:bidi="ar-SA"/>
      </w:rPr>
    </w:lvl>
    <w:lvl w:ilvl="2" w:tplc="9DE86474">
      <w:numFmt w:val="bullet"/>
      <w:lvlText w:val="•"/>
      <w:lvlJc w:val="left"/>
      <w:pPr>
        <w:ind w:left="1851" w:hanging="360"/>
      </w:pPr>
      <w:rPr>
        <w:rFonts w:hint="default"/>
        <w:lang w:val="ru-RU" w:eastAsia="en-US" w:bidi="ar-SA"/>
      </w:rPr>
    </w:lvl>
    <w:lvl w:ilvl="3" w:tplc="18FAB0D8">
      <w:numFmt w:val="bullet"/>
      <w:lvlText w:val="•"/>
      <w:lvlJc w:val="left"/>
      <w:pPr>
        <w:ind w:left="2843" w:hanging="360"/>
      </w:pPr>
      <w:rPr>
        <w:rFonts w:hint="default"/>
        <w:lang w:val="ru-RU" w:eastAsia="en-US" w:bidi="ar-SA"/>
      </w:rPr>
    </w:lvl>
    <w:lvl w:ilvl="4" w:tplc="C636B1C2">
      <w:numFmt w:val="bullet"/>
      <w:lvlText w:val="•"/>
      <w:lvlJc w:val="left"/>
      <w:pPr>
        <w:ind w:left="3834" w:hanging="360"/>
      </w:pPr>
      <w:rPr>
        <w:rFonts w:hint="default"/>
        <w:lang w:val="ru-RU" w:eastAsia="en-US" w:bidi="ar-SA"/>
      </w:rPr>
    </w:lvl>
    <w:lvl w:ilvl="5" w:tplc="DA383658">
      <w:numFmt w:val="bullet"/>
      <w:lvlText w:val="•"/>
      <w:lvlJc w:val="left"/>
      <w:pPr>
        <w:ind w:left="4826" w:hanging="360"/>
      </w:pPr>
      <w:rPr>
        <w:rFonts w:hint="default"/>
        <w:lang w:val="ru-RU" w:eastAsia="en-US" w:bidi="ar-SA"/>
      </w:rPr>
    </w:lvl>
    <w:lvl w:ilvl="6" w:tplc="5B32093A">
      <w:numFmt w:val="bullet"/>
      <w:lvlText w:val="•"/>
      <w:lvlJc w:val="left"/>
      <w:pPr>
        <w:ind w:left="5817" w:hanging="360"/>
      </w:pPr>
      <w:rPr>
        <w:rFonts w:hint="default"/>
        <w:lang w:val="ru-RU" w:eastAsia="en-US" w:bidi="ar-SA"/>
      </w:rPr>
    </w:lvl>
    <w:lvl w:ilvl="7" w:tplc="64E29BE8">
      <w:numFmt w:val="bullet"/>
      <w:lvlText w:val="•"/>
      <w:lvlJc w:val="left"/>
      <w:pPr>
        <w:ind w:left="6809" w:hanging="360"/>
      </w:pPr>
      <w:rPr>
        <w:rFonts w:hint="default"/>
        <w:lang w:val="ru-RU" w:eastAsia="en-US" w:bidi="ar-SA"/>
      </w:rPr>
    </w:lvl>
    <w:lvl w:ilvl="8" w:tplc="A56A6BD8">
      <w:numFmt w:val="bullet"/>
      <w:lvlText w:val="•"/>
      <w:lvlJc w:val="left"/>
      <w:pPr>
        <w:ind w:left="7800" w:hanging="360"/>
      </w:pPr>
      <w:rPr>
        <w:rFonts w:hint="default"/>
        <w:lang w:val="ru-RU" w:eastAsia="en-US" w:bidi="ar-SA"/>
      </w:rPr>
    </w:lvl>
  </w:abstractNum>
  <w:abstractNum w:abstractNumId="11" w15:restartNumberingAfterBreak="0">
    <w:nsid w:val="43486BE7"/>
    <w:multiLevelType w:val="hybridMultilevel"/>
    <w:tmpl w:val="911690DE"/>
    <w:lvl w:ilvl="0" w:tplc="40A0C6E4">
      <w:start w:val="1"/>
      <w:numFmt w:val="decimal"/>
      <w:lvlText w:val="%1."/>
      <w:lvlJc w:val="left"/>
      <w:pPr>
        <w:ind w:left="144" w:hanging="272"/>
        <w:jc w:val="left"/>
      </w:pPr>
      <w:rPr>
        <w:rFonts w:ascii="Cambria" w:eastAsia="Cambria" w:hAnsi="Cambria" w:cs="Cambria" w:hint="default"/>
        <w:b/>
        <w:bCs/>
        <w:i w:val="0"/>
        <w:iCs w:val="0"/>
        <w:spacing w:val="-1"/>
        <w:w w:val="100"/>
        <w:sz w:val="24"/>
        <w:szCs w:val="24"/>
        <w:lang w:val="ru-RU" w:eastAsia="en-US" w:bidi="ar-SA"/>
      </w:rPr>
    </w:lvl>
    <w:lvl w:ilvl="1" w:tplc="BFC46084">
      <w:numFmt w:val="bullet"/>
      <w:lvlText w:val=""/>
      <w:lvlJc w:val="left"/>
      <w:pPr>
        <w:ind w:left="864" w:hanging="360"/>
      </w:pPr>
      <w:rPr>
        <w:rFonts w:ascii="Wingdings" w:eastAsia="Wingdings" w:hAnsi="Wingdings" w:cs="Wingdings" w:hint="default"/>
        <w:b w:val="0"/>
        <w:bCs w:val="0"/>
        <w:i w:val="0"/>
        <w:iCs w:val="0"/>
        <w:spacing w:val="0"/>
        <w:w w:val="100"/>
        <w:sz w:val="24"/>
        <w:szCs w:val="24"/>
        <w:lang w:val="ru-RU" w:eastAsia="en-US" w:bidi="ar-SA"/>
      </w:rPr>
    </w:lvl>
    <w:lvl w:ilvl="2" w:tplc="31EA6E3C">
      <w:numFmt w:val="bullet"/>
      <w:lvlText w:val="•"/>
      <w:lvlJc w:val="left"/>
      <w:pPr>
        <w:ind w:left="1851" w:hanging="360"/>
      </w:pPr>
      <w:rPr>
        <w:rFonts w:hint="default"/>
        <w:lang w:val="ru-RU" w:eastAsia="en-US" w:bidi="ar-SA"/>
      </w:rPr>
    </w:lvl>
    <w:lvl w:ilvl="3" w:tplc="6D26E22E">
      <w:numFmt w:val="bullet"/>
      <w:lvlText w:val="•"/>
      <w:lvlJc w:val="left"/>
      <w:pPr>
        <w:ind w:left="2843" w:hanging="360"/>
      </w:pPr>
      <w:rPr>
        <w:rFonts w:hint="default"/>
        <w:lang w:val="ru-RU" w:eastAsia="en-US" w:bidi="ar-SA"/>
      </w:rPr>
    </w:lvl>
    <w:lvl w:ilvl="4" w:tplc="7C4E234C">
      <w:numFmt w:val="bullet"/>
      <w:lvlText w:val="•"/>
      <w:lvlJc w:val="left"/>
      <w:pPr>
        <w:ind w:left="3834" w:hanging="360"/>
      </w:pPr>
      <w:rPr>
        <w:rFonts w:hint="default"/>
        <w:lang w:val="ru-RU" w:eastAsia="en-US" w:bidi="ar-SA"/>
      </w:rPr>
    </w:lvl>
    <w:lvl w:ilvl="5" w:tplc="7B6083B0">
      <w:numFmt w:val="bullet"/>
      <w:lvlText w:val="•"/>
      <w:lvlJc w:val="left"/>
      <w:pPr>
        <w:ind w:left="4826" w:hanging="360"/>
      </w:pPr>
      <w:rPr>
        <w:rFonts w:hint="default"/>
        <w:lang w:val="ru-RU" w:eastAsia="en-US" w:bidi="ar-SA"/>
      </w:rPr>
    </w:lvl>
    <w:lvl w:ilvl="6" w:tplc="655CEEF0">
      <w:numFmt w:val="bullet"/>
      <w:lvlText w:val="•"/>
      <w:lvlJc w:val="left"/>
      <w:pPr>
        <w:ind w:left="5817" w:hanging="360"/>
      </w:pPr>
      <w:rPr>
        <w:rFonts w:hint="default"/>
        <w:lang w:val="ru-RU" w:eastAsia="en-US" w:bidi="ar-SA"/>
      </w:rPr>
    </w:lvl>
    <w:lvl w:ilvl="7" w:tplc="0D6E7E20">
      <w:numFmt w:val="bullet"/>
      <w:lvlText w:val="•"/>
      <w:lvlJc w:val="left"/>
      <w:pPr>
        <w:ind w:left="6809" w:hanging="360"/>
      </w:pPr>
      <w:rPr>
        <w:rFonts w:hint="default"/>
        <w:lang w:val="ru-RU" w:eastAsia="en-US" w:bidi="ar-SA"/>
      </w:rPr>
    </w:lvl>
    <w:lvl w:ilvl="8" w:tplc="35FA4A4C">
      <w:numFmt w:val="bullet"/>
      <w:lvlText w:val="•"/>
      <w:lvlJc w:val="left"/>
      <w:pPr>
        <w:ind w:left="7800" w:hanging="360"/>
      </w:pPr>
      <w:rPr>
        <w:rFonts w:hint="default"/>
        <w:lang w:val="ru-RU" w:eastAsia="en-US" w:bidi="ar-SA"/>
      </w:rPr>
    </w:lvl>
  </w:abstractNum>
  <w:abstractNum w:abstractNumId="12" w15:restartNumberingAfterBreak="0">
    <w:nsid w:val="453710D9"/>
    <w:multiLevelType w:val="hybridMultilevel"/>
    <w:tmpl w:val="1348EFF6"/>
    <w:lvl w:ilvl="0" w:tplc="42D413E8">
      <w:start w:val="1"/>
      <w:numFmt w:val="decimal"/>
      <w:lvlText w:val="%1."/>
      <w:lvlJc w:val="left"/>
      <w:pPr>
        <w:ind w:left="1087" w:hanging="235"/>
        <w:jc w:val="left"/>
      </w:pPr>
      <w:rPr>
        <w:rFonts w:ascii="Cambria" w:eastAsia="Cambria" w:hAnsi="Cambria" w:cs="Cambria" w:hint="default"/>
        <w:b w:val="0"/>
        <w:bCs w:val="0"/>
        <w:i w:val="0"/>
        <w:iCs w:val="0"/>
        <w:spacing w:val="-1"/>
        <w:w w:val="100"/>
        <w:sz w:val="24"/>
        <w:szCs w:val="24"/>
        <w:lang w:val="ru-RU" w:eastAsia="en-US" w:bidi="ar-SA"/>
      </w:rPr>
    </w:lvl>
    <w:lvl w:ilvl="1" w:tplc="2A8E11B6">
      <w:numFmt w:val="bullet"/>
      <w:lvlText w:val="•"/>
      <w:lvlJc w:val="left"/>
      <w:pPr>
        <w:ind w:left="1950" w:hanging="235"/>
      </w:pPr>
      <w:rPr>
        <w:rFonts w:hint="default"/>
        <w:lang w:val="ru-RU" w:eastAsia="en-US" w:bidi="ar-SA"/>
      </w:rPr>
    </w:lvl>
    <w:lvl w:ilvl="2" w:tplc="F3AA7A4A">
      <w:numFmt w:val="bullet"/>
      <w:lvlText w:val="•"/>
      <w:lvlJc w:val="left"/>
      <w:pPr>
        <w:ind w:left="2820" w:hanging="235"/>
      </w:pPr>
      <w:rPr>
        <w:rFonts w:hint="default"/>
        <w:lang w:val="ru-RU" w:eastAsia="en-US" w:bidi="ar-SA"/>
      </w:rPr>
    </w:lvl>
    <w:lvl w:ilvl="3" w:tplc="008EB724">
      <w:numFmt w:val="bullet"/>
      <w:lvlText w:val="•"/>
      <w:lvlJc w:val="left"/>
      <w:pPr>
        <w:ind w:left="3691" w:hanging="235"/>
      </w:pPr>
      <w:rPr>
        <w:rFonts w:hint="default"/>
        <w:lang w:val="ru-RU" w:eastAsia="en-US" w:bidi="ar-SA"/>
      </w:rPr>
    </w:lvl>
    <w:lvl w:ilvl="4" w:tplc="9210DE06">
      <w:numFmt w:val="bullet"/>
      <w:lvlText w:val="•"/>
      <w:lvlJc w:val="left"/>
      <w:pPr>
        <w:ind w:left="4561" w:hanging="235"/>
      </w:pPr>
      <w:rPr>
        <w:rFonts w:hint="default"/>
        <w:lang w:val="ru-RU" w:eastAsia="en-US" w:bidi="ar-SA"/>
      </w:rPr>
    </w:lvl>
    <w:lvl w:ilvl="5" w:tplc="25F0E326">
      <w:numFmt w:val="bullet"/>
      <w:lvlText w:val="•"/>
      <w:lvlJc w:val="left"/>
      <w:pPr>
        <w:ind w:left="5431" w:hanging="235"/>
      </w:pPr>
      <w:rPr>
        <w:rFonts w:hint="default"/>
        <w:lang w:val="ru-RU" w:eastAsia="en-US" w:bidi="ar-SA"/>
      </w:rPr>
    </w:lvl>
    <w:lvl w:ilvl="6" w:tplc="ACFCD074">
      <w:numFmt w:val="bullet"/>
      <w:lvlText w:val="•"/>
      <w:lvlJc w:val="left"/>
      <w:pPr>
        <w:ind w:left="6302" w:hanging="235"/>
      </w:pPr>
      <w:rPr>
        <w:rFonts w:hint="default"/>
        <w:lang w:val="ru-RU" w:eastAsia="en-US" w:bidi="ar-SA"/>
      </w:rPr>
    </w:lvl>
    <w:lvl w:ilvl="7" w:tplc="694AB77C">
      <w:numFmt w:val="bullet"/>
      <w:lvlText w:val="•"/>
      <w:lvlJc w:val="left"/>
      <w:pPr>
        <w:ind w:left="7172" w:hanging="235"/>
      </w:pPr>
      <w:rPr>
        <w:rFonts w:hint="default"/>
        <w:lang w:val="ru-RU" w:eastAsia="en-US" w:bidi="ar-SA"/>
      </w:rPr>
    </w:lvl>
    <w:lvl w:ilvl="8" w:tplc="95BA8C76">
      <w:numFmt w:val="bullet"/>
      <w:lvlText w:val="•"/>
      <w:lvlJc w:val="left"/>
      <w:pPr>
        <w:ind w:left="8043" w:hanging="235"/>
      </w:pPr>
      <w:rPr>
        <w:rFonts w:hint="default"/>
        <w:lang w:val="ru-RU" w:eastAsia="en-US" w:bidi="ar-SA"/>
      </w:rPr>
    </w:lvl>
  </w:abstractNum>
  <w:abstractNum w:abstractNumId="13" w15:restartNumberingAfterBreak="0">
    <w:nsid w:val="479B4253"/>
    <w:multiLevelType w:val="hybridMultilevel"/>
    <w:tmpl w:val="4C920728"/>
    <w:lvl w:ilvl="0" w:tplc="DDD03712">
      <w:start w:val="1"/>
      <w:numFmt w:val="decimal"/>
      <w:lvlText w:val="%1."/>
      <w:lvlJc w:val="left"/>
      <w:pPr>
        <w:ind w:left="342" w:hanging="199"/>
        <w:jc w:val="left"/>
      </w:pPr>
      <w:rPr>
        <w:rFonts w:ascii="Cambria" w:eastAsia="Cambria" w:hAnsi="Cambria" w:cs="Cambria" w:hint="default"/>
        <w:b/>
        <w:bCs/>
        <w:i w:val="0"/>
        <w:iCs w:val="0"/>
        <w:spacing w:val="-1"/>
        <w:w w:val="98"/>
        <w:sz w:val="22"/>
        <w:szCs w:val="22"/>
        <w:lang w:val="ru-RU" w:eastAsia="en-US" w:bidi="ar-SA"/>
      </w:rPr>
    </w:lvl>
    <w:lvl w:ilvl="1" w:tplc="21BC8F9C">
      <w:numFmt w:val="bullet"/>
      <w:lvlText w:val=""/>
      <w:lvlJc w:val="left"/>
      <w:pPr>
        <w:ind w:left="864" w:hanging="360"/>
      </w:pPr>
      <w:rPr>
        <w:rFonts w:ascii="Wingdings" w:eastAsia="Wingdings" w:hAnsi="Wingdings" w:cs="Wingdings" w:hint="default"/>
        <w:b w:val="0"/>
        <w:bCs w:val="0"/>
        <w:i w:val="0"/>
        <w:iCs w:val="0"/>
        <w:spacing w:val="0"/>
        <w:w w:val="100"/>
        <w:sz w:val="24"/>
        <w:szCs w:val="24"/>
        <w:lang w:val="ru-RU" w:eastAsia="en-US" w:bidi="ar-SA"/>
      </w:rPr>
    </w:lvl>
    <w:lvl w:ilvl="2" w:tplc="C87CCFF8">
      <w:numFmt w:val="bullet"/>
      <w:lvlText w:val="•"/>
      <w:lvlJc w:val="left"/>
      <w:pPr>
        <w:ind w:left="1851" w:hanging="360"/>
      </w:pPr>
      <w:rPr>
        <w:rFonts w:hint="default"/>
        <w:lang w:val="ru-RU" w:eastAsia="en-US" w:bidi="ar-SA"/>
      </w:rPr>
    </w:lvl>
    <w:lvl w:ilvl="3" w:tplc="F00A7392">
      <w:numFmt w:val="bullet"/>
      <w:lvlText w:val="•"/>
      <w:lvlJc w:val="left"/>
      <w:pPr>
        <w:ind w:left="2843" w:hanging="360"/>
      </w:pPr>
      <w:rPr>
        <w:rFonts w:hint="default"/>
        <w:lang w:val="ru-RU" w:eastAsia="en-US" w:bidi="ar-SA"/>
      </w:rPr>
    </w:lvl>
    <w:lvl w:ilvl="4" w:tplc="135E60FA">
      <w:numFmt w:val="bullet"/>
      <w:lvlText w:val="•"/>
      <w:lvlJc w:val="left"/>
      <w:pPr>
        <w:ind w:left="3834" w:hanging="360"/>
      </w:pPr>
      <w:rPr>
        <w:rFonts w:hint="default"/>
        <w:lang w:val="ru-RU" w:eastAsia="en-US" w:bidi="ar-SA"/>
      </w:rPr>
    </w:lvl>
    <w:lvl w:ilvl="5" w:tplc="D048DAD0">
      <w:numFmt w:val="bullet"/>
      <w:lvlText w:val="•"/>
      <w:lvlJc w:val="left"/>
      <w:pPr>
        <w:ind w:left="4826" w:hanging="360"/>
      </w:pPr>
      <w:rPr>
        <w:rFonts w:hint="default"/>
        <w:lang w:val="ru-RU" w:eastAsia="en-US" w:bidi="ar-SA"/>
      </w:rPr>
    </w:lvl>
    <w:lvl w:ilvl="6" w:tplc="128E2AFC">
      <w:numFmt w:val="bullet"/>
      <w:lvlText w:val="•"/>
      <w:lvlJc w:val="left"/>
      <w:pPr>
        <w:ind w:left="5817" w:hanging="360"/>
      </w:pPr>
      <w:rPr>
        <w:rFonts w:hint="default"/>
        <w:lang w:val="ru-RU" w:eastAsia="en-US" w:bidi="ar-SA"/>
      </w:rPr>
    </w:lvl>
    <w:lvl w:ilvl="7" w:tplc="4B3CA9C6">
      <w:numFmt w:val="bullet"/>
      <w:lvlText w:val="•"/>
      <w:lvlJc w:val="left"/>
      <w:pPr>
        <w:ind w:left="6809" w:hanging="360"/>
      </w:pPr>
      <w:rPr>
        <w:rFonts w:hint="default"/>
        <w:lang w:val="ru-RU" w:eastAsia="en-US" w:bidi="ar-SA"/>
      </w:rPr>
    </w:lvl>
    <w:lvl w:ilvl="8" w:tplc="9EB06F18">
      <w:numFmt w:val="bullet"/>
      <w:lvlText w:val="•"/>
      <w:lvlJc w:val="left"/>
      <w:pPr>
        <w:ind w:left="7800" w:hanging="360"/>
      </w:pPr>
      <w:rPr>
        <w:rFonts w:hint="default"/>
        <w:lang w:val="ru-RU" w:eastAsia="en-US" w:bidi="ar-SA"/>
      </w:rPr>
    </w:lvl>
  </w:abstractNum>
  <w:abstractNum w:abstractNumId="14" w15:restartNumberingAfterBreak="0">
    <w:nsid w:val="501746DC"/>
    <w:multiLevelType w:val="hybridMultilevel"/>
    <w:tmpl w:val="78642F02"/>
    <w:lvl w:ilvl="0" w:tplc="ABB6EA5E">
      <w:numFmt w:val="bullet"/>
      <w:lvlText w:val=""/>
      <w:lvlJc w:val="left"/>
      <w:pPr>
        <w:ind w:left="818" w:hanging="414"/>
      </w:pPr>
      <w:rPr>
        <w:rFonts w:ascii="Wingdings" w:eastAsia="Wingdings" w:hAnsi="Wingdings" w:cs="Wingdings" w:hint="default"/>
        <w:b w:val="0"/>
        <w:bCs w:val="0"/>
        <w:i w:val="0"/>
        <w:iCs w:val="0"/>
        <w:spacing w:val="0"/>
        <w:w w:val="100"/>
        <w:sz w:val="24"/>
        <w:szCs w:val="24"/>
        <w:lang w:val="ru-RU" w:eastAsia="en-US" w:bidi="ar-SA"/>
      </w:rPr>
    </w:lvl>
    <w:lvl w:ilvl="1" w:tplc="D9D2F97E">
      <w:numFmt w:val="bullet"/>
      <w:lvlText w:val="•"/>
      <w:lvlJc w:val="left"/>
      <w:pPr>
        <w:ind w:left="1218" w:hanging="414"/>
      </w:pPr>
      <w:rPr>
        <w:rFonts w:hint="default"/>
        <w:lang w:val="ru-RU" w:eastAsia="en-US" w:bidi="ar-SA"/>
      </w:rPr>
    </w:lvl>
    <w:lvl w:ilvl="2" w:tplc="F09AD9D2">
      <w:numFmt w:val="bullet"/>
      <w:lvlText w:val="•"/>
      <w:lvlJc w:val="left"/>
      <w:pPr>
        <w:ind w:left="1616" w:hanging="414"/>
      </w:pPr>
      <w:rPr>
        <w:rFonts w:hint="default"/>
        <w:lang w:val="ru-RU" w:eastAsia="en-US" w:bidi="ar-SA"/>
      </w:rPr>
    </w:lvl>
    <w:lvl w:ilvl="3" w:tplc="ED22B4C4">
      <w:numFmt w:val="bullet"/>
      <w:lvlText w:val="•"/>
      <w:lvlJc w:val="left"/>
      <w:pPr>
        <w:ind w:left="2014" w:hanging="414"/>
      </w:pPr>
      <w:rPr>
        <w:rFonts w:hint="default"/>
        <w:lang w:val="ru-RU" w:eastAsia="en-US" w:bidi="ar-SA"/>
      </w:rPr>
    </w:lvl>
    <w:lvl w:ilvl="4" w:tplc="34F03D2C">
      <w:numFmt w:val="bullet"/>
      <w:lvlText w:val="•"/>
      <w:lvlJc w:val="left"/>
      <w:pPr>
        <w:ind w:left="2413" w:hanging="414"/>
      </w:pPr>
      <w:rPr>
        <w:rFonts w:hint="default"/>
        <w:lang w:val="ru-RU" w:eastAsia="en-US" w:bidi="ar-SA"/>
      </w:rPr>
    </w:lvl>
    <w:lvl w:ilvl="5" w:tplc="12328816">
      <w:numFmt w:val="bullet"/>
      <w:lvlText w:val="•"/>
      <w:lvlJc w:val="left"/>
      <w:pPr>
        <w:ind w:left="2811" w:hanging="414"/>
      </w:pPr>
      <w:rPr>
        <w:rFonts w:hint="default"/>
        <w:lang w:val="ru-RU" w:eastAsia="en-US" w:bidi="ar-SA"/>
      </w:rPr>
    </w:lvl>
    <w:lvl w:ilvl="6" w:tplc="2382B64E">
      <w:numFmt w:val="bullet"/>
      <w:lvlText w:val="•"/>
      <w:lvlJc w:val="left"/>
      <w:pPr>
        <w:ind w:left="3209" w:hanging="414"/>
      </w:pPr>
      <w:rPr>
        <w:rFonts w:hint="default"/>
        <w:lang w:val="ru-RU" w:eastAsia="en-US" w:bidi="ar-SA"/>
      </w:rPr>
    </w:lvl>
    <w:lvl w:ilvl="7" w:tplc="65CCAA2E">
      <w:numFmt w:val="bullet"/>
      <w:lvlText w:val="•"/>
      <w:lvlJc w:val="left"/>
      <w:pPr>
        <w:ind w:left="3608" w:hanging="414"/>
      </w:pPr>
      <w:rPr>
        <w:rFonts w:hint="default"/>
        <w:lang w:val="ru-RU" w:eastAsia="en-US" w:bidi="ar-SA"/>
      </w:rPr>
    </w:lvl>
    <w:lvl w:ilvl="8" w:tplc="5BF8D5E4">
      <w:numFmt w:val="bullet"/>
      <w:lvlText w:val="•"/>
      <w:lvlJc w:val="left"/>
      <w:pPr>
        <w:ind w:left="4006" w:hanging="414"/>
      </w:pPr>
      <w:rPr>
        <w:rFonts w:hint="default"/>
        <w:lang w:val="ru-RU" w:eastAsia="en-US" w:bidi="ar-SA"/>
      </w:rPr>
    </w:lvl>
  </w:abstractNum>
  <w:abstractNum w:abstractNumId="15" w15:restartNumberingAfterBreak="0">
    <w:nsid w:val="5FE93C77"/>
    <w:multiLevelType w:val="hybridMultilevel"/>
    <w:tmpl w:val="9EE05E30"/>
    <w:lvl w:ilvl="0" w:tplc="F5F0C29C">
      <w:start w:val="1"/>
      <w:numFmt w:val="lowerLetter"/>
      <w:lvlText w:val="%1)"/>
      <w:lvlJc w:val="left"/>
      <w:pPr>
        <w:ind w:left="814" w:hanging="360"/>
        <w:jc w:val="left"/>
      </w:pPr>
      <w:rPr>
        <w:rFonts w:ascii="Cambria" w:eastAsia="Cambria" w:hAnsi="Cambria" w:cs="Cambria" w:hint="default"/>
        <w:b w:val="0"/>
        <w:bCs w:val="0"/>
        <w:i w:val="0"/>
        <w:iCs w:val="0"/>
        <w:spacing w:val="0"/>
        <w:w w:val="100"/>
        <w:sz w:val="24"/>
        <w:szCs w:val="24"/>
        <w:lang w:val="ru-RU" w:eastAsia="en-US" w:bidi="ar-SA"/>
      </w:rPr>
    </w:lvl>
    <w:lvl w:ilvl="1" w:tplc="9156FC08">
      <w:numFmt w:val="bullet"/>
      <w:lvlText w:val="•"/>
      <w:lvlJc w:val="left"/>
      <w:pPr>
        <w:ind w:left="1359" w:hanging="360"/>
      </w:pPr>
      <w:rPr>
        <w:rFonts w:hint="default"/>
        <w:lang w:val="ru-RU" w:eastAsia="en-US" w:bidi="ar-SA"/>
      </w:rPr>
    </w:lvl>
    <w:lvl w:ilvl="2" w:tplc="88C466B8">
      <w:numFmt w:val="bullet"/>
      <w:lvlText w:val="•"/>
      <w:lvlJc w:val="left"/>
      <w:pPr>
        <w:ind w:left="1898" w:hanging="360"/>
      </w:pPr>
      <w:rPr>
        <w:rFonts w:hint="default"/>
        <w:lang w:val="ru-RU" w:eastAsia="en-US" w:bidi="ar-SA"/>
      </w:rPr>
    </w:lvl>
    <w:lvl w:ilvl="3" w:tplc="0FE6320E">
      <w:numFmt w:val="bullet"/>
      <w:lvlText w:val="•"/>
      <w:lvlJc w:val="left"/>
      <w:pPr>
        <w:ind w:left="2438" w:hanging="360"/>
      </w:pPr>
      <w:rPr>
        <w:rFonts w:hint="default"/>
        <w:lang w:val="ru-RU" w:eastAsia="en-US" w:bidi="ar-SA"/>
      </w:rPr>
    </w:lvl>
    <w:lvl w:ilvl="4" w:tplc="CCD81EFE">
      <w:numFmt w:val="bullet"/>
      <w:lvlText w:val="•"/>
      <w:lvlJc w:val="left"/>
      <w:pPr>
        <w:ind w:left="2977" w:hanging="360"/>
      </w:pPr>
      <w:rPr>
        <w:rFonts w:hint="default"/>
        <w:lang w:val="ru-RU" w:eastAsia="en-US" w:bidi="ar-SA"/>
      </w:rPr>
    </w:lvl>
    <w:lvl w:ilvl="5" w:tplc="4314E360">
      <w:numFmt w:val="bullet"/>
      <w:lvlText w:val="•"/>
      <w:lvlJc w:val="left"/>
      <w:pPr>
        <w:ind w:left="3516" w:hanging="360"/>
      </w:pPr>
      <w:rPr>
        <w:rFonts w:hint="default"/>
        <w:lang w:val="ru-RU" w:eastAsia="en-US" w:bidi="ar-SA"/>
      </w:rPr>
    </w:lvl>
    <w:lvl w:ilvl="6" w:tplc="9926D29C">
      <w:numFmt w:val="bullet"/>
      <w:lvlText w:val="•"/>
      <w:lvlJc w:val="left"/>
      <w:pPr>
        <w:ind w:left="4056" w:hanging="360"/>
      </w:pPr>
      <w:rPr>
        <w:rFonts w:hint="default"/>
        <w:lang w:val="ru-RU" w:eastAsia="en-US" w:bidi="ar-SA"/>
      </w:rPr>
    </w:lvl>
    <w:lvl w:ilvl="7" w:tplc="43545B66">
      <w:numFmt w:val="bullet"/>
      <w:lvlText w:val="•"/>
      <w:lvlJc w:val="left"/>
      <w:pPr>
        <w:ind w:left="4595" w:hanging="360"/>
      </w:pPr>
      <w:rPr>
        <w:rFonts w:hint="default"/>
        <w:lang w:val="ru-RU" w:eastAsia="en-US" w:bidi="ar-SA"/>
      </w:rPr>
    </w:lvl>
    <w:lvl w:ilvl="8" w:tplc="DEDC428E">
      <w:numFmt w:val="bullet"/>
      <w:lvlText w:val="•"/>
      <w:lvlJc w:val="left"/>
      <w:pPr>
        <w:ind w:left="5134" w:hanging="360"/>
      </w:pPr>
      <w:rPr>
        <w:rFonts w:hint="default"/>
        <w:lang w:val="ru-RU" w:eastAsia="en-US" w:bidi="ar-SA"/>
      </w:rPr>
    </w:lvl>
  </w:abstractNum>
  <w:abstractNum w:abstractNumId="16" w15:restartNumberingAfterBreak="0">
    <w:nsid w:val="62F76121"/>
    <w:multiLevelType w:val="hybridMultilevel"/>
    <w:tmpl w:val="FBE0842E"/>
    <w:lvl w:ilvl="0" w:tplc="767AC068">
      <w:start w:val="1"/>
      <w:numFmt w:val="decimal"/>
      <w:lvlText w:val="%1."/>
      <w:lvlJc w:val="left"/>
      <w:pPr>
        <w:ind w:left="393" w:hanging="250"/>
        <w:jc w:val="left"/>
      </w:pPr>
      <w:rPr>
        <w:rFonts w:ascii="Cambria" w:eastAsia="Cambria" w:hAnsi="Cambria" w:cs="Cambria" w:hint="default"/>
        <w:b/>
        <w:bCs/>
        <w:i w:val="0"/>
        <w:iCs w:val="0"/>
        <w:spacing w:val="-1"/>
        <w:w w:val="100"/>
        <w:sz w:val="24"/>
        <w:szCs w:val="24"/>
        <w:lang w:val="ru-RU" w:eastAsia="en-US" w:bidi="ar-SA"/>
      </w:rPr>
    </w:lvl>
    <w:lvl w:ilvl="1" w:tplc="E2B495F4">
      <w:numFmt w:val="bullet"/>
      <w:lvlText w:val=""/>
      <w:lvlJc w:val="left"/>
      <w:pPr>
        <w:ind w:left="1070" w:hanging="360"/>
      </w:pPr>
      <w:rPr>
        <w:rFonts w:ascii="Wingdings" w:eastAsia="Wingdings" w:hAnsi="Wingdings" w:cs="Wingdings" w:hint="default"/>
        <w:b w:val="0"/>
        <w:bCs w:val="0"/>
        <w:i w:val="0"/>
        <w:iCs w:val="0"/>
        <w:spacing w:val="0"/>
        <w:w w:val="100"/>
        <w:sz w:val="24"/>
        <w:szCs w:val="24"/>
        <w:lang w:val="ru-RU" w:eastAsia="en-US" w:bidi="ar-SA"/>
      </w:rPr>
    </w:lvl>
    <w:lvl w:ilvl="2" w:tplc="1A22E9BA">
      <w:numFmt w:val="bullet"/>
      <w:lvlText w:val="•"/>
      <w:lvlJc w:val="left"/>
      <w:pPr>
        <w:ind w:left="2047" w:hanging="360"/>
      </w:pPr>
      <w:rPr>
        <w:rFonts w:hint="default"/>
        <w:lang w:val="ru-RU" w:eastAsia="en-US" w:bidi="ar-SA"/>
      </w:rPr>
    </w:lvl>
    <w:lvl w:ilvl="3" w:tplc="2EDC1906">
      <w:numFmt w:val="bullet"/>
      <w:lvlText w:val="•"/>
      <w:lvlJc w:val="left"/>
      <w:pPr>
        <w:ind w:left="3014" w:hanging="360"/>
      </w:pPr>
      <w:rPr>
        <w:rFonts w:hint="default"/>
        <w:lang w:val="ru-RU" w:eastAsia="en-US" w:bidi="ar-SA"/>
      </w:rPr>
    </w:lvl>
    <w:lvl w:ilvl="4" w:tplc="64906F80">
      <w:numFmt w:val="bullet"/>
      <w:lvlText w:val="•"/>
      <w:lvlJc w:val="left"/>
      <w:pPr>
        <w:ind w:left="3981" w:hanging="360"/>
      </w:pPr>
      <w:rPr>
        <w:rFonts w:hint="default"/>
        <w:lang w:val="ru-RU" w:eastAsia="en-US" w:bidi="ar-SA"/>
      </w:rPr>
    </w:lvl>
    <w:lvl w:ilvl="5" w:tplc="EFA2D5F8">
      <w:numFmt w:val="bullet"/>
      <w:lvlText w:val="•"/>
      <w:lvlJc w:val="left"/>
      <w:pPr>
        <w:ind w:left="4948" w:hanging="360"/>
      </w:pPr>
      <w:rPr>
        <w:rFonts w:hint="default"/>
        <w:lang w:val="ru-RU" w:eastAsia="en-US" w:bidi="ar-SA"/>
      </w:rPr>
    </w:lvl>
    <w:lvl w:ilvl="6" w:tplc="05109BEA">
      <w:numFmt w:val="bullet"/>
      <w:lvlText w:val="•"/>
      <w:lvlJc w:val="left"/>
      <w:pPr>
        <w:ind w:left="5915" w:hanging="360"/>
      </w:pPr>
      <w:rPr>
        <w:rFonts w:hint="default"/>
        <w:lang w:val="ru-RU" w:eastAsia="en-US" w:bidi="ar-SA"/>
      </w:rPr>
    </w:lvl>
    <w:lvl w:ilvl="7" w:tplc="0FAA4C54">
      <w:numFmt w:val="bullet"/>
      <w:lvlText w:val="•"/>
      <w:lvlJc w:val="left"/>
      <w:pPr>
        <w:ind w:left="6882" w:hanging="360"/>
      </w:pPr>
      <w:rPr>
        <w:rFonts w:hint="default"/>
        <w:lang w:val="ru-RU" w:eastAsia="en-US" w:bidi="ar-SA"/>
      </w:rPr>
    </w:lvl>
    <w:lvl w:ilvl="8" w:tplc="AC689E8C">
      <w:numFmt w:val="bullet"/>
      <w:lvlText w:val="•"/>
      <w:lvlJc w:val="left"/>
      <w:pPr>
        <w:ind w:left="7849" w:hanging="360"/>
      </w:pPr>
      <w:rPr>
        <w:rFonts w:hint="default"/>
        <w:lang w:val="ru-RU" w:eastAsia="en-US" w:bidi="ar-SA"/>
      </w:rPr>
    </w:lvl>
  </w:abstractNum>
  <w:abstractNum w:abstractNumId="17" w15:restartNumberingAfterBreak="0">
    <w:nsid w:val="72DE6EAF"/>
    <w:multiLevelType w:val="hybridMultilevel"/>
    <w:tmpl w:val="0C36EA0E"/>
    <w:lvl w:ilvl="0" w:tplc="98EC395C">
      <w:start w:val="1"/>
      <w:numFmt w:val="decimal"/>
      <w:lvlText w:val="%1."/>
      <w:lvlJc w:val="left"/>
      <w:pPr>
        <w:ind w:left="144" w:hanging="411"/>
        <w:jc w:val="left"/>
      </w:pPr>
      <w:rPr>
        <w:rFonts w:ascii="Cambria" w:eastAsia="Cambria" w:hAnsi="Cambria" w:cs="Cambria" w:hint="default"/>
        <w:b/>
        <w:bCs/>
        <w:i w:val="0"/>
        <w:iCs w:val="0"/>
        <w:spacing w:val="0"/>
        <w:w w:val="100"/>
        <w:sz w:val="24"/>
        <w:szCs w:val="24"/>
        <w:lang w:val="ru-RU" w:eastAsia="en-US" w:bidi="ar-SA"/>
      </w:rPr>
    </w:lvl>
    <w:lvl w:ilvl="1" w:tplc="E91EB628">
      <w:numFmt w:val="bullet"/>
      <w:lvlText w:val="•"/>
      <w:lvlJc w:val="left"/>
      <w:pPr>
        <w:ind w:left="1104" w:hanging="411"/>
      </w:pPr>
      <w:rPr>
        <w:rFonts w:hint="default"/>
        <w:lang w:val="ru-RU" w:eastAsia="en-US" w:bidi="ar-SA"/>
      </w:rPr>
    </w:lvl>
    <w:lvl w:ilvl="2" w:tplc="B39E2AFE">
      <w:numFmt w:val="bullet"/>
      <w:lvlText w:val="•"/>
      <w:lvlJc w:val="left"/>
      <w:pPr>
        <w:ind w:left="2068" w:hanging="411"/>
      </w:pPr>
      <w:rPr>
        <w:rFonts w:hint="default"/>
        <w:lang w:val="ru-RU" w:eastAsia="en-US" w:bidi="ar-SA"/>
      </w:rPr>
    </w:lvl>
    <w:lvl w:ilvl="3" w:tplc="A7889E3A">
      <w:numFmt w:val="bullet"/>
      <w:lvlText w:val="•"/>
      <w:lvlJc w:val="left"/>
      <w:pPr>
        <w:ind w:left="3033" w:hanging="411"/>
      </w:pPr>
      <w:rPr>
        <w:rFonts w:hint="default"/>
        <w:lang w:val="ru-RU" w:eastAsia="en-US" w:bidi="ar-SA"/>
      </w:rPr>
    </w:lvl>
    <w:lvl w:ilvl="4" w:tplc="89063DD4">
      <w:numFmt w:val="bullet"/>
      <w:lvlText w:val="•"/>
      <w:lvlJc w:val="left"/>
      <w:pPr>
        <w:ind w:left="3997" w:hanging="411"/>
      </w:pPr>
      <w:rPr>
        <w:rFonts w:hint="default"/>
        <w:lang w:val="ru-RU" w:eastAsia="en-US" w:bidi="ar-SA"/>
      </w:rPr>
    </w:lvl>
    <w:lvl w:ilvl="5" w:tplc="6B8662A0">
      <w:numFmt w:val="bullet"/>
      <w:lvlText w:val="•"/>
      <w:lvlJc w:val="left"/>
      <w:pPr>
        <w:ind w:left="4961" w:hanging="411"/>
      </w:pPr>
      <w:rPr>
        <w:rFonts w:hint="default"/>
        <w:lang w:val="ru-RU" w:eastAsia="en-US" w:bidi="ar-SA"/>
      </w:rPr>
    </w:lvl>
    <w:lvl w:ilvl="6" w:tplc="02C23276">
      <w:numFmt w:val="bullet"/>
      <w:lvlText w:val="•"/>
      <w:lvlJc w:val="left"/>
      <w:pPr>
        <w:ind w:left="5926" w:hanging="411"/>
      </w:pPr>
      <w:rPr>
        <w:rFonts w:hint="default"/>
        <w:lang w:val="ru-RU" w:eastAsia="en-US" w:bidi="ar-SA"/>
      </w:rPr>
    </w:lvl>
    <w:lvl w:ilvl="7" w:tplc="5A6C4A5E">
      <w:numFmt w:val="bullet"/>
      <w:lvlText w:val="•"/>
      <w:lvlJc w:val="left"/>
      <w:pPr>
        <w:ind w:left="6890" w:hanging="411"/>
      </w:pPr>
      <w:rPr>
        <w:rFonts w:hint="default"/>
        <w:lang w:val="ru-RU" w:eastAsia="en-US" w:bidi="ar-SA"/>
      </w:rPr>
    </w:lvl>
    <w:lvl w:ilvl="8" w:tplc="48DE02A8">
      <w:numFmt w:val="bullet"/>
      <w:lvlText w:val="•"/>
      <w:lvlJc w:val="left"/>
      <w:pPr>
        <w:ind w:left="7855" w:hanging="411"/>
      </w:pPr>
      <w:rPr>
        <w:rFonts w:hint="default"/>
        <w:lang w:val="ru-RU" w:eastAsia="en-US" w:bidi="ar-SA"/>
      </w:rPr>
    </w:lvl>
  </w:abstractNum>
  <w:abstractNum w:abstractNumId="18" w15:restartNumberingAfterBreak="0">
    <w:nsid w:val="7C912344"/>
    <w:multiLevelType w:val="hybridMultilevel"/>
    <w:tmpl w:val="544EA164"/>
    <w:lvl w:ilvl="0" w:tplc="21923BF6">
      <w:start w:val="1"/>
      <w:numFmt w:val="decimal"/>
      <w:lvlText w:val="%1."/>
      <w:lvlJc w:val="left"/>
      <w:pPr>
        <w:ind w:left="375" w:hanging="231"/>
        <w:jc w:val="left"/>
      </w:pPr>
      <w:rPr>
        <w:rFonts w:ascii="Cambria" w:eastAsia="Cambria" w:hAnsi="Cambria" w:cs="Cambria" w:hint="default"/>
        <w:b/>
        <w:bCs/>
        <w:i w:val="0"/>
        <w:iCs w:val="0"/>
        <w:spacing w:val="0"/>
        <w:w w:val="89"/>
        <w:sz w:val="22"/>
        <w:szCs w:val="22"/>
        <w:u w:val="single" w:color="000000"/>
        <w:lang w:val="ru-RU" w:eastAsia="en-US" w:bidi="ar-SA"/>
      </w:rPr>
    </w:lvl>
    <w:lvl w:ilvl="1" w:tplc="DCA40718">
      <w:numFmt w:val="bullet"/>
      <w:lvlText w:val="•"/>
      <w:lvlJc w:val="left"/>
      <w:pPr>
        <w:ind w:left="1320" w:hanging="231"/>
      </w:pPr>
      <w:rPr>
        <w:rFonts w:hint="default"/>
        <w:lang w:val="ru-RU" w:eastAsia="en-US" w:bidi="ar-SA"/>
      </w:rPr>
    </w:lvl>
    <w:lvl w:ilvl="2" w:tplc="742AF5CC">
      <w:numFmt w:val="bullet"/>
      <w:lvlText w:val="•"/>
      <w:lvlJc w:val="left"/>
      <w:pPr>
        <w:ind w:left="2260" w:hanging="231"/>
      </w:pPr>
      <w:rPr>
        <w:rFonts w:hint="default"/>
        <w:lang w:val="ru-RU" w:eastAsia="en-US" w:bidi="ar-SA"/>
      </w:rPr>
    </w:lvl>
    <w:lvl w:ilvl="3" w:tplc="28E2D4CE">
      <w:numFmt w:val="bullet"/>
      <w:lvlText w:val="•"/>
      <w:lvlJc w:val="left"/>
      <w:pPr>
        <w:ind w:left="3201" w:hanging="231"/>
      </w:pPr>
      <w:rPr>
        <w:rFonts w:hint="default"/>
        <w:lang w:val="ru-RU" w:eastAsia="en-US" w:bidi="ar-SA"/>
      </w:rPr>
    </w:lvl>
    <w:lvl w:ilvl="4" w:tplc="6994BF8A">
      <w:numFmt w:val="bullet"/>
      <w:lvlText w:val="•"/>
      <w:lvlJc w:val="left"/>
      <w:pPr>
        <w:ind w:left="4141" w:hanging="231"/>
      </w:pPr>
      <w:rPr>
        <w:rFonts w:hint="default"/>
        <w:lang w:val="ru-RU" w:eastAsia="en-US" w:bidi="ar-SA"/>
      </w:rPr>
    </w:lvl>
    <w:lvl w:ilvl="5" w:tplc="96942038">
      <w:numFmt w:val="bullet"/>
      <w:lvlText w:val="•"/>
      <w:lvlJc w:val="left"/>
      <w:pPr>
        <w:ind w:left="5081" w:hanging="231"/>
      </w:pPr>
      <w:rPr>
        <w:rFonts w:hint="default"/>
        <w:lang w:val="ru-RU" w:eastAsia="en-US" w:bidi="ar-SA"/>
      </w:rPr>
    </w:lvl>
    <w:lvl w:ilvl="6" w:tplc="442CA68E">
      <w:numFmt w:val="bullet"/>
      <w:lvlText w:val="•"/>
      <w:lvlJc w:val="left"/>
      <w:pPr>
        <w:ind w:left="6022" w:hanging="231"/>
      </w:pPr>
      <w:rPr>
        <w:rFonts w:hint="default"/>
        <w:lang w:val="ru-RU" w:eastAsia="en-US" w:bidi="ar-SA"/>
      </w:rPr>
    </w:lvl>
    <w:lvl w:ilvl="7" w:tplc="09508DAC">
      <w:numFmt w:val="bullet"/>
      <w:lvlText w:val="•"/>
      <w:lvlJc w:val="left"/>
      <w:pPr>
        <w:ind w:left="6962" w:hanging="231"/>
      </w:pPr>
      <w:rPr>
        <w:rFonts w:hint="default"/>
        <w:lang w:val="ru-RU" w:eastAsia="en-US" w:bidi="ar-SA"/>
      </w:rPr>
    </w:lvl>
    <w:lvl w:ilvl="8" w:tplc="8A321336">
      <w:numFmt w:val="bullet"/>
      <w:lvlText w:val="•"/>
      <w:lvlJc w:val="left"/>
      <w:pPr>
        <w:ind w:left="7903" w:hanging="231"/>
      </w:pPr>
      <w:rPr>
        <w:rFonts w:hint="default"/>
        <w:lang w:val="ru-RU" w:eastAsia="en-US" w:bidi="ar-SA"/>
      </w:rPr>
    </w:lvl>
  </w:abstractNum>
  <w:num w:numId="1" w16cid:durableId="42367684">
    <w:abstractNumId w:val="15"/>
  </w:num>
  <w:num w:numId="2" w16cid:durableId="1023358836">
    <w:abstractNumId w:val="12"/>
  </w:num>
  <w:num w:numId="3" w16cid:durableId="1064522861">
    <w:abstractNumId w:val="1"/>
  </w:num>
  <w:num w:numId="4" w16cid:durableId="452021207">
    <w:abstractNumId w:val="8"/>
  </w:num>
  <w:num w:numId="5" w16cid:durableId="224948808">
    <w:abstractNumId w:val="14"/>
  </w:num>
  <w:num w:numId="6" w16cid:durableId="124741581">
    <w:abstractNumId w:val="9"/>
  </w:num>
  <w:num w:numId="7" w16cid:durableId="2043676179">
    <w:abstractNumId w:val="17"/>
  </w:num>
  <w:num w:numId="8" w16cid:durableId="627971877">
    <w:abstractNumId w:val="3"/>
  </w:num>
  <w:num w:numId="9" w16cid:durableId="206766689">
    <w:abstractNumId w:val="11"/>
  </w:num>
  <w:num w:numId="10" w16cid:durableId="1800145225">
    <w:abstractNumId w:val="5"/>
  </w:num>
  <w:num w:numId="11" w16cid:durableId="1183670600">
    <w:abstractNumId w:val="10"/>
  </w:num>
  <w:num w:numId="12" w16cid:durableId="416370219">
    <w:abstractNumId w:val="13"/>
  </w:num>
  <w:num w:numId="13" w16cid:durableId="540366248">
    <w:abstractNumId w:val="4"/>
  </w:num>
  <w:num w:numId="14" w16cid:durableId="927226081">
    <w:abstractNumId w:val="6"/>
  </w:num>
  <w:num w:numId="15" w16cid:durableId="1501896114">
    <w:abstractNumId w:val="0"/>
  </w:num>
  <w:num w:numId="16" w16cid:durableId="1221672781">
    <w:abstractNumId w:val="7"/>
  </w:num>
  <w:num w:numId="17" w16cid:durableId="57561389">
    <w:abstractNumId w:val="2"/>
  </w:num>
  <w:num w:numId="18" w16cid:durableId="648217535">
    <w:abstractNumId w:val="16"/>
  </w:num>
  <w:num w:numId="19" w16cid:durableId="1694156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5261"/>
    <w:rsid w:val="00557720"/>
    <w:rsid w:val="007F5261"/>
    <w:rsid w:val="00EB2BD0"/>
    <w:rsid w:val="00EF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9BC73"/>
  <w15:docId w15:val="{0CE9B896-3A5F-49E8-ADA3-CEAF8F9C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w:eastAsia="Cambria" w:hAnsi="Cambria" w:cs="Cambria"/>
      <w:lang w:val="ru-RU"/>
    </w:rPr>
  </w:style>
  <w:style w:type="paragraph" w:styleId="1">
    <w:name w:val="heading 1"/>
    <w:basedOn w:val="a"/>
    <w:uiPriority w:val="9"/>
    <w:qFormat/>
    <w:pPr>
      <w:spacing w:before="80"/>
      <w:ind w:left="192"/>
      <w:outlineLvl w:val="0"/>
    </w:pPr>
    <w:rPr>
      <w:b/>
      <w:bCs/>
      <w:sz w:val="24"/>
      <w:szCs w:val="24"/>
    </w:rPr>
  </w:style>
  <w:style w:type="paragraph" w:styleId="2">
    <w:name w:val="heading 2"/>
    <w:basedOn w:val="a"/>
    <w:uiPriority w:val="9"/>
    <w:unhideWhenUsed/>
    <w:qFormat/>
    <w:pPr>
      <w:ind w:left="144"/>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144"/>
    </w:pPr>
    <w:rPr>
      <w:b/>
      <w:bCs/>
    </w:rPr>
  </w:style>
  <w:style w:type="paragraph" w:styleId="20">
    <w:name w:val="toc 2"/>
    <w:basedOn w:val="a"/>
    <w:uiPriority w:val="1"/>
    <w:qFormat/>
    <w:pPr>
      <w:ind w:left="144"/>
    </w:pPr>
    <w:rPr>
      <w:b/>
      <w:bCs/>
    </w:rPr>
  </w:style>
  <w:style w:type="paragraph" w:styleId="a3">
    <w:name w:val="Body Text"/>
    <w:basedOn w:val="a"/>
    <w:uiPriority w:val="1"/>
    <w:qFormat/>
    <w:rPr>
      <w:sz w:val="24"/>
      <w:szCs w:val="24"/>
    </w:rPr>
  </w:style>
  <w:style w:type="paragraph" w:styleId="a4">
    <w:name w:val="Title"/>
    <w:basedOn w:val="a"/>
    <w:uiPriority w:val="10"/>
    <w:qFormat/>
    <w:pPr>
      <w:ind w:left="6" w:right="7"/>
      <w:jc w:val="center"/>
    </w:pPr>
    <w:rPr>
      <w:b/>
      <w:bCs/>
      <w:sz w:val="44"/>
      <w:szCs w:val="44"/>
    </w:rPr>
  </w:style>
  <w:style w:type="paragraph" w:styleId="a5">
    <w:name w:val="List Paragraph"/>
    <w:basedOn w:val="a"/>
    <w:uiPriority w:val="1"/>
    <w:qFormat/>
    <w:pPr>
      <w:ind w:left="864"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yperlink" Target="http://portfolio.theglobalfund.org/en/Country/Index/KAZ"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8604</Words>
  <Characters>49046</Characters>
  <Application>Microsoft Office Word</Application>
  <DocSecurity>0</DocSecurity>
  <Lines>408</Lines>
  <Paragraphs>115</Paragraphs>
  <ScaleCrop>false</ScaleCrop>
  <Company/>
  <LinksUpToDate>false</LinksUpToDate>
  <CharactersWithSpaces>57535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Ryssaldy Demeuova</cp:lastModifiedBy>
  <cp:revision>2</cp:revision>
  <dcterms:created xsi:type="dcterms:W3CDTF">2025-01-23T09:36:00Z</dcterms:created>
  <dcterms:modified xsi:type="dcterms:W3CDTF">2025-01-23T09:36:00Z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2021-03-12T00:00:00Z</vt:filetime>
  </property>
  <property fmtid="{D5CDD505-2E9C-101B-9397-08002B2CF9AE}" pid="3" name="Creator">
    <vt:lpwstr>Microsoft® Word для Microsoft 365</vt:lpwstr>
  </property>
  <property fmtid="{D5CDD505-2E9C-101B-9397-08002B2CF9AE}" pid="4" name="LastSaved">
    <vt:filetime>2025-01-23T00:00:00Z</vt:filetime>
  </property>
  <property fmtid="{D5CDD505-2E9C-101B-9397-08002B2CF9AE}" pid="5" name="Producer">
    <vt:lpwstr>Microsoft® Word для Microsoft 365</vt:lpwstr>
  </property>
</Properties>
</file>