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0E" w:rsidRPr="00FE5361" w:rsidRDefault="001E30FF" w:rsidP="00DD57E3">
      <w:pPr>
        <w:spacing w:after="0" w:line="240" w:lineRule="auto"/>
        <w:rPr>
          <w:rFonts w:ascii="Times New Roman" w:hAnsi="Times New Roman"/>
          <w:b/>
          <w:bCs/>
          <w:sz w:val="24"/>
          <w:szCs w:val="24"/>
          <w:lang w:val="kk-KZ"/>
        </w:rPr>
      </w:pPr>
      <w:r w:rsidRPr="00FE5361">
        <w:rPr>
          <w:rFonts w:ascii="Times New Roman" w:hAnsi="Times New Roman"/>
          <w:b/>
          <w:bCs/>
          <w:sz w:val="24"/>
          <w:szCs w:val="24"/>
          <w:lang w:val="kk-KZ"/>
        </w:rPr>
        <w:t>ПРОЕКТ на 12</w:t>
      </w:r>
      <w:r w:rsidR="00A360AD" w:rsidRPr="00FE5361">
        <w:rPr>
          <w:rFonts w:ascii="Times New Roman" w:hAnsi="Times New Roman"/>
          <w:b/>
          <w:bCs/>
          <w:sz w:val="24"/>
          <w:szCs w:val="24"/>
          <w:lang w:val="kk-KZ"/>
        </w:rPr>
        <w:t>.07.20г.</w:t>
      </w:r>
    </w:p>
    <w:p w:rsidR="00570CDF" w:rsidRPr="00FE5361" w:rsidRDefault="00570CDF" w:rsidP="00DA6FAC">
      <w:pPr>
        <w:spacing w:after="0" w:line="240" w:lineRule="auto"/>
        <w:ind w:left="11057"/>
        <w:jc w:val="center"/>
        <w:rPr>
          <w:rFonts w:ascii="Times New Roman" w:hAnsi="Times New Roman"/>
          <w:bCs/>
          <w:sz w:val="24"/>
          <w:szCs w:val="24"/>
          <w:lang w:val="kk-KZ"/>
        </w:rPr>
      </w:pPr>
      <w:r w:rsidRPr="00FE5361">
        <w:rPr>
          <w:rFonts w:ascii="Times New Roman" w:hAnsi="Times New Roman"/>
          <w:bCs/>
          <w:sz w:val="24"/>
          <w:szCs w:val="24"/>
          <w:lang w:val="kk-KZ"/>
        </w:rPr>
        <w:t>Утвержден</w:t>
      </w:r>
    </w:p>
    <w:p w:rsidR="00570CDF" w:rsidRPr="00FE5361" w:rsidRDefault="00570CDF" w:rsidP="00DA6FAC">
      <w:pPr>
        <w:spacing w:after="0" w:line="240" w:lineRule="auto"/>
        <w:ind w:left="11057"/>
        <w:jc w:val="center"/>
        <w:rPr>
          <w:rFonts w:ascii="Times New Roman" w:hAnsi="Times New Roman"/>
          <w:bCs/>
          <w:sz w:val="24"/>
          <w:szCs w:val="24"/>
          <w:lang w:val="kk-KZ"/>
        </w:rPr>
      </w:pPr>
      <w:r w:rsidRPr="00FE5361">
        <w:rPr>
          <w:rFonts w:ascii="Times New Roman" w:hAnsi="Times New Roman"/>
          <w:bCs/>
          <w:sz w:val="24"/>
          <w:szCs w:val="24"/>
          <w:lang w:val="kk-KZ"/>
        </w:rPr>
        <w:t>постановлением Правительства</w:t>
      </w:r>
    </w:p>
    <w:p w:rsidR="00570CDF" w:rsidRPr="00FE5361" w:rsidRDefault="00570CDF" w:rsidP="00DA6FAC">
      <w:pPr>
        <w:spacing w:after="0" w:line="240" w:lineRule="auto"/>
        <w:ind w:left="11057"/>
        <w:jc w:val="center"/>
        <w:rPr>
          <w:rFonts w:ascii="Times New Roman" w:hAnsi="Times New Roman"/>
          <w:bCs/>
          <w:sz w:val="24"/>
          <w:szCs w:val="24"/>
          <w:lang w:val="kk-KZ"/>
        </w:rPr>
      </w:pPr>
      <w:r w:rsidRPr="00FE5361">
        <w:rPr>
          <w:rFonts w:ascii="Times New Roman" w:hAnsi="Times New Roman"/>
          <w:bCs/>
          <w:sz w:val="24"/>
          <w:szCs w:val="24"/>
          <w:lang w:val="kk-KZ"/>
        </w:rPr>
        <w:t>Республики Казахстан</w:t>
      </w:r>
    </w:p>
    <w:p w:rsidR="00570CDF" w:rsidRPr="00FE5361" w:rsidRDefault="00570CDF" w:rsidP="00DA6FAC">
      <w:pPr>
        <w:spacing w:after="0" w:line="240" w:lineRule="auto"/>
        <w:ind w:left="11057"/>
        <w:jc w:val="center"/>
        <w:rPr>
          <w:rFonts w:ascii="Times New Roman" w:hAnsi="Times New Roman"/>
          <w:bCs/>
          <w:sz w:val="24"/>
          <w:szCs w:val="24"/>
          <w:lang w:val="kk-KZ"/>
        </w:rPr>
      </w:pPr>
      <w:r w:rsidRPr="00FE5361">
        <w:rPr>
          <w:rFonts w:ascii="Times New Roman" w:hAnsi="Times New Roman"/>
          <w:bCs/>
          <w:sz w:val="24"/>
          <w:szCs w:val="24"/>
          <w:lang w:val="kk-KZ"/>
        </w:rPr>
        <w:t>от «    »2020 года</w:t>
      </w:r>
    </w:p>
    <w:p w:rsidR="00570CDF" w:rsidRPr="00FE5361" w:rsidRDefault="00570CDF" w:rsidP="00DA6FAC">
      <w:pPr>
        <w:spacing w:after="0" w:line="240" w:lineRule="auto"/>
        <w:ind w:left="11057"/>
        <w:jc w:val="center"/>
        <w:rPr>
          <w:rFonts w:ascii="Times New Roman" w:hAnsi="Times New Roman"/>
          <w:bCs/>
          <w:sz w:val="24"/>
          <w:szCs w:val="24"/>
          <w:lang w:val="kk-KZ"/>
        </w:rPr>
      </w:pPr>
      <w:r w:rsidRPr="00FE5361">
        <w:rPr>
          <w:rFonts w:ascii="Times New Roman" w:hAnsi="Times New Roman"/>
          <w:bCs/>
          <w:sz w:val="24"/>
          <w:szCs w:val="24"/>
          <w:lang w:val="kk-KZ"/>
        </w:rPr>
        <w:t>№</w:t>
      </w:r>
    </w:p>
    <w:p w:rsidR="00295377" w:rsidRPr="00FE5361" w:rsidRDefault="00295377" w:rsidP="00295377">
      <w:pPr>
        <w:spacing w:after="0" w:line="240" w:lineRule="auto"/>
        <w:rPr>
          <w:rFonts w:ascii="Times New Roman" w:hAnsi="Times New Roman"/>
          <w:b/>
          <w:sz w:val="24"/>
          <w:szCs w:val="24"/>
          <w:lang w:val="kk-KZ"/>
        </w:rPr>
      </w:pPr>
    </w:p>
    <w:p w:rsidR="001B1653" w:rsidRPr="00FE5361" w:rsidRDefault="006C32A3" w:rsidP="001B1653">
      <w:pPr>
        <w:spacing w:after="0" w:line="240" w:lineRule="auto"/>
        <w:jc w:val="center"/>
        <w:rPr>
          <w:rFonts w:ascii="Times New Roman" w:hAnsi="Times New Roman"/>
          <w:b/>
          <w:bCs/>
          <w:strike/>
          <w:sz w:val="24"/>
          <w:szCs w:val="24"/>
          <w:lang w:val="kk-KZ"/>
        </w:rPr>
      </w:pPr>
      <w:r w:rsidRPr="00FE5361">
        <w:rPr>
          <w:rFonts w:ascii="Times New Roman" w:hAnsi="Times New Roman"/>
          <w:b/>
          <w:sz w:val="24"/>
          <w:szCs w:val="24"/>
        </w:rPr>
        <w:t>Национальный план по защите жизни и здоровья казахстанцев в условиях пандемии</w:t>
      </w:r>
    </w:p>
    <w:p w:rsidR="00A05849" w:rsidRPr="00FE5361" w:rsidRDefault="00A05849" w:rsidP="00E648DE">
      <w:pPr>
        <w:spacing w:after="0" w:line="240" w:lineRule="auto"/>
        <w:rPr>
          <w:rFonts w:ascii="Times New Roman" w:hAnsi="Times New Roman"/>
          <w:b/>
          <w:bCs/>
          <w:sz w:val="24"/>
          <w:szCs w:val="24"/>
        </w:rPr>
      </w:pPr>
    </w:p>
    <w:tbl>
      <w:tblPr>
        <w:tblStyle w:val="a3"/>
        <w:tblpPr w:leftFromText="180" w:rightFromText="180" w:vertAnchor="text" w:tblpXSpec="center" w:tblpY="1"/>
        <w:tblOverlap w:val="never"/>
        <w:tblW w:w="14880" w:type="dxa"/>
        <w:tblLayout w:type="fixed"/>
        <w:tblLook w:val="04A0"/>
      </w:tblPr>
      <w:tblGrid>
        <w:gridCol w:w="555"/>
        <w:gridCol w:w="5536"/>
        <w:gridCol w:w="1701"/>
        <w:gridCol w:w="2268"/>
        <w:gridCol w:w="2410"/>
        <w:gridCol w:w="2410"/>
      </w:tblGrid>
      <w:tr w:rsidR="003D1AF5" w:rsidRPr="00FE5361" w:rsidTr="00E511C1">
        <w:tc>
          <w:tcPr>
            <w:tcW w:w="555" w:type="dxa"/>
            <w:vAlign w:val="center"/>
          </w:tcPr>
          <w:p w:rsidR="003D1AF5" w:rsidRPr="00FE5361" w:rsidRDefault="003D1AF5" w:rsidP="00E511C1">
            <w:pPr>
              <w:pStyle w:val="a4"/>
              <w:spacing w:before="0" w:beforeAutospacing="0" w:after="0" w:afterAutospacing="0"/>
              <w:jc w:val="center"/>
            </w:pPr>
            <w:r w:rsidRPr="00FE5361">
              <w:rPr>
                <w:b/>
                <w:bCs/>
                <w:color w:val="000000" w:themeColor="text1"/>
                <w:kern w:val="24"/>
              </w:rPr>
              <w:t>№</w:t>
            </w:r>
          </w:p>
        </w:tc>
        <w:tc>
          <w:tcPr>
            <w:tcW w:w="5536" w:type="dxa"/>
            <w:vAlign w:val="center"/>
          </w:tcPr>
          <w:p w:rsidR="003D1AF5" w:rsidRPr="00FE5361" w:rsidRDefault="003D1AF5" w:rsidP="00E511C1">
            <w:pPr>
              <w:pStyle w:val="a4"/>
              <w:spacing w:before="0" w:beforeAutospacing="0" w:after="0" w:afterAutospacing="0"/>
              <w:jc w:val="center"/>
              <w:rPr>
                <w:b/>
                <w:bCs/>
                <w:color w:val="000000" w:themeColor="text1"/>
                <w:kern w:val="24"/>
              </w:rPr>
            </w:pPr>
            <w:r w:rsidRPr="00FE5361">
              <w:rPr>
                <w:b/>
                <w:bCs/>
                <w:color w:val="000000" w:themeColor="text1"/>
                <w:kern w:val="24"/>
              </w:rPr>
              <w:t>Наименование мероприятий</w:t>
            </w:r>
          </w:p>
        </w:tc>
        <w:tc>
          <w:tcPr>
            <w:tcW w:w="1701" w:type="dxa"/>
            <w:vAlign w:val="center"/>
          </w:tcPr>
          <w:p w:rsidR="003D1AF5" w:rsidRPr="00FE5361" w:rsidRDefault="003D1AF5" w:rsidP="00E511C1">
            <w:pPr>
              <w:pStyle w:val="a4"/>
              <w:spacing w:before="0" w:beforeAutospacing="0" w:after="0" w:afterAutospacing="0"/>
              <w:jc w:val="center"/>
              <w:rPr>
                <w:b/>
                <w:bCs/>
                <w:color w:val="000000" w:themeColor="text1"/>
                <w:kern w:val="24"/>
              </w:rPr>
            </w:pPr>
            <w:r w:rsidRPr="00FE5361">
              <w:rPr>
                <w:b/>
                <w:bCs/>
                <w:color w:val="000000" w:themeColor="text1"/>
                <w:kern w:val="24"/>
              </w:rPr>
              <w:t>Срок исполнения</w:t>
            </w:r>
          </w:p>
        </w:tc>
        <w:tc>
          <w:tcPr>
            <w:tcW w:w="2268" w:type="dxa"/>
            <w:vAlign w:val="center"/>
          </w:tcPr>
          <w:p w:rsidR="003D1AF5" w:rsidRPr="00FE5361" w:rsidRDefault="003D1AF5" w:rsidP="00E511C1">
            <w:pPr>
              <w:pStyle w:val="a4"/>
              <w:spacing w:before="0" w:beforeAutospacing="0" w:after="0" w:afterAutospacing="0"/>
              <w:jc w:val="center"/>
              <w:rPr>
                <w:b/>
                <w:bCs/>
                <w:color w:val="000000" w:themeColor="text1"/>
                <w:kern w:val="24"/>
              </w:rPr>
            </w:pPr>
            <w:r w:rsidRPr="00FE5361">
              <w:rPr>
                <w:b/>
                <w:bCs/>
                <w:color w:val="000000" w:themeColor="text1"/>
                <w:kern w:val="24"/>
              </w:rPr>
              <w:t>Ответственные</w:t>
            </w:r>
          </w:p>
        </w:tc>
        <w:tc>
          <w:tcPr>
            <w:tcW w:w="2410" w:type="dxa"/>
            <w:vAlign w:val="center"/>
          </w:tcPr>
          <w:p w:rsidR="003D1AF5" w:rsidRPr="00FE5361" w:rsidRDefault="003D1AF5" w:rsidP="00E511C1">
            <w:pPr>
              <w:pStyle w:val="a4"/>
              <w:spacing w:before="0" w:beforeAutospacing="0" w:after="0" w:afterAutospacing="0"/>
              <w:jc w:val="center"/>
              <w:rPr>
                <w:b/>
                <w:bCs/>
                <w:color w:val="000000" w:themeColor="text1"/>
                <w:kern w:val="24"/>
              </w:rPr>
            </w:pPr>
            <w:r w:rsidRPr="00FE5361">
              <w:rPr>
                <w:b/>
                <w:bCs/>
                <w:color w:val="000000" w:themeColor="text1"/>
                <w:kern w:val="24"/>
              </w:rPr>
              <w:t>Форма завершения</w:t>
            </w:r>
          </w:p>
        </w:tc>
        <w:tc>
          <w:tcPr>
            <w:tcW w:w="2410" w:type="dxa"/>
          </w:tcPr>
          <w:p w:rsidR="003D1AF5" w:rsidRPr="00FE5361" w:rsidRDefault="003D1AF5" w:rsidP="00E511C1">
            <w:pPr>
              <w:pStyle w:val="a4"/>
              <w:spacing w:before="0" w:beforeAutospacing="0" w:after="0" w:afterAutospacing="0"/>
              <w:jc w:val="center"/>
              <w:rPr>
                <w:b/>
                <w:bCs/>
                <w:color w:val="000000" w:themeColor="text1"/>
                <w:kern w:val="24"/>
              </w:rPr>
            </w:pPr>
            <w:r w:rsidRPr="00FE5361">
              <w:rPr>
                <w:b/>
                <w:bCs/>
                <w:color w:val="000000" w:themeColor="text1"/>
                <w:kern w:val="24"/>
              </w:rPr>
              <w:t>Источники финансирован</w:t>
            </w:r>
            <w:r w:rsidR="00901307" w:rsidRPr="00FE5361">
              <w:rPr>
                <w:b/>
                <w:bCs/>
                <w:color w:val="000000" w:themeColor="text1"/>
                <w:kern w:val="24"/>
              </w:rPr>
              <w:t>ия</w:t>
            </w:r>
          </w:p>
        </w:tc>
      </w:tr>
      <w:tr w:rsidR="003D1AF5" w:rsidRPr="00FE5361" w:rsidTr="00E511C1">
        <w:tc>
          <w:tcPr>
            <w:tcW w:w="14880" w:type="dxa"/>
            <w:gridSpan w:val="6"/>
            <w:vAlign w:val="center"/>
          </w:tcPr>
          <w:p w:rsidR="002876EB" w:rsidRPr="00FE5361" w:rsidRDefault="003D1AF5" w:rsidP="00E511C1">
            <w:pPr>
              <w:pStyle w:val="a4"/>
              <w:numPr>
                <w:ilvl w:val="0"/>
                <w:numId w:val="9"/>
              </w:numPr>
              <w:spacing w:before="0" w:beforeAutospacing="0" w:after="0" w:afterAutospacing="0"/>
              <w:jc w:val="center"/>
              <w:rPr>
                <w:b/>
              </w:rPr>
            </w:pPr>
            <w:r w:rsidRPr="00FE5361">
              <w:rPr>
                <w:b/>
              </w:rPr>
              <w:t xml:space="preserve">Организация </w:t>
            </w:r>
            <w:r w:rsidR="002876EB" w:rsidRPr="00FE5361">
              <w:rPr>
                <w:b/>
              </w:rPr>
              <w:t>медицинской помощи, в том числе</w:t>
            </w:r>
            <w:r w:rsidRPr="00FE5361">
              <w:rPr>
                <w:b/>
              </w:rPr>
              <w:t xml:space="preserve"> лицам из групп риска </w:t>
            </w:r>
          </w:p>
          <w:p w:rsidR="003D1AF5" w:rsidRPr="00FE5361" w:rsidRDefault="003D1AF5" w:rsidP="00E511C1">
            <w:pPr>
              <w:pStyle w:val="a4"/>
              <w:spacing w:before="0" w:beforeAutospacing="0" w:after="0" w:afterAutospacing="0"/>
              <w:jc w:val="center"/>
              <w:rPr>
                <w:b/>
              </w:rPr>
            </w:pPr>
            <w:r w:rsidRPr="00FE5361">
              <w:rPr>
                <w:b/>
              </w:rPr>
              <w:t>(пожилые люди и лица, имеющие хронические заболевания)</w:t>
            </w:r>
          </w:p>
        </w:tc>
      </w:tr>
      <w:tr w:rsidR="003D1AF5" w:rsidRPr="00FE5361" w:rsidTr="00E511C1">
        <w:tc>
          <w:tcPr>
            <w:tcW w:w="555" w:type="dxa"/>
            <w:vAlign w:val="center"/>
          </w:tcPr>
          <w:p w:rsidR="003D1AF5" w:rsidRPr="00FE5361" w:rsidRDefault="003D1AF5"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t>1</w:t>
            </w:r>
          </w:p>
        </w:tc>
        <w:tc>
          <w:tcPr>
            <w:tcW w:w="5536" w:type="dxa"/>
            <w:vAlign w:val="center"/>
          </w:tcPr>
          <w:p w:rsidR="003D1AF5" w:rsidRPr="00FE5361" w:rsidRDefault="003D1AF5" w:rsidP="00E511C1">
            <w:pPr>
              <w:pStyle w:val="a4"/>
              <w:spacing w:before="0" w:beforeAutospacing="0" w:after="0" w:afterAutospacing="0"/>
              <w:jc w:val="both"/>
              <w:rPr>
                <w:bCs/>
              </w:rPr>
            </w:pPr>
            <w:r w:rsidRPr="00FE5361">
              <w:rPr>
                <w:bCs/>
              </w:rPr>
              <w:t>Усиление и финансовая поддержка деятельности С</w:t>
            </w:r>
            <w:r w:rsidRPr="00FE5361">
              <w:rPr>
                <w:bCs/>
                <w:lang w:val="en-US"/>
              </w:rPr>
              <w:t>all</w:t>
            </w:r>
            <w:r w:rsidRPr="00FE5361">
              <w:rPr>
                <w:bCs/>
                <w:lang w:val="kk-KZ"/>
              </w:rPr>
              <w:t>-</w:t>
            </w:r>
            <w:r w:rsidRPr="00FE5361">
              <w:rPr>
                <w:bCs/>
              </w:rPr>
              <w:t>центра</w:t>
            </w:r>
            <w:r w:rsidRPr="00FE5361">
              <w:rPr>
                <w:bCs/>
                <w:lang w:val="kk-KZ"/>
              </w:rPr>
              <w:t xml:space="preserve"> для</w:t>
            </w:r>
            <w:r w:rsidRPr="00FE5361">
              <w:rPr>
                <w:bCs/>
              </w:rPr>
              <w:t xml:space="preserve"> информационно-разъяснительной работы с населением по первым признакам</w:t>
            </w:r>
            <w:r w:rsidRPr="00FE5361">
              <w:t xml:space="preserve"> COVID-19</w:t>
            </w:r>
            <w:r w:rsidRPr="00FE5361">
              <w:rPr>
                <w:bCs/>
              </w:rPr>
              <w:t>и алгоритму действий при их появлении, в режиме 24/7</w:t>
            </w:r>
          </w:p>
        </w:tc>
        <w:tc>
          <w:tcPr>
            <w:tcW w:w="1701" w:type="dxa"/>
            <w:vAlign w:val="center"/>
          </w:tcPr>
          <w:p w:rsidR="00C40E1F" w:rsidRPr="00FE5361" w:rsidRDefault="00C40E1F" w:rsidP="00E511C1">
            <w:pPr>
              <w:jc w:val="center"/>
              <w:rPr>
                <w:rFonts w:ascii="Times New Roman" w:hAnsi="Times New Roman"/>
                <w:bCs/>
                <w:sz w:val="24"/>
                <w:szCs w:val="24"/>
              </w:rPr>
            </w:pPr>
            <w:r w:rsidRPr="00FE5361">
              <w:rPr>
                <w:rFonts w:ascii="Times New Roman" w:hAnsi="Times New Roman"/>
                <w:bCs/>
                <w:sz w:val="24"/>
                <w:szCs w:val="24"/>
              </w:rPr>
              <w:t>И</w:t>
            </w:r>
            <w:r w:rsidR="003D1AF5" w:rsidRPr="00FE5361">
              <w:rPr>
                <w:rFonts w:ascii="Times New Roman" w:hAnsi="Times New Roman"/>
                <w:bCs/>
                <w:sz w:val="24"/>
                <w:szCs w:val="24"/>
              </w:rPr>
              <w:t>юнь</w:t>
            </w:r>
          </w:p>
          <w:p w:rsidR="003D1AF5" w:rsidRPr="00FE5361" w:rsidRDefault="003D1AF5" w:rsidP="00E511C1">
            <w:pPr>
              <w:jc w:val="center"/>
              <w:rPr>
                <w:rFonts w:ascii="Times New Roman" w:hAnsi="Times New Roman"/>
                <w:sz w:val="24"/>
                <w:szCs w:val="24"/>
              </w:rPr>
            </w:pPr>
            <w:r w:rsidRPr="00FE5361">
              <w:rPr>
                <w:rFonts w:ascii="Times New Roman" w:hAnsi="Times New Roman"/>
                <w:bCs/>
                <w:sz w:val="24"/>
                <w:szCs w:val="24"/>
              </w:rPr>
              <w:t>2020 год</w:t>
            </w:r>
            <w:r w:rsidR="00EF33A0" w:rsidRPr="00FE5361">
              <w:rPr>
                <w:rFonts w:ascii="Times New Roman" w:hAnsi="Times New Roman"/>
                <w:bCs/>
                <w:sz w:val="24"/>
                <w:szCs w:val="24"/>
              </w:rPr>
              <w:t>а</w:t>
            </w:r>
          </w:p>
        </w:tc>
        <w:tc>
          <w:tcPr>
            <w:tcW w:w="2268" w:type="dxa"/>
            <w:vAlign w:val="center"/>
          </w:tcPr>
          <w:p w:rsidR="00426F86" w:rsidRPr="00FE5361" w:rsidRDefault="003D1AF5" w:rsidP="00E511C1">
            <w:pPr>
              <w:pStyle w:val="a4"/>
              <w:spacing w:before="0" w:beforeAutospacing="0" w:after="0" w:afterAutospacing="0"/>
              <w:jc w:val="center"/>
            </w:pPr>
            <w:r w:rsidRPr="00FE5361">
              <w:t xml:space="preserve">Акиматы областей, городов </w:t>
            </w:r>
          </w:p>
          <w:p w:rsidR="003D1AF5" w:rsidRPr="00FE5361" w:rsidRDefault="003D1AF5" w:rsidP="00E511C1">
            <w:pPr>
              <w:pStyle w:val="a4"/>
              <w:spacing w:before="0" w:beforeAutospacing="0" w:after="0" w:afterAutospacing="0"/>
              <w:jc w:val="center"/>
            </w:pPr>
            <w:r w:rsidRPr="00FE5361">
              <w:t>Нур-Султан, Алматы</w:t>
            </w:r>
            <w:r w:rsidR="00426F86" w:rsidRPr="00FE5361">
              <w:t>,</w:t>
            </w:r>
            <w:r w:rsidRPr="00FE5361">
              <w:t xml:space="preserve"> Шымкент</w:t>
            </w:r>
          </w:p>
        </w:tc>
        <w:tc>
          <w:tcPr>
            <w:tcW w:w="2410" w:type="dxa"/>
            <w:vAlign w:val="center"/>
          </w:tcPr>
          <w:p w:rsidR="003D1AF5" w:rsidRPr="00FE5361" w:rsidRDefault="00864FE6" w:rsidP="00E511C1">
            <w:pPr>
              <w:jc w:val="center"/>
              <w:rPr>
                <w:rFonts w:ascii="Times New Roman" w:hAnsi="Times New Roman"/>
                <w:sz w:val="24"/>
                <w:szCs w:val="24"/>
                <w:lang w:val="kk-KZ"/>
              </w:rPr>
            </w:pPr>
            <w:r w:rsidRPr="00FE5361">
              <w:rPr>
                <w:rFonts w:ascii="Times New Roman" w:hAnsi="Times New Roman"/>
                <w:sz w:val="24"/>
                <w:szCs w:val="24"/>
                <w:lang w:val="kk-KZ"/>
              </w:rPr>
              <w:t xml:space="preserve">Решение Акимов </w:t>
            </w:r>
            <w:r w:rsidR="00EE505D" w:rsidRPr="00FE5361">
              <w:rPr>
                <w:rFonts w:ascii="Times New Roman" w:hAnsi="Times New Roman"/>
                <w:sz w:val="24"/>
                <w:szCs w:val="24"/>
                <w:lang w:val="kk-KZ"/>
              </w:rPr>
              <w:t xml:space="preserve"> областей и городов Нур-Султан, Алматы, Шымкент</w:t>
            </w:r>
          </w:p>
        </w:tc>
        <w:tc>
          <w:tcPr>
            <w:tcW w:w="2410" w:type="dxa"/>
            <w:vAlign w:val="center"/>
          </w:tcPr>
          <w:p w:rsidR="003D1AF5" w:rsidRPr="00FE5361" w:rsidRDefault="00510831" w:rsidP="00E511C1">
            <w:pPr>
              <w:jc w:val="center"/>
              <w:rPr>
                <w:rFonts w:ascii="Times New Roman" w:hAnsi="Times New Roman"/>
                <w:sz w:val="24"/>
                <w:szCs w:val="24"/>
                <w:lang w:val="kk-KZ"/>
              </w:rPr>
            </w:pPr>
            <w:r w:rsidRPr="00FE5361">
              <w:rPr>
                <w:rFonts w:ascii="Times New Roman" w:hAnsi="Times New Roman"/>
                <w:bCs/>
                <w:sz w:val="24"/>
                <w:szCs w:val="24"/>
              </w:rPr>
              <w:t>МБ</w:t>
            </w:r>
          </w:p>
        </w:tc>
      </w:tr>
      <w:tr w:rsidR="003D1AF5" w:rsidRPr="00FE5361" w:rsidTr="00E511C1">
        <w:tc>
          <w:tcPr>
            <w:tcW w:w="555" w:type="dxa"/>
            <w:vAlign w:val="center"/>
          </w:tcPr>
          <w:p w:rsidR="003D1AF5" w:rsidRPr="00FE5361" w:rsidRDefault="00E43546" w:rsidP="00E511C1">
            <w:pPr>
              <w:pStyle w:val="a4"/>
              <w:spacing w:before="0" w:beforeAutospacing="0" w:after="0" w:afterAutospacing="0"/>
              <w:jc w:val="center"/>
              <w:rPr>
                <w:bCs/>
                <w:color w:val="000000" w:themeColor="text1"/>
                <w:kern w:val="24"/>
              </w:rPr>
            </w:pPr>
            <w:r w:rsidRPr="00FE5361">
              <w:rPr>
                <w:bCs/>
                <w:color w:val="000000" w:themeColor="text1"/>
                <w:kern w:val="24"/>
              </w:rPr>
              <w:t>2</w:t>
            </w:r>
          </w:p>
        </w:tc>
        <w:tc>
          <w:tcPr>
            <w:tcW w:w="5536" w:type="dxa"/>
            <w:vAlign w:val="center"/>
          </w:tcPr>
          <w:p w:rsidR="003D1AF5" w:rsidRPr="00FE5361" w:rsidRDefault="003D1AF5" w:rsidP="00E511C1">
            <w:pPr>
              <w:pStyle w:val="a4"/>
              <w:spacing w:before="0" w:beforeAutospacing="0" w:after="0" w:afterAutospacing="0"/>
              <w:jc w:val="both"/>
              <w:rPr>
                <w:bCs/>
              </w:rPr>
            </w:pPr>
            <w:r w:rsidRPr="00FE5361">
              <w:rPr>
                <w:bCs/>
              </w:rPr>
              <w:t>Организация мобильных</w:t>
            </w:r>
            <w:r w:rsidRPr="00FE5361">
              <w:rPr>
                <w:bCs/>
                <w:lang w:val="kk-KZ"/>
              </w:rPr>
              <w:t xml:space="preserve"> универсальных</w:t>
            </w:r>
            <w:r w:rsidRPr="00FE5361">
              <w:rPr>
                <w:bCs/>
              </w:rPr>
              <w:t xml:space="preserve"> бригад при организациях ПМСП для </w:t>
            </w:r>
            <w:r w:rsidRPr="00FE5361">
              <w:rPr>
                <w:bCs/>
                <w:lang w:val="kk-KZ"/>
              </w:rPr>
              <w:t>оказания комплекса медицинских услуг населению на дому</w:t>
            </w:r>
            <w:r w:rsidRPr="00FE5361">
              <w:rPr>
                <w:bCs/>
              </w:rPr>
              <w:t xml:space="preserve">, </w:t>
            </w:r>
            <w:r w:rsidR="005E30C5" w:rsidRPr="00FE5361">
              <w:rPr>
                <w:bCs/>
              </w:rPr>
              <w:t xml:space="preserve">в </w:t>
            </w:r>
            <w:r w:rsidR="005E30C5" w:rsidRPr="00FE5361">
              <w:rPr>
                <w:kern w:val="24"/>
              </w:rPr>
              <w:t>медико-</w:t>
            </w:r>
            <w:r w:rsidR="005E30C5" w:rsidRPr="00FE5361">
              <w:rPr>
                <w:bCs/>
              </w:rPr>
              <w:t xml:space="preserve">социальных </w:t>
            </w:r>
            <w:r w:rsidR="005E30C5" w:rsidRPr="00FE5361">
              <w:rPr>
                <w:kern w:val="24"/>
              </w:rPr>
              <w:t>учреждениях (</w:t>
            </w:r>
            <w:r w:rsidR="005E30C5" w:rsidRPr="00FE5361">
              <w:rPr>
                <w:bCs/>
                <w:lang w:val="kk-KZ"/>
              </w:rPr>
              <w:t>МСУ),</w:t>
            </w:r>
            <w:r w:rsidRPr="00FE5361">
              <w:rPr>
                <w:bCs/>
              </w:rPr>
              <w:t>в том числе доставка лекарственных средств</w:t>
            </w:r>
          </w:p>
        </w:tc>
        <w:tc>
          <w:tcPr>
            <w:tcW w:w="1701" w:type="dxa"/>
            <w:vAlign w:val="center"/>
          </w:tcPr>
          <w:p w:rsidR="00C40E1F" w:rsidRPr="00FE5361" w:rsidRDefault="00C40E1F" w:rsidP="00E511C1">
            <w:pPr>
              <w:jc w:val="center"/>
              <w:rPr>
                <w:rFonts w:ascii="Times New Roman" w:hAnsi="Times New Roman"/>
                <w:bCs/>
                <w:sz w:val="24"/>
                <w:szCs w:val="24"/>
              </w:rPr>
            </w:pPr>
            <w:r w:rsidRPr="00FE5361">
              <w:rPr>
                <w:rFonts w:ascii="Times New Roman" w:hAnsi="Times New Roman"/>
                <w:bCs/>
                <w:sz w:val="24"/>
                <w:szCs w:val="24"/>
              </w:rPr>
              <w:t>И</w:t>
            </w:r>
            <w:r w:rsidR="003D1AF5" w:rsidRPr="00FE5361">
              <w:rPr>
                <w:rFonts w:ascii="Times New Roman" w:hAnsi="Times New Roman"/>
                <w:bCs/>
                <w:sz w:val="24"/>
                <w:szCs w:val="24"/>
              </w:rPr>
              <w:t>юль</w:t>
            </w:r>
          </w:p>
          <w:p w:rsidR="003D1AF5" w:rsidRPr="00FE5361" w:rsidRDefault="003D1AF5" w:rsidP="00E511C1">
            <w:pPr>
              <w:jc w:val="center"/>
              <w:rPr>
                <w:rFonts w:ascii="Times New Roman" w:hAnsi="Times New Roman"/>
                <w:sz w:val="24"/>
                <w:szCs w:val="24"/>
              </w:rPr>
            </w:pPr>
            <w:r w:rsidRPr="00FE5361">
              <w:rPr>
                <w:rFonts w:ascii="Times New Roman" w:hAnsi="Times New Roman"/>
                <w:bCs/>
                <w:sz w:val="24"/>
                <w:szCs w:val="24"/>
              </w:rPr>
              <w:t>2020 год</w:t>
            </w:r>
            <w:r w:rsidR="00C40E1F" w:rsidRPr="00FE5361">
              <w:rPr>
                <w:rFonts w:ascii="Times New Roman" w:hAnsi="Times New Roman"/>
                <w:bCs/>
                <w:sz w:val="24"/>
                <w:szCs w:val="24"/>
                <w:lang w:val="en-US"/>
              </w:rPr>
              <w:t>а</w:t>
            </w:r>
          </w:p>
        </w:tc>
        <w:tc>
          <w:tcPr>
            <w:tcW w:w="2268" w:type="dxa"/>
            <w:vAlign w:val="center"/>
          </w:tcPr>
          <w:p w:rsidR="00426F86" w:rsidRPr="00FE5361" w:rsidRDefault="003D1AF5" w:rsidP="00E511C1">
            <w:pPr>
              <w:pStyle w:val="a4"/>
              <w:spacing w:before="0" w:beforeAutospacing="0" w:after="0" w:afterAutospacing="0"/>
              <w:jc w:val="center"/>
            </w:pPr>
            <w:r w:rsidRPr="00FE5361">
              <w:t xml:space="preserve">Акиматы областей, городов </w:t>
            </w:r>
          </w:p>
          <w:p w:rsidR="003D1AF5" w:rsidRPr="00FE5361" w:rsidRDefault="003D1AF5" w:rsidP="00E511C1">
            <w:pPr>
              <w:pStyle w:val="a4"/>
              <w:spacing w:before="0" w:beforeAutospacing="0" w:after="0" w:afterAutospacing="0"/>
              <w:jc w:val="center"/>
            </w:pPr>
            <w:r w:rsidRPr="00FE5361">
              <w:t>Нур-Султан, Алматы</w:t>
            </w:r>
            <w:r w:rsidR="00426F86" w:rsidRPr="00FE5361">
              <w:t>,</w:t>
            </w:r>
            <w:r w:rsidRPr="00FE5361">
              <w:t xml:space="preserve"> Шымкент</w:t>
            </w:r>
          </w:p>
        </w:tc>
        <w:tc>
          <w:tcPr>
            <w:tcW w:w="2410" w:type="dxa"/>
            <w:vAlign w:val="center"/>
          </w:tcPr>
          <w:p w:rsidR="003D1AF5" w:rsidRPr="00FE5361" w:rsidRDefault="00EE505D" w:rsidP="00E511C1">
            <w:pPr>
              <w:jc w:val="center"/>
              <w:rPr>
                <w:rFonts w:ascii="Times New Roman" w:hAnsi="Times New Roman"/>
                <w:sz w:val="24"/>
                <w:szCs w:val="24"/>
              </w:rPr>
            </w:pPr>
            <w:r w:rsidRPr="00FE5361">
              <w:rPr>
                <w:rFonts w:ascii="Times New Roman" w:hAnsi="Times New Roman"/>
                <w:sz w:val="24"/>
                <w:szCs w:val="24"/>
                <w:lang w:val="kk-KZ"/>
              </w:rPr>
              <w:t>Решение Акимов  областей и городов Нур-Султан, Алматы, Шымкент</w:t>
            </w:r>
          </w:p>
        </w:tc>
        <w:tc>
          <w:tcPr>
            <w:tcW w:w="2410" w:type="dxa"/>
            <w:vAlign w:val="center"/>
          </w:tcPr>
          <w:p w:rsidR="005E30C5" w:rsidRPr="00FE5361" w:rsidRDefault="008C4542" w:rsidP="00E511C1">
            <w:pPr>
              <w:jc w:val="center"/>
              <w:rPr>
                <w:rFonts w:ascii="Times New Roman" w:hAnsi="Times New Roman"/>
                <w:bCs/>
                <w:sz w:val="24"/>
                <w:szCs w:val="24"/>
              </w:rPr>
            </w:pPr>
            <w:r w:rsidRPr="00FE5361">
              <w:rPr>
                <w:rFonts w:ascii="Times New Roman" w:hAnsi="Times New Roman"/>
                <w:bCs/>
                <w:sz w:val="24"/>
                <w:szCs w:val="24"/>
              </w:rPr>
              <w:t>В пределах выделенных средств</w:t>
            </w:r>
          </w:p>
        </w:tc>
      </w:tr>
      <w:tr w:rsidR="00E02C31" w:rsidRPr="00FE5361" w:rsidTr="00E511C1">
        <w:tc>
          <w:tcPr>
            <w:tcW w:w="555" w:type="dxa"/>
            <w:vAlign w:val="center"/>
          </w:tcPr>
          <w:p w:rsidR="00E02C31" w:rsidRPr="00FE5361" w:rsidRDefault="00E43546"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t>3</w:t>
            </w:r>
          </w:p>
        </w:tc>
        <w:tc>
          <w:tcPr>
            <w:tcW w:w="5536" w:type="dxa"/>
            <w:vAlign w:val="center"/>
          </w:tcPr>
          <w:p w:rsidR="00E02C31" w:rsidRPr="00FE5361" w:rsidRDefault="00E02C31" w:rsidP="00E511C1">
            <w:pPr>
              <w:pStyle w:val="a4"/>
              <w:spacing w:before="0" w:beforeAutospacing="0" w:after="0" w:afterAutospacing="0"/>
              <w:jc w:val="both"/>
              <w:rPr>
                <w:bCs/>
              </w:rPr>
            </w:pPr>
            <w:r w:rsidRPr="00FE5361">
              <w:rPr>
                <w:bCs/>
              </w:rPr>
              <w:t xml:space="preserve">Организация </w:t>
            </w:r>
            <w:r w:rsidR="00C40E1F" w:rsidRPr="00FE5361">
              <w:rPr>
                <w:bCs/>
                <w:lang w:val="en-US"/>
              </w:rPr>
              <w:t>CORONA</w:t>
            </w:r>
            <w:r w:rsidR="00C40E1F" w:rsidRPr="00FE5361">
              <w:rPr>
                <w:bCs/>
              </w:rPr>
              <w:t>-</w:t>
            </w:r>
            <w:r w:rsidR="00C40E1F" w:rsidRPr="00FE5361">
              <w:rPr>
                <w:bCs/>
                <w:lang w:val="en-US"/>
              </w:rPr>
              <w:t>TAXI</w:t>
            </w:r>
            <w:r w:rsidRPr="00FE5361">
              <w:rPr>
                <w:bCs/>
              </w:rPr>
              <w:t xml:space="preserve"> для обеспечения мобильных бригад по забору биоматериала, доставке лекарственных средств и лечению пациентов с </w:t>
            </w:r>
            <w:r w:rsidRPr="00FE5361">
              <w:t>COVID-19 и пневмонией</w:t>
            </w:r>
            <w:r w:rsidR="00C40E1F" w:rsidRPr="00FE5361">
              <w:t xml:space="preserve"> с привлечением </w:t>
            </w:r>
            <w:r w:rsidR="00C40E1F" w:rsidRPr="00FE5361">
              <w:rPr>
                <w:bCs/>
              </w:rPr>
              <w:t>автопарка МИО, перешедших на удаленный формат работы</w:t>
            </w:r>
            <w:r w:rsidR="00C40E1F" w:rsidRPr="00FE5361">
              <w:rPr>
                <w:bCs/>
                <w:color w:val="000000" w:themeColor="text1"/>
              </w:rPr>
              <w:t>, волонтеров и пр.</w:t>
            </w:r>
          </w:p>
        </w:tc>
        <w:tc>
          <w:tcPr>
            <w:tcW w:w="1701" w:type="dxa"/>
            <w:vAlign w:val="center"/>
          </w:tcPr>
          <w:p w:rsidR="00C40E1F" w:rsidRPr="00FE5361" w:rsidRDefault="00C40E1F" w:rsidP="00E511C1">
            <w:pPr>
              <w:pStyle w:val="a4"/>
              <w:spacing w:before="0" w:beforeAutospacing="0" w:after="0" w:afterAutospacing="0"/>
              <w:jc w:val="center"/>
              <w:rPr>
                <w:bCs/>
                <w:lang w:val="kk-KZ"/>
              </w:rPr>
            </w:pPr>
            <w:r w:rsidRPr="00FE5361">
              <w:rPr>
                <w:bCs/>
                <w:lang w:val="kk-KZ"/>
              </w:rPr>
              <w:t>И</w:t>
            </w:r>
            <w:r w:rsidR="00E02C31" w:rsidRPr="00FE5361">
              <w:rPr>
                <w:bCs/>
                <w:lang w:val="kk-KZ"/>
              </w:rPr>
              <w:t>юль</w:t>
            </w:r>
          </w:p>
          <w:p w:rsidR="00E02C31" w:rsidRPr="00FE5361" w:rsidRDefault="00C40E1F" w:rsidP="00E511C1">
            <w:pPr>
              <w:pStyle w:val="a4"/>
              <w:spacing w:before="0" w:beforeAutospacing="0" w:after="0" w:afterAutospacing="0"/>
              <w:jc w:val="center"/>
              <w:rPr>
                <w:bCs/>
                <w:lang w:val="kk-KZ"/>
              </w:rPr>
            </w:pPr>
            <w:r w:rsidRPr="00FE5361">
              <w:rPr>
                <w:bCs/>
              </w:rPr>
              <w:t>2020 год</w:t>
            </w:r>
            <w:r w:rsidRPr="00FE5361">
              <w:rPr>
                <w:bCs/>
                <w:lang w:val="en-US"/>
              </w:rPr>
              <w:t>а</w:t>
            </w:r>
          </w:p>
        </w:tc>
        <w:tc>
          <w:tcPr>
            <w:tcW w:w="2268" w:type="dxa"/>
            <w:vAlign w:val="center"/>
          </w:tcPr>
          <w:p w:rsidR="00426F86" w:rsidRPr="00FE5361" w:rsidRDefault="006A0925" w:rsidP="00E511C1">
            <w:pPr>
              <w:pStyle w:val="a4"/>
              <w:spacing w:before="0" w:beforeAutospacing="0" w:after="0" w:afterAutospacing="0"/>
              <w:jc w:val="center"/>
            </w:pPr>
            <w:r w:rsidRPr="00FE5361">
              <w:t xml:space="preserve">Акиматы областей, городов </w:t>
            </w:r>
          </w:p>
          <w:p w:rsidR="00E02C31" w:rsidRPr="00FE5361" w:rsidRDefault="006A0925" w:rsidP="00E511C1">
            <w:pPr>
              <w:pStyle w:val="a4"/>
              <w:spacing w:before="0" w:beforeAutospacing="0" w:after="0" w:afterAutospacing="0"/>
              <w:jc w:val="center"/>
            </w:pPr>
            <w:r w:rsidRPr="00FE5361">
              <w:t>Нур-Султан, Алматы</w:t>
            </w:r>
            <w:r w:rsidR="00426F86" w:rsidRPr="00FE5361">
              <w:t>,</w:t>
            </w:r>
            <w:r w:rsidRPr="00FE5361">
              <w:t xml:space="preserve"> Шымкент</w:t>
            </w:r>
          </w:p>
        </w:tc>
        <w:tc>
          <w:tcPr>
            <w:tcW w:w="2410" w:type="dxa"/>
            <w:vAlign w:val="center"/>
          </w:tcPr>
          <w:p w:rsidR="00E02C31" w:rsidRPr="00FE5361" w:rsidRDefault="00E02C31" w:rsidP="00E511C1">
            <w:pPr>
              <w:jc w:val="center"/>
              <w:rPr>
                <w:rFonts w:ascii="Times New Roman" w:hAnsi="Times New Roman"/>
                <w:sz w:val="24"/>
                <w:szCs w:val="24"/>
              </w:rPr>
            </w:pPr>
            <w:r w:rsidRPr="00FE5361">
              <w:rPr>
                <w:rFonts w:ascii="Times New Roman" w:hAnsi="Times New Roman"/>
                <w:sz w:val="24"/>
                <w:szCs w:val="24"/>
              </w:rPr>
              <w:t xml:space="preserve">Заключенные договора на приобретение услуг </w:t>
            </w:r>
            <w:r w:rsidR="00744132" w:rsidRPr="00FE5361">
              <w:rPr>
                <w:rFonts w:ascii="Times New Roman" w:hAnsi="Times New Roman"/>
                <w:sz w:val="24"/>
                <w:szCs w:val="24"/>
              </w:rPr>
              <w:t>CORONA-TAXI</w:t>
            </w:r>
          </w:p>
        </w:tc>
        <w:tc>
          <w:tcPr>
            <w:tcW w:w="2410" w:type="dxa"/>
            <w:vAlign w:val="center"/>
          </w:tcPr>
          <w:p w:rsidR="00E02C31" w:rsidRPr="00FE5361" w:rsidRDefault="00510831" w:rsidP="00E511C1">
            <w:pPr>
              <w:jc w:val="center"/>
              <w:rPr>
                <w:rFonts w:ascii="Times New Roman" w:hAnsi="Times New Roman"/>
                <w:sz w:val="24"/>
                <w:szCs w:val="24"/>
              </w:rPr>
            </w:pPr>
            <w:r w:rsidRPr="00FE5361">
              <w:rPr>
                <w:rFonts w:ascii="Times New Roman" w:hAnsi="Times New Roman"/>
                <w:sz w:val="24"/>
                <w:szCs w:val="24"/>
              </w:rPr>
              <w:t>МБ</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4</w:t>
            </w:r>
          </w:p>
        </w:tc>
        <w:tc>
          <w:tcPr>
            <w:tcW w:w="5536" w:type="dxa"/>
            <w:vAlign w:val="center"/>
          </w:tcPr>
          <w:p w:rsidR="00A05849" w:rsidRPr="00FE5361" w:rsidRDefault="00A05849" w:rsidP="00E511C1">
            <w:pPr>
              <w:pStyle w:val="a4"/>
              <w:spacing w:before="0" w:beforeAutospacing="0" w:after="0" w:afterAutospacing="0"/>
              <w:jc w:val="both"/>
              <w:rPr>
                <w:bCs/>
              </w:rPr>
            </w:pPr>
            <w:r w:rsidRPr="00FE5361">
              <w:rPr>
                <w:bCs/>
              </w:rPr>
              <w:t>Расширить перечень медицинских организаций для проведения амбулаторной компьютерной томографии, с привлечением имеющихся ресурсов в регионе независимо от форм собственности с режимом работы 24/7 и обеспечением полного охвата нуждающихся в исследовании, только по направлениям ПМСП и стационаров, в рамках ГОБМП и ОСМС</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Июль</w:t>
            </w:r>
          </w:p>
          <w:p w:rsidR="00A05849" w:rsidRPr="00FE5361" w:rsidRDefault="00A05849" w:rsidP="00E511C1">
            <w:pPr>
              <w:jc w:val="center"/>
              <w:rPr>
                <w:rFonts w:ascii="Times New Roman" w:hAnsi="Times New Roman"/>
                <w:sz w:val="24"/>
                <w:szCs w:val="24"/>
              </w:rPr>
            </w:pPr>
            <w:r w:rsidRPr="00FE5361">
              <w:rPr>
                <w:rFonts w:ascii="Times New Roman" w:hAnsi="Times New Roman"/>
                <w:bCs/>
                <w:sz w:val="24"/>
                <w:szCs w:val="24"/>
              </w:rPr>
              <w:t>2020 год</w:t>
            </w:r>
            <w:r w:rsidRPr="00FE5361">
              <w:rPr>
                <w:rFonts w:ascii="Times New Roman" w:hAnsi="Times New Roman"/>
                <w:bCs/>
                <w:sz w:val="24"/>
                <w:szCs w:val="24"/>
                <w:lang w:val="en-US"/>
              </w:rPr>
              <w:t>а</w:t>
            </w:r>
          </w:p>
        </w:tc>
        <w:tc>
          <w:tcPr>
            <w:tcW w:w="2268" w:type="dxa"/>
            <w:vAlign w:val="center"/>
          </w:tcPr>
          <w:p w:rsidR="00426F86" w:rsidRPr="00FE5361" w:rsidRDefault="00A05849" w:rsidP="00E511C1">
            <w:pPr>
              <w:pStyle w:val="a4"/>
              <w:spacing w:before="0" w:beforeAutospacing="0" w:after="0" w:afterAutospacing="0"/>
              <w:jc w:val="center"/>
            </w:pPr>
            <w:r w:rsidRPr="00FE5361">
              <w:t xml:space="preserve">Акиматы областей, городов </w:t>
            </w:r>
          </w:p>
          <w:p w:rsidR="00A05849" w:rsidRPr="00FE5361" w:rsidRDefault="00A05849" w:rsidP="00E511C1">
            <w:pPr>
              <w:pStyle w:val="a4"/>
              <w:spacing w:before="0" w:beforeAutospacing="0" w:after="0" w:afterAutospacing="0"/>
              <w:jc w:val="center"/>
            </w:pPr>
            <w:r w:rsidRPr="00FE5361">
              <w:t>Нур-Султан, Алматы</w:t>
            </w:r>
            <w:r w:rsidR="00426F86" w:rsidRPr="00FE5361">
              <w:t>,</w:t>
            </w:r>
            <w:r w:rsidRPr="00FE5361">
              <w:t xml:space="preserve"> Шымкент</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lang w:val="kk-KZ"/>
              </w:rPr>
              <w:t>Решение Акимов  областей и городов Нур-Султан, Алматы, Шымкент</w:t>
            </w:r>
          </w:p>
        </w:tc>
        <w:tc>
          <w:tcPr>
            <w:tcW w:w="2410" w:type="dxa"/>
            <w:vAlign w:val="center"/>
          </w:tcPr>
          <w:p w:rsidR="00A05849" w:rsidRPr="00FE5361" w:rsidRDefault="00A05849" w:rsidP="00E511C1">
            <w:pPr>
              <w:jc w:val="center"/>
              <w:rPr>
                <w:rFonts w:ascii="Times New Roman" w:hAnsi="Times New Roman"/>
                <w:sz w:val="24"/>
                <w:szCs w:val="24"/>
              </w:rPr>
            </w:pPr>
          </w:p>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lastRenderedPageBreak/>
              <w:t>5</w:t>
            </w:r>
          </w:p>
        </w:tc>
        <w:tc>
          <w:tcPr>
            <w:tcW w:w="5536" w:type="dxa"/>
            <w:vAlign w:val="center"/>
          </w:tcPr>
          <w:p w:rsidR="00A05849" w:rsidRPr="00FE5361" w:rsidRDefault="00A05849" w:rsidP="00E511C1">
            <w:pPr>
              <w:pStyle w:val="a4"/>
              <w:spacing w:before="0" w:beforeAutospacing="0" w:after="0" w:afterAutospacing="0"/>
              <w:jc w:val="both"/>
              <w:rPr>
                <w:bCs/>
              </w:rPr>
            </w:pPr>
            <w:r w:rsidRPr="00FE5361">
              <w:t>Создание региональных центров компетенций со всеми узкими специалистами (для амбулаторного уровня) для консультирования больных</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Июль</w:t>
            </w:r>
          </w:p>
          <w:p w:rsidR="00A05849" w:rsidRPr="00FE5361" w:rsidRDefault="00A05849" w:rsidP="00E511C1">
            <w:pPr>
              <w:jc w:val="center"/>
              <w:rPr>
                <w:rFonts w:ascii="Times New Roman" w:hAnsi="Times New Roman"/>
                <w:bCs/>
                <w:sz w:val="24"/>
                <w:szCs w:val="24"/>
              </w:rPr>
            </w:pPr>
            <w:r w:rsidRPr="00FE5361">
              <w:rPr>
                <w:rFonts w:ascii="Times New Roman" w:hAnsi="Times New Roman"/>
                <w:bCs/>
                <w:sz w:val="24"/>
                <w:szCs w:val="24"/>
              </w:rPr>
              <w:t>2020 год</w:t>
            </w:r>
            <w:r w:rsidRPr="00FE5361">
              <w:rPr>
                <w:rFonts w:ascii="Times New Roman" w:hAnsi="Times New Roman"/>
                <w:bCs/>
                <w:sz w:val="24"/>
                <w:szCs w:val="24"/>
                <w:lang w:val="en-US"/>
              </w:rPr>
              <w:t>а</w:t>
            </w:r>
          </w:p>
        </w:tc>
        <w:tc>
          <w:tcPr>
            <w:tcW w:w="2268" w:type="dxa"/>
            <w:vAlign w:val="center"/>
          </w:tcPr>
          <w:p w:rsidR="00426F86" w:rsidRPr="00FE5361" w:rsidRDefault="00A05849" w:rsidP="00E511C1">
            <w:pPr>
              <w:pStyle w:val="a4"/>
              <w:spacing w:before="0" w:beforeAutospacing="0" w:after="0" w:afterAutospacing="0"/>
              <w:jc w:val="center"/>
            </w:pPr>
            <w:r w:rsidRPr="00FE5361">
              <w:t xml:space="preserve">Акиматы областей, городов </w:t>
            </w:r>
          </w:p>
          <w:p w:rsidR="00A05849" w:rsidRPr="00FE5361" w:rsidRDefault="00A05849" w:rsidP="00E511C1">
            <w:pPr>
              <w:pStyle w:val="a4"/>
              <w:spacing w:before="0" w:beforeAutospacing="0" w:after="0" w:afterAutospacing="0"/>
              <w:jc w:val="center"/>
            </w:pPr>
            <w:r w:rsidRPr="00FE5361">
              <w:t>Нур-Султан, Алматы</w:t>
            </w:r>
            <w:r w:rsidR="00426F86" w:rsidRPr="00FE5361">
              <w:t>,</w:t>
            </w:r>
            <w:r w:rsidRPr="00FE5361">
              <w:t xml:space="preserve"> Шымкент </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Приказы УЗ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МБ</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6</w:t>
            </w:r>
          </w:p>
        </w:tc>
        <w:tc>
          <w:tcPr>
            <w:tcW w:w="5536" w:type="dxa"/>
            <w:vAlign w:val="center"/>
          </w:tcPr>
          <w:p w:rsidR="00A05849" w:rsidRPr="00FE5361" w:rsidRDefault="00A05849" w:rsidP="00E511C1">
            <w:pPr>
              <w:pStyle w:val="a4"/>
              <w:spacing w:before="0" w:beforeAutospacing="0" w:after="0" w:afterAutospacing="0"/>
              <w:jc w:val="both"/>
              <w:rPr>
                <w:bCs/>
                <w:lang w:val="kk-KZ"/>
              </w:rPr>
            </w:pPr>
            <w:r w:rsidRPr="00FE5361">
              <w:rPr>
                <w:bCs/>
                <w:color w:val="000000" w:themeColor="text1"/>
                <w:kern w:val="24"/>
              </w:rPr>
              <w:t>Организация дистанционного динамического наблюдения за пациентами</w:t>
            </w:r>
            <w:r w:rsidRPr="00FE5361">
              <w:rPr>
                <w:bCs/>
                <w:color w:val="000000" w:themeColor="text1"/>
                <w:kern w:val="24"/>
                <w:lang w:val="kk-KZ"/>
              </w:rPr>
              <w:t xml:space="preserve"> с хроническими заболеваниями</w:t>
            </w:r>
            <w:r w:rsidRPr="00FE5361">
              <w:rPr>
                <w:bCs/>
                <w:color w:val="000000" w:themeColor="text1"/>
                <w:kern w:val="24"/>
              </w:rPr>
              <w:t xml:space="preserve">, </w:t>
            </w:r>
            <w:r w:rsidRPr="00FE5361">
              <w:rPr>
                <w:bCs/>
                <w:color w:val="000000" w:themeColor="text1"/>
                <w:kern w:val="24"/>
                <w:lang w:val="kk-KZ"/>
              </w:rPr>
              <w:t xml:space="preserve">лиц </w:t>
            </w:r>
            <w:r w:rsidRPr="00FE5361">
              <w:rPr>
                <w:bCs/>
                <w:color w:val="000000" w:themeColor="text1"/>
                <w:kern w:val="24"/>
              </w:rPr>
              <w:t>пожилого возраста</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Июль</w:t>
            </w:r>
          </w:p>
          <w:p w:rsidR="00A05849" w:rsidRPr="00FE5361" w:rsidRDefault="00A05849" w:rsidP="00E511C1">
            <w:pPr>
              <w:pStyle w:val="a4"/>
              <w:spacing w:before="0" w:beforeAutospacing="0" w:after="0" w:afterAutospacing="0"/>
              <w:jc w:val="center"/>
              <w:rPr>
                <w:bCs/>
                <w:lang w:val="kk-KZ"/>
              </w:rPr>
            </w:pPr>
            <w:r w:rsidRPr="00FE5361">
              <w:rPr>
                <w:bCs/>
              </w:rPr>
              <w:t>2020 год</w:t>
            </w:r>
            <w:r w:rsidRPr="00FE5361">
              <w:rPr>
                <w:bCs/>
                <w:lang w:val="en-US"/>
              </w:rPr>
              <w:t>а</w:t>
            </w:r>
          </w:p>
        </w:tc>
        <w:tc>
          <w:tcPr>
            <w:tcW w:w="2268" w:type="dxa"/>
            <w:vAlign w:val="center"/>
          </w:tcPr>
          <w:p w:rsidR="00426F86" w:rsidRPr="00FE5361" w:rsidRDefault="00A05849" w:rsidP="00E511C1">
            <w:pPr>
              <w:pStyle w:val="a4"/>
              <w:spacing w:before="0" w:beforeAutospacing="0" w:after="0" w:afterAutospacing="0"/>
              <w:jc w:val="center"/>
            </w:pPr>
            <w:r w:rsidRPr="00FE5361">
              <w:t xml:space="preserve">Акиматы областей, городов </w:t>
            </w:r>
          </w:p>
          <w:p w:rsidR="00A05849" w:rsidRPr="00FE5361" w:rsidRDefault="00A05849" w:rsidP="00E511C1">
            <w:pPr>
              <w:pStyle w:val="a4"/>
              <w:spacing w:before="0" w:beforeAutospacing="0" w:after="0" w:afterAutospacing="0"/>
              <w:jc w:val="center"/>
            </w:pPr>
            <w:r w:rsidRPr="00FE5361">
              <w:t>Нур-Султан, Алматы</w:t>
            </w:r>
            <w:r w:rsidR="00426F86" w:rsidRPr="00FE5361">
              <w:t>,</w:t>
            </w:r>
            <w:r w:rsidRPr="00FE5361">
              <w:t xml:space="preserve"> Шымкент </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Приказы УЗ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 xml:space="preserve">Не требуется, </w:t>
            </w:r>
          </w:p>
          <w:p w:rsidR="00B8287B" w:rsidRPr="00FE5361" w:rsidRDefault="00A05849" w:rsidP="00E511C1">
            <w:pPr>
              <w:jc w:val="center"/>
              <w:rPr>
                <w:rFonts w:ascii="Times New Roman" w:hAnsi="Times New Roman"/>
                <w:sz w:val="24"/>
                <w:szCs w:val="24"/>
              </w:rPr>
            </w:pPr>
            <w:r w:rsidRPr="00FE5361">
              <w:rPr>
                <w:rFonts w:ascii="Times New Roman" w:hAnsi="Times New Roman"/>
                <w:sz w:val="24"/>
                <w:szCs w:val="24"/>
              </w:rPr>
              <w:t>в рамках договоров МО по ГОМП и ОСМС</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7</w:t>
            </w:r>
          </w:p>
        </w:tc>
        <w:tc>
          <w:tcPr>
            <w:tcW w:w="5536" w:type="dxa"/>
            <w:vAlign w:val="center"/>
          </w:tcPr>
          <w:p w:rsidR="00A05849" w:rsidRPr="00FE5361" w:rsidRDefault="00A05849" w:rsidP="00E511C1">
            <w:pPr>
              <w:jc w:val="both"/>
              <w:rPr>
                <w:rFonts w:ascii="Times New Roman" w:hAnsi="Times New Roman"/>
                <w:bCs/>
                <w:sz w:val="24"/>
                <w:szCs w:val="24"/>
              </w:rPr>
            </w:pPr>
            <w:r w:rsidRPr="00FE5361">
              <w:rPr>
                <w:rFonts w:ascii="Times New Roman" w:hAnsi="Times New Roman"/>
                <w:bCs/>
                <w:sz w:val="24"/>
                <w:szCs w:val="24"/>
              </w:rPr>
              <w:t xml:space="preserve">Обеспечение внедрения триажа и организация изоляторов в приемных отделениях многопрофильных стационаров </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Июль</w:t>
            </w:r>
          </w:p>
          <w:p w:rsidR="00A05849" w:rsidRPr="00FE5361" w:rsidRDefault="00A05849" w:rsidP="00E511C1">
            <w:pPr>
              <w:jc w:val="center"/>
              <w:rPr>
                <w:rFonts w:ascii="Times New Roman" w:hAnsi="Times New Roman"/>
                <w:bCs/>
                <w:sz w:val="24"/>
                <w:szCs w:val="24"/>
              </w:rPr>
            </w:pPr>
            <w:r w:rsidRPr="00FE5361">
              <w:rPr>
                <w:rFonts w:ascii="Times New Roman" w:hAnsi="Times New Roman"/>
                <w:bCs/>
                <w:sz w:val="24"/>
                <w:szCs w:val="24"/>
              </w:rPr>
              <w:t>2020 год</w:t>
            </w:r>
            <w:r w:rsidRPr="00FE5361">
              <w:rPr>
                <w:rFonts w:ascii="Times New Roman" w:hAnsi="Times New Roman"/>
                <w:bCs/>
                <w:sz w:val="24"/>
                <w:szCs w:val="24"/>
                <w:lang w:val="en-US"/>
              </w:rPr>
              <w:t>а</w:t>
            </w:r>
          </w:p>
        </w:tc>
        <w:tc>
          <w:tcPr>
            <w:tcW w:w="2268" w:type="dxa"/>
            <w:vAlign w:val="center"/>
          </w:tcPr>
          <w:p w:rsidR="00A05849" w:rsidRPr="00FE5361" w:rsidRDefault="00A05849" w:rsidP="00E511C1">
            <w:pPr>
              <w:jc w:val="center"/>
              <w:rPr>
                <w:rFonts w:ascii="Times New Roman" w:hAnsi="Times New Roman"/>
                <w:bCs/>
                <w:sz w:val="24"/>
                <w:szCs w:val="24"/>
              </w:rPr>
            </w:pPr>
            <w:r w:rsidRPr="00FE5361">
              <w:rPr>
                <w:rFonts w:ascii="Times New Roman" w:hAnsi="Times New Roman"/>
                <w:bCs/>
                <w:sz w:val="24"/>
                <w:szCs w:val="24"/>
              </w:rPr>
              <w:t>МЗ, Акиматы областей, городов Нур-Султан, Алматы</w:t>
            </w:r>
            <w:r w:rsidR="00426F86" w:rsidRPr="00FE5361">
              <w:rPr>
                <w:rFonts w:ascii="Times New Roman" w:hAnsi="Times New Roman"/>
                <w:bCs/>
                <w:sz w:val="24"/>
                <w:szCs w:val="24"/>
              </w:rPr>
              <w:t>,</w:t>
            </w:r>
            <w:r w:rsidRPr="00FE5361">
              <w:rPr>
                <w:rFonts w:ascii="Times New Roman" w:hAnsi="Times New Roman"/>
                <w:bCs/>
                <w:sz w:val="24"/>
                <w:szCs w:val="24"/>
              </w:rPr>
              <w:t xml:space="preserve"> Шымкент</w:t>
            </w:r>
          </w:p>
        </w:tc>
        <w:tc>
          <w:tcPr>
            <w:tcW w:w="2410" w:type="dxa"/>
            <w:vAlign w:val="center"/>
          </w:tcPr>
          <w:p w:rsidR="00A05849" w:rsidRPr="00FE5361" w:rsidRDefault="00A05849" w:rsidP="00E511C1">
            <w:pPr>
              <w:jc w:val="center"/>
              <w:rPr>
                <w:rFonts w:ascii="Times New Roman" w:hAnsi="Times New Roman"/>
                <w:bCs/>
                <w:sz w:val="24"/>
                <w:szCs w:val="24"/>
              </w:rPr>
            </w:pPr>
            <w:r w:rsidRPr="00FE5361">
              <w:rPr>
                <w:rFonts w:ascii="Times New Roman" w:hAnsi="Times New Roman"/>
                <w:sz w:val="24"/>
                <w:szCs w:val="24"/>
              </w:rPr>
              <w:t>Приказы УЗ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МБ</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8</w:t>
            </w:r>
          </w:p>
        </w:tc>
        <w:tc>
          <w:tcPr>
            <w:tcW w:w="5536" w:type="dxa"/>
            <w:vAlign w:val="center"/>
          </w:tcPr>
          <w:p w:rsidR="00A05849" w:rsidRPr="00FE5361" w:rsidRDefault="00A05849" w:rsidP="00E511C1">
            <w:pPr>
              <w:pStyle w:val="a4"/>
              <w:spacing w:before="0" w:beforeAutospacing="0" w:after="0" w:afterAutospacing="0"/>
              <w:jc w:val="both"/>
              <w:rPr>
                <w:bCs/>
              </w:rPr>
            </w:pPr>
            <w:r w:rsidRPr="00FE5361">
              <w:rPr>
                <w:bCs/>
              </w:rPr>
              <w:t xml:space="preserve">Внедрение мер по инфекционной безопасности и защите медицинского персонала (зонирование, видеонаблюдение, визуализация) в медицинских организациях </w:t>
            </w:r>
          </w:p>
        </w:tc>
        <w:tc>
          <w:tcPr>
            <w:tcW w:w="1701" w:type="dxa"/>
            <w:vAlign w:val="center"/>
          </w:tcPr>
          <w:p w:rsidR="00A05849" w:rsidRPr="00FE5361" w:rsidRDefault="00A05849" w:rsidP="00E511C1">
            <w:pPr>
              <w:pStyle w:val="a4"/>
              <w:spacing w:before="0" w:beforeAutospacing="0" w:after="0" w:afterAutospacing="0"/>
              <w:jc w:val="center"/>
              <w:rPr>
                <w:kern w:val="24"/>
              </w:rPr>
            </w:pPr>
            <w:r w:rsidRPr="00FE5361">
              <w:rPr>
                <w:kern w:val="24"/>
              </w:rPr>
              <w:t>Постоянно</w:t>
            </w:r>
          </w:p>
        </w:tc>
        <w:tc>
          <w:tcPr>
            <w:tcW w:w="2268" w:type="dxa"/>
            <w:vAlign w:val="center"/>
          </w:tcPr>
          <w:p w:rsidR="00A05849" w:rsidRPr="00FE5361" w:rsidRDefault="00A05849" w:rsidP="00E511C1">
            <w:pPr>
              <w:jc w:val="center"/>
              <w:rPr>
                <w:rFonts w:ascii="Times New Roman" w:hAnsi="Times New Roman"/>
                <w:bCs/>
                <w:sz w:val="24"/>
                <w:szCs w:val="24"/>
              </w:rPr>
            </w:pPr>
            <w:r w:rsidRPr="00FE5361">
              <w:rPr>
                <w:rFonts w:ascii="Times New Roman" w:hAnsi="Times New Roman"/>
                <w:bCs/>
                <w:sz w:val="24"/>
                <w:szCs w:val="24"/>
              </w:rPr>
              <w:t>МЗ, Акиматы областей, городов Нур-Султан, Алматы</w:t>
            </w:r>
            <w:r w:rsidR="00426F86" w:rsidRPr="00FE5361">
              <w:rPr>
                <w:rFonts w:ascii="Times New Roman" w:hAnsi="Times New Roman"/>
                <w:bCs/>
                <w:sz w:val="24"/>
                <w:szCs w:val="24"/>
              </w:rPr>
              <w:t>,</w:t>
            </w:r>
            <w:r w:rsidRPr="00FE5361">
              <w:rPr>
                <w:rFonts w:ascii="Times New Roman" w:hAnsi="Times New Roman"/>
                <w:bCs/>
                <w:sz w:val="24"/>
                <w:szCs w:val="24"/>
              </w:rPr>
              <w:t xml:space="preserve"> Шымкент</w:t>
            </w:r>
          </w:p>
        </w:tc>
        <w:tc>
          <w:tcPr>
            <w:tcW w:w="2410" w:type="dxa"/>
            <w:vAlign w:val="center"/>
          </w:tcPr>
          <w:p w:rsidR="00A05849" w:rsidRPr="00FE5361" w:rsidRDefault="00A05849" w:rsidP="00E511C1">
            <w:pPr>
              <w:jc w:val="center"/>
              <w:rPr>
                <w:rFonts w:ascii="Times New Roman" w:hAnsi="Times New Roman"/>
                <w:bCs/>
                <w:sz w:val="24"/>
                <w:szCs w:val="24"/>
              </w:rPr>
            </w:pPr>
            <w:r w:rsidRPr="00FE5361">
              <w:rPr>
                <w:rFonts w:ascii="Times New Roman" w:hAnsi="Times New Roman"/>
                <w:sz w:val="24"/>
                <w:szCs w:val="24"/>
              </w:rPr>
              <w:t>Приказы УЗ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МБ</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9</w:t>
            </w:r>
          </w:p>
        </w:tc>
        <w:tc>
          <w:tcPr>
            <w:tcW w:w="5536" w:type="dxa"/>
            <w:vAlign w:val="center"/>
          </w:tcPr>
          <w:p w:rsidR="00373D32" w:rsidRPr="00FE5361" w:rsidRDefault="00373D32" w:rsidP="00E511C1">
            <w:pPr>
              <w:jc w:val="both"/>
              <w:rPr>
                <w:rFonts w:ascii="Times New Roman" w:hAnsi="Times New Roman"/>
                <w:sz w:val="24"/>
                <w:szCs w:val="24"/>
              </w:rPr>
            </w:pPr>
            <w:r w:rsidRPr="00FE5361">
              <w:rPr>
                <w:rFonts w:ascii="Times New Roman" w:hAnsi="Times New Roman"/>
                <w:sz w:val="24"/>
                <w:szCs w:val="24"/>
              </w:rPr>
              <w:t>Разработка и утверждение алго</w:t>
            </w:r>
            <w:r w:rsidR="005C1512" w:rsidRPr="00FE5361">
              <w:rPr>
                <w:rFonts w:ascii="Times New Roman" w:hAnsi="Times New Roman"/>
                <w:sz w:val="24"/>
                <w:szCs w:val="24"/>
              </w:rPr>
              <w:t>ритма дистанционного наблюдения</w:t>
            </w:r>
            <w:r w:rsidRPr="00FE5361">
              <w:rPr>
                <w:rFonts w:ascii="Times New Roman" w:hAnsi="Times New Roman"/>
                <w:sz w:val="24"/>
                <w:szCs w:val="24"/>
              </w:rPr>
              <w:t xml:space="preserve"> больных с </w:t>
            </w:r>
            <w:r w:rsidR="005C1512" w:rsidRPr="00FE5361">
              <w:rPr>
                <w:rFonts w:ascii="Times New Roman" w:hAnsi="Times New Roman"/>
                <w:sz w:val="24"/>
                <w:szCs w:val="24"/>
              </w:rPr>
              <w:t xml:space="preserve">COVID-19 </w:t>
            </w:r>
            <w:r w:rsidR="00302FE5" w:rsidRPr="00FE5361">
              <w:rPr>
                <w:rFonts w:ascii="Times New Roman" w:hAnsi="Times New Roman"/>
                <w:sz w:val="24"/>
                <w:szCs w:val="24"/>
              </w:rPr>
              <w:t>на амбулаторном уровне</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 xml:space="preserve">Июль </w:t>
            </w:r>
          </w:p>
          <w:p w:rsidR="00A05849" w:rsidRPr="00FE5361" w:rsidRDefault="00A05849"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A05849" w:rsidRPr="00FE5361" w:rsidRDefault="00373D32" w:rsidP="00E511C1">
            <w:pPr>
              <w:jc w:val="center"/>
              <w:rPr>
                <w:rFonts w:ascii="Times New Roman" w:hAnsi="Times New Roman"/>
                <w:sz w:val="24"/>
                <w:szCs w:val="24"/>
                <w:lang w:val="kk-KZ"/>
              </w:rPr>
            </w:pPr>
            <w:r w:rsidRPr="00FE5361">
              <w:rPr>
                <w:rFonts w:ascii="Times New Roman" w:hAnsi="Times New Roman"/>
                <w:sz w:val="24"/>
                <w:szCs w:val="24"/>
                <w:lang w:val="kk-KZ"/>
              </w:rPr>
              <w:t>МЗ</w:t>
            </w:r>
          </w:p>
          <w:p w:rsidR="00A05849" w:rsidRPr="00FE5361" w:rsidRDefault="00A05849" w:rsidP="00E511C1">
            <w:pPr>
              <w:jc w:val="center"/>
              <w:rPr>
                <w:rFonts w:ascii="Times New Roman" w:hAnsi="Times New Roman"/>
                <w:sz w:val="24"/>
                <w:szCs w:val="24"/>
                <w:lang w:val="kk-KZ"/>
              </w:rPr>
            </w:pP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E72EAA" w:rsidRPr="00FE5361" w:rsidRDefault="00A05849"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10</w:t>
            </w:r>
          </w:p>
        </w:tc>
        <w:tc>
          <w:tcPr>
            <w:tcW w:w="5536" w:type="dxa"/>
            <w:vAlign w:val="center"/>
          </w:tcPr>
          <w:p w:rsidR="00373D32" w:rsidRPr="00FE5361" w:rsidRDefault="00373D32" w:rsidP="00E511C1">
            <w:pPr>
              <w:pStyle w:val="a4"/>
              <w:spacing w:before="0" w:beforeAutospacing="0" w:after="0" w:afterAutospacing="0"/>
              <w:jc w:val="both"/>
              <w:rPr>
                <w:bCs/>
              </w:rPr>
            </w:pPr>
            <w:r w:rsidRPr="00FE5361">
              <w:t xml:space="preserve">Разработка и утверждение алгоритма динамического наблюдения больных с хроническими заболеваниями, в том числе лиц старше 65 лет и старше в период неблагоприятной эпидемологической ситуации по </w:t>
            </w:r>
            <w:r w:rsidR="005C1512" w:rsidRPr="00FE5361">
              <w:t>COVID-19</w:t>
            </w:r>
          </w:p>
        </w:tc>
        <w:tc>
          <w:tcPr>
            <w:tcW w:w="1701" w:type="dxa"/>
            <w:vAlign w:val="center"/>
          </w:tcPr>
          <w:p w:rsidR="00A05849" w:rsidRPr="00FE5361" w:rsidRDefault="00A05849" w:rsidP="00E511C1">
            <w:pPr>
              <w:pStyle w:val="a4"/>
              <w:spacing w:before="0" w:beforeAutospacing="0" w:after="0" w:afterAutospacing="0"/>
              <w:jc w:val="center"/>
              <w:rPr>
                <w:bCs/>
              </w:rPr>
            </w:pPr>
            <w:r w:rsidRPr="00FE5361">
              <w:rPr>
                <w:bCs/>
                <w:lang w:val="kk-KZ"/>
              </w:rPr>
              <w:t>К 15 августа 2020 года</w:t>
            </w:r>
          </w:p>
        </w:tc>
        <w:tc>
          <w:tcPr>
            <w:tcW w:w="2268"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lang w:val="kk-KZ"/>
              </w:rPr>
              <w:t xml:space="preserve">МЗ, </w:t>
            </w:r>
            <w:r w:rsidRPr="00FE5361">
              <w:rPr>
                <w:rFonts w:ascii="Times New Roman" w:hAnsi="Times New Roman"/>
                <w:sz w:val="24"/>
                <w:szCs w:val="24"/>
              </w:rPr>
              <w:t>Акиматы областей, городов Нур-Султан, Алматы</w:t>
            </w:r>
            <w:r w:rsidR="00426F86" w:rsidRPr="00FE5361">
              <w:rPr>
                <w:rFonts w:ascii="Times New Roman" w:hAnsi="Times New Roman"/>
                <w:sz w:val="24"/>
                <w:szCs w:val="24"/>
              </w:rPr>
              <w:t>,</w:t>
            </w:r>
            <w:r w:rsidRPr="00FE5361">
              <w:rPr>
                <w:rFonts w:ascii="Times New Roman" w:hAnsi="Times New Roman"/>
                <w:sz w:val="24"/>
                <w:szCs w:val="24"/>
              </w:rPr>
              <w:t xml:space="preserve"> Шымкент</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Не требуется</w:t>
            </w:r>
          </w:p>
          <w:p w:rsidR="00A05849" w:rsidRPr="00FE5361" w:rsidRDefault="00A05849" w:rsidP="00E511C1">
            <w:pPr>
              <w:jc w:val="center"/>
              <w:rPr>
                <w:rFonts w:ascii="Times New Roman" w:hAnsi="Times New Roman"/>
                <w:sz w:val="24"/>
                <w:szCs w:val="24"/>
              </w:rPr>
            </w:pPr>
          </w:p>
        </w:tc>
      </w:tr>
      <w:tr w:rsidR="00A05849" w:rsidRPr="00FE5361" w:rsidTr="00E511C1">
        <w:tc>
          <w:tcPr>
            <w:tcW w:w="555" w:type="dxa"/>
            <w:vAlign w:val="center"/>
          </w:tcPr>
          <w:p w:rsidR="00A05849" w:rsidRPr="00FE5361" w:rsidRDefault="00A05849" w:rsidP="00E511C1">
            <w:pPr>
              <w:pStyle w:val="a4"/>
              <w:spacing w:before="0" w:beforeAutospacing="0" w:after="0" w:afterAutospacing="0"/>
              <w:jc w:val="center"/>
              <w:rPr>
                <w:bCs/>
                <w:color w:val="000000" w:themeColor="text1"/>
                <w:kern w:val="24"/>
              </w:rPr>
            </w:pPr>
            <w:r w:rsidRPr="00FE5361">
              <w:rPr>
                <w:bCs/>
                <w:color w:val="000000" w:themeColor="text1"/>
                <w:kern w:val="24"/>
              </w:rPr>
              <w:t>11</w:t>
            </w:r>
          </w:p>
        </w:tc>
        <w:tc>
          <w:tcPr>
            <w:tcW w:w="5536" w:type="dxa"/>
            <w:vAlign w:val="center"/>
          </w:tcPr>
          <w:p w:rsidR="00373D32" w:rsidRPr="00FE5361" w:rsidRDefault="00373D32" w:rsidP="00E511C1">
            <w:pPr>
              <w:pStyle w:val="a4"/>
              <w:spacing w:before="0" w:beforeAutospacing="0" w:after="0" w:afterAutospacing="0"/>
              <w:jc w:val="both"/>
              <w:rPr>
                <w:bCs/>
              </w:rPr>
            </w:pPr>
            <w:r w:rsidRPr="00FE5361">
              <w:t xml:space="preserve">Разработка и утверждение памяток, буклетов для населения по профилактике </w:t>
            </w:r>
            <w:r w:rsidR="005C1512" w:rsidRPr="00FE5361">
              <w:t xml:space="preserve">COVID-19 </w:t>
            </w:r>
            <w:r w:rsidRPr="00FE5361">
              <w:t>и наблюдению на амбулаторном уровне</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 xml:space="preserve">Июль </w:t>
            </w:r>
          </w:p>
          <w:p w:rsidR="00A05849" w:rsidRPr="00FE5361" w:rsidRDefault="00A05849"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A05849" w:rsidRPr="00FE5361" w:rsidRDefault="00426F86" w:rsidP="00E511C1">
            <w:pPr>
              <w:jc w:val="center"/>
              <w:rPr>
                <w:rFonts w:ascii="Times New Roman" w:hAnsi="Times New Roman"/>
                <w:sz w:val="24"/>
                <w:szCs w:val="24"/>
                <w:lang w:val="kk-KZ"/>
              </w:rPr>
            </w:pPr>
            <w:r w:rsidRPr="00FE5361">
              <w:rPr>
                <w:rFonts w:ascii="Times New Roman" w:hAnsi="Times New Roman"/>
                <w:sz w:val="24"/>
                <w:szCs w:val="24"/>
                <w:lang w:val="kk-KZ"/>
              </w:rPr>
              <w:t>МЗ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A05849" w:rsidRPr="00FE5361" w:rsidRDefault="00A05849"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A05849" w:rsidRPr="00FE5361" w:rsidTr="00E511C1">
        <w:tc>
          <w:tcPr>
            <w:tcW w:w="555" w:type="dxa"/>
            <w:vAlign w:val="center"/>
          </w:tcPr>
          <w:p w:rsidR="00A05849" w:rsidRPr="00FE5361" w:rsidRDefault="00426F86" w:rsidP="00E511C1">
            <w:pPr>
              <w:pStyle w:val="a4"/>
              <w:spacing w:before="0" w:beforeAutospacing="0" w:after="0" w:afterAutospacing="0"/>
              <w:jc w:val="center"/>
              <w:rPr>
                <w:bCs/>
                <w:color w:val="000000" w:themeColor="text1"/>
                <w:kern w:val="24"/>
              </w:rPr>
            </w:pPr>
            <w:r w:rsidRPr="00FE5361">
              <w:rPr>
                <w:bCs/>
                <w:color w:val="000000" w:themeColor="text1"/>
                <w:kern w:val="24"/>
              </w:rPr>
              <w:t>12</w:t>
            </w:r>
          </w:p>
        </w:tc>
        <w:tc>
          <w:tcPr>
            <w:tcW w:w="5536" w:type="dxa"/>
            <w:vAlign w:val="center"/>
          </w:tcPr>
          <w:p w:rsidR="00373D32" w:rsidRPr="00FE5361" w:rsidRDefault="00373D32" w:rsidP="00E511C1">
            <w:pPr>
              <w:pStyle w:val="a4"/>
              <w:spacing w:before="0" w:beforeAutospacing="0" w:after="0" w:afterAutospacing="0"/>
              <w:jc w:val="both"/>
              <w:rPr>
                <w:bCs/>
              </w:rPr>
            </w:pPr>
            <w:r w:rsidRPr="00FE5361">
              <w:t xml:space="preserve">Тиражирование памяток, буклетов для населения по профилактике </w:t>
            </w:r>
            <w:r w:rsidR="005C1512" w:rsidRPr="00FE5361">
              <w:t xml:space="preserve">COVID-19 </w:t>
            </w:r>
            <w:r w:rsidRPr="00FE5361">
              <w:t>и наблюдению на ам</w:t>
            </w:r>
            <w:r w:rsidR="005C1512" w:rsidRPr="00FE5361">
              <w:t xml:space="preserve">булаторном уровне, а также </w:t>
            </w:r>
            <w:r w:rsidRPr="00FE5361">
              <w:t>алгор</w:t>
            </w:r>
            <w:r w:rsidR="005C1512" w:rsidRPr="00FE5361">
              <w:t xml:space="preserve">итма дистанционного наблюдения </w:t>
            </w:r>
            <w:r w:rsidRPr="00FE5361">
              <w:t xml:space="preserve">больных с </w:t>
            </w:r>
            <w:r w:rsidR="005C1512" w:rsidRPr="00FE5361">
              <w:t xml:space="preserve">COVID-19 </w:t>
            </w:r>
            <w:r w:rsidRPr="00FE5361">
              <w:t>на амбулаторном уровне и доведение их до сведения населения</w:t>
            </w:r>
          </w:p>
        </w:tc>
        <w:tc>
          <w:tcPr>
            <w:tcW w:w="1701" w:type="dxa"/>
            <w:vAlign w:val="center"/>
          </w:tcPr>
          <w:p w:rsidR="00A05849" w:rsidRPr="00FE5361" w:rsidRDefault="00A05849" w:rsidP="00E511C1">
            <w:pPr>
              <w:pStyle w:val="a4"/>
              <w:spacing w:before="0" w:beforeAutospacing="0" w:after="0" w:afterAutospacing="0"/>
              <w:jc w:val="center"/>
              <w:rPr>
                <w:bCs/>
                <w:lang w:val="kk-KZ"/>
              </w:rPr>
            </w:pPr>
            <w:r w:rsidRPr="00FE5361">
              <w:rPr>
                <w:bCs/>
                <w:lang w:val="kk-KZ"/>
              </w:rPr>
              <w:t xml:space="preserve">Июль </w:t>
            </w:r>
          </w:p>
          <w:p w:rsidR="00A05849" w:rsidRPr="00FE5361" w:rsidRDefault="00A05849"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426F86" w:rsidRPr="00FE5361" w:rsidRDefault="00A05849" w:rsidP="00E511C1">
            <w:pPr>
              <w:jc w:val="center"/>
              <w:rPr>
                <w:rFonts w:ascii="Times New Roman" w:hAnsi="Times New Roman"/>
                <w:sz w:val="24"/>
                <w:szCs w:val="24"/>
              </w:rPr>
            </w:pPr>
            <w:r w:rsidRPr="00FE5361">
              <w:rPr>
                <w:rFonts w:ascii="Times New Roman" w:hAnsi="Times New Roman"/>
                <w:sz w:val="24"/>
                <w:szCs w:val="24"/>
              </w:rPr>
              <w:t xml:space="preserve">Акиматы областей, городов </w:t>
            </w:r>
          </w:p>
          <w:p w:rsidR="00A05849" w:rsidRPr="00FE5361" w:rsidRDefault="00A05849" w:rsidP="00E511C1">
            <w:pPr>
              <w:jc w:val="center"/>
              <w:rPr>
                <w:rFonts w:ascii="Times New Roman" w:hAnsi="Times New Roman"/>
                <w:sz w:val="24"/>
                <w:szCs w:val="24"/>
                <w:lang w:val="kk-KZ"/>
              </w:rPr>
            </w:pPr>
            <w:r w:rsidRPr="00FE5361">
              <w:rPr>
                <w:rFonts w:ascii="Times New Roman" w:hAnsi="Times New Roman"/>
                <w:sz w:val="24"/>
                <w:szCs w:val="24"/>
              </w:rPr>
              <w:t>Нур-Султан, Алматы</w:t>
            </w:r>
            <w:r w:rsidR="00426F86" w:rsidRPr="00FE5361">
              <w:rPr>
                <w:rFonts w:ascii="Times New Roman" w:hAnsi="Times New Roman"/>
                <w:sz w:val="24"/>
                <w:szCs w:val="24"/>
              </w:rPr>
              <w:t>,</w:t>
            </w:r>
            <w:r w:rsidRPr="00FE5361">
              <w:rPr>
                <w:rFonts w:ascii="Times New Roman" w:hAnsi="Times New Roman"/>
                <w:sz w:val="24"/>
                <w:szCs w:val="24"/>
              </w:rPr>
              <w:t xml:space="preserve"> Шымкент</w:t>
            </w:r>
          </w:p>
        </w:tc>
        <w:tc>
          <w:tcPr>
            <w:tcW w:w="2410" w:type="dxa"/>
            <w:vAlign w:val="center"/>
          </w:tcPr>
          <w:p w:rsidR="00A05849" w:rsidRPr="00FE5361" w:rsidRDefault="00A05849" w:rsidP="00E511C1">
            <w:pPr>
              <w:jc w:val="center"/>
              <w:rPr>
                <w:rFonts w:ascii="Times New Roman" w:hAnsi="Times New Roman"/>
                <w:sz w:val="24"/>
                <w:szCs w:val="24"/>
                <w:lang w:val="kk-KZ"/>
              </w:rPr>
            </w:pPr>
            <w:r w:rsidRPr="00FE5361">
              <w:rPr>
                <w:rFonts w:ascii="Times New Roman" w:hAnsi="Times New Roman"/>
                <w:sz w:val="24"/>
                <w:szCs w:val="24"/>
                <w:lang w:val="kk-KZ"/>
              </w:rPr>
              <w:t>Расчет потребности и тиражирование</w:t>
            </w:r>
          </w:p>
        </w:tc>
        <w:tc>
          <w:tcPr>
            <w:tcW w:w="2410" w:type="dxa"/>
            <w:vAlign w:val="center"/>
          </w:tcPr>
          <w:p w:rsidR="00A05849" w:rsidRPr="00FE5361" w:rsidRDefault="00A05849" w:rsidP="00E511C1">
            <w:pPr>
              <w:jc w:val="center"/>
              <w:rPr>
                <w:rFonts w:ascii="Times New Roman" w:hAnsi="Times New Roman"/>
                <w:sz w:val="24"/>
                <w:szCs w:val="24"/>
                <w:lang w:val="kk-KZ"/>
              </w:rPr>
            </w:pPr>
            <w:r w:rsidRPr="00FE5361">
              <w:rPr>
                <w:rFonts w:ascii="Times New Roman" w:hAnsi="Times New Roman"/>
                <w:sz w:val="24"/>
                <w:szCs w:val="24"/>
              </w:rPr>
              <w:t>МБ</w:t>
            </w:r>
          </w:p>
        </w:tc>
      </w:tr>
      <w:tr w:rsidR="000B01DF" w:rsidRPr="00FE5361" w:rsidTr="00E511C1">
        <w:tc>
          <w:tcPr>
            <w:tcW w:w="555" w:type="dxa"/>
            <w:vAlign w:val="center"/>
          </w:tcPr>
          <w:p w:rsidR="000B01DF" w:rsidRPr="00FE5361" w:rsidRDefault="00426F86" w:rsidP="00E511C1">
            <w:pPr>
              <w:pStyle w:val="a4"/>
              <w:spacing w:before="0" w:beforeAutospacing="0" w:after="0" w:afterAutospacing="0"/>
              <w:jc w:val="center"/>
              <w:rPr>
                <w:bCs/>
                <w:color w:val="000000" w:themeColor="text1"/>
                <w:kern w:val="24"/>
              </w:rPr>
            </w:pPr>
            <w:r w:rsidRPr="00FE5361">
              <w:rPr>
                <w:bCs/>
                <w:color w:val="000000" w:themeColor="text1"/>
                <w:kern w:val="24"/>
              </w:rPr>
              <w:t>13</w:t>
            </w:r>
          </w:p>
        </w:tc>
        <w:tc>
          <w:tcPr>
            <w:tcW w:w="5536" w:type="dxa"/>
            <w:vAlign w:val="center"/>
          </w:tcPr>
          <w:p w:rsidR="000B01DF" w:rsidRPr="00FE5361" w:rsidRDefault="000B01DF" w:rsidP="00E511C1">
            <w:pPr>
              <w:pStyle w:val="a4"/>
              <w:spacing w:before="0" w:beforeAutospacing="0" w:after="0" w:afterAutospacing="0"/>
              <w:jc w:val="both"/>
              <w:rPr>
                <w:bCs/>
              </w:rPr>
            </w:pPr>
            <w:r w:rsidRPr="00FE5361">
              <w:rPr>
                <w:bCs/>
              </w:rPr>
              <w:t xml:space="preserve">Утверждение специального порядка получения приложений к лицензии на медицинскую </w:t>
            </w:r>
            <w:r w:rsidRPr="00FE5361">
              <w:rPr>
                <w:bCs/>
              </w:rPr>
              <w:lastRenderedPageBreak/>
              <w:t>деятельность медицинскими организациями, которыми разворачиваются койки провизорного и инфекционного стационаров, на основании совместных приказов местных органов здравоохранения и санитарно-эпидемиологического надзора</w:t>
            </w:r>
          </w:p>
        </w:tc>
        <w:tc>
          <w:tcPr>
            <w:tcW w:w="1701" w:type="dxa"/>
            <w:vAlign w:val="center"/>
          </w:tcPr>
          <w:p w:rsidR="000B01DF" w:rsidRPr="00FE5361" w:rsidRDefault="000B01DF" w:rsidP="00E511C1">
            <w:pPr>
              <w:jc w:val="center"/>
              <w:rPr>
                <w:rFonts w:ascii="Times New Roman" w:hAnsi="Times New Roman"/>
                <w:bCs/>
                <w:sz w:val="24"/>
                <w:szCs w:val="24"/>
              </w:rPr>
            </w:pPr>
            <w:r w:rsidRPr="00FE5361">
              <w:rPr>
                <w:rFonts w:ascii="Times New Roman" w:hAnsi="Times New Roman"/>
                <w:bCs/>
                <w:sz w:val="24"/>
                <w:szCs w:val="24"/>
              </w:rPr>
              <w:lastRenderedPageBreak/>
              <w:t>Июль</w:t>
            </w:r>
          </w:p>
          <w:p w:rsidR="000B01DF" w:rsidRPr="00FE5361" w:rsidRDefault="000B01DF" w:rsidP="00E511C1">
            <w:pPr>
              <w:jc w:val="center"/>
              <w:rPr>
                <w:rFonts w:ascii="Times New Roman" w:hAnsi="Times New Roman"/>
                <w:sz w:val="24"/>
                <w:szCs w:val="24"/>
              </w:rPr>
            </w:pPr>
            <w:r w:rsidRPr="00FE5361">
              <w:rPr>
                <w:rFonts w:ascii="Times New Roman" w:hAnsi="Times New Roman"/>
                <w:bCs/>
                <w:sz w:val="24"/>
                <w:szCs w:val="24"/>
              </w:rPr>
              <w:t>2020 года</w:t>
            </w:r>
          </w:p>
        </w:tc>
        <w:tc>
          <w:tcPr>
            <w:tcW w:w="2268" w:type="dxa"/>
            <w:vAlign w:val="center"/>
          </w:tcPr>
          <w:p w:rsidR="000B01DF" w:rsidRPr="00FE5361" w:rsidRDefault="000B01DF" w:rsidP="00E511C1">
            <w:pPr>
              <w:pStyle w:val="a4"/>
              <w:spacing w:before="0" w:beforeAutospacing="0" w:after="0" w:afterAutospacing="0"/>
              <w:jc w:val="center"/>
            </w:pPr>
            <w:r w:rsidRPr="00FE5361">
              <w:t>МЗ</w:t>
            </w:r>
          </w:p>
        </w:tc>
        <w:tc>
          <w:tcPr>
            <w:tcW w:w="2410" w:type="dxa"/>
            <w:vAlign w:val="center"/>
          </w:tcPr>
          <w:p w:rsidR="000B01DF" w:rsidRPr="00FE5361" w:rsidRDefault="000B01DF" w:rsidP="00E511C1">
            <w:pPr>
              <w:jc w:val="center"/>
              <w:rPr>
                <w:rFonts w:ascii="Times New Roman" w:hAnsi="Times New Roman"/>
                <w:sz w:val="24"/>
                <w:szCs w:val="24"/>
                <w:lang w:val="kk-KZ"/>
              </w:rPr>
            </w:pPr>
            <w:r w:rsidRPr="00FE5361">
              <w:rPr>
                <w:rFonts w:ascii="Times New Roman" w:hAnsi="Times New Roman"/>
                <w:sz w:val="24"/>
                <w:szCs w:val="24"/>
              </w:rPr>
              <w:t>Приказ МЗ</w:t>
            </w:r>
          </w:p>
        </w:tc>
        <w:tc>
          <w:tcPr>
            <w:tcW w:w="2410" w:type="dxa"/>
            <w:vAlign w:val="center"/>
          </w:tcPr>
          <w:p w:rsidR="000B01DF" w:rsidRPr="00FE5361" w:rsidRDefault="000B01DF" w:rsidP="00E511C1">
            <w:pPr>
              <w:jc w:val="center"/>
              <w:rPr>
                <w:rFonts w:ascii="Times New Roman" w:hAnsi="Times New Roman"/>
                <w:sz w:val="24"/>
                <w:szCs w:val="24"/>
                <w:lang w:val="kk-KZ"/>
              </w:rPr>
            </w:pPr>
            <w:r w:rsidRPr="00FE5361">
              <w:rPr>
                <w:rFonts w:ascii="Times New Roman" w:hAnsi="Times New Roman"/>
                <w:sz w:val="24"/>
                <w:szCs w:val="24"/>
              </w:rPr>
              <w:t>Не требуется</w:t>
            </w:r>
          </w:p>
        </w:tc>
      </w:tr>
      <w:tr w:rsidR="000B01DF" w:rsidRPr="00FE5361" w:rsidTr="00E511C1">
        <w:tc>
          <w:tcPr>
            <w:tcW w:w="14880" w:type="dxa"/>
            <w:gridSpan w:val="6"/>
            <w:vAlign w:val="center"/>
          </w:tcPr>
          <w:p w:rsidR="000B01DF" w:rsidRPr="00FE5361" w:rsidRDefault="000B01DF" w:rsidP="00E511C1">
            <w:pPr>
              <w:pStyle w:val="a4"/>
              <w:numPr>
                <w:ilvl w:val="0"/>
                <w:numId w:val="9"/>
              </w:numPr>
              <w:spacing w:before="0" w:beforeAutospacing="0" w:after="0" w:afterAutospacing="0"/>
              <w:jc w:val="center"/>
              <w:rPr>
                <w:b/>
                <w:lang w:val="kk-KZ"/>
              </w:rPr>
            </w:pPr>
            <w:r w:rsidRPr="00FE5361">
              <w:rPr>
                <w:b/>
                <w:lang w:val="kk-KZ"/>
              </w:rPr>
              <w:lastRenderedPageBreak/>
              <w:t>Укрепление инфраструктуры и материально-технического оснащения медицинских организаций</w:t>
            </w:r>
          </w:p>
        </w:tc>
      </w:tr>
      <w:tr w:rsidR="000B01DF" w:rsidRPr="00FE5361" w:rsidTr="00E511C1">
        <w:tc>
          <w:tcPr>
            <w:tcW w:w="555" w:type="dxa"/>
            <w:vAlign w:val="center"/>
          </w:tcPr>
          <w:p w:rsidR="000B01DF" w:rsidRPr="00FE5361" w:rsidRDefault="000B01DF" w:rsidP="00E511C1">
            <w:pPr>
              <w:jc w:val="both"/>
              <w:rPr>
                <w:rFonts w:ascii="Times New Roman" w:hAnsi="Times New Roman"/>
                <w:bCs/>
                <w:sz w:val="24"/>
                <w:szCs w:val="24"/>
              </w:rPr>
            </w:pPr>
            <w:r w:rsidRPr="00FE5361">
              <w:rPr>
                <w:rFonts w:ascii="Times New Roman" w:hAnsi="Times New Roman"/>
                <w:bCs/>
                <w:sz w:val="24"/>
                <w:szCs w:val="24"/>
              </w:rPr>
              <w:t>1</w:t>
            </w:r>
          </w:p>
        </w:tc>
        <w:tc>
          <w:tcPr>
            <w:tcW w:w="5536" w:type="dxa"/>
            <w:vAlign w:val="center"/>
          </w:tcPr>
          <w:p w:rsidR="000B01DF" w:rsidRPr="00FE5361" w:rsidRDefault="000B01DF" w:rsidP="00E511C1">
            <w:pPr>
              <w:pStyle w:val="a4"/>
              <w:spacing w:before="0" w:beforeAutospacing="0" w:after="0" w:afterAutospacing="0"/>
              <w:jc w:val="both"/>
              <w:rPr>
                <w:rFonts w:eastAsia="Times New Roman"/>
                <w:kern w:val="24"/>
                <w:lang w:eastAsia="en-US"/>
              </w:rPr>
            </w:pPr>
            <w:r w:rsidRPr="00FE5361">
              <w:rPr>
                <w:kern w:val="24"/>
                <w:lang w:val="kk-KZ" w:eastAsia="en-US"/>
              </w:rPr>
              <w:t>П</w:t>
            </w:r>
            <w:r w:rsidRPr="00FE5361">
              <w:rPr>
                <w:kern w:val="24"/>
                <w:lang w:eastAsia="en-US"/>
              </w:rPr>
              <w:t>родление действия специального порядка проведения государственных закупок способом из одного источника для первоочередных нужд по «</w:t>
            </w:r>
            <w:r w:rsidRPr="00FE5361">
              <w:rPr>
                <w:kern w:val="24"/>
                <w:lang w:val="en-US" w:eastAsia="en-US"/>
              </w:rPr>
              <w:t>COVID</w:t>
            </w:r>
            <w:r w:rsidRPr="00FE5361">
              <w:rPr>
                <w:kern w:val="24"/>
                <w:lang w:eastAsia="en-US"/>
              </w:rPr>
              <w:t>-19» до конца текущего года</w:t>
            </w:r>
          </w:p>
        </w:tc>
        <w:tc>
          <w:tcPr>
            <w:tcW w:w="1701" w:type="dxa"/>
            <w:vAlign w:val="center"/>
          </w:tcPr>
          <w:p w:rsidR="000B01DF" w:rsidRPr="00FE5361" w:rsidRDefault="000B01DF" w:rsidP="00E511C1">
            <w:pPr>
              <w:pStyle w:val="a4"/>
              <w:spacing w:before="0" w:beforeAutospacing="0" w:after="0" w:afterAutospacing="0" w:line="254" w:lineRule="auto"/>
              <w:jc w:val="center"/>
              <w:rPr>
                <w:rFonts w:eastAsia="Calibri"/>
                <w:kern w:val="24"/>
                <w:lang w:val="kk-KZ" w:eastAsia="en-US"/>
              </w:rPr>
            </w:pPr>
            <w:r w:rsidRPr="00FE5361">
              <w:rPr>
                <w:rFonts w:eastAsia="Calibri"/>
                <w:kern w:val="24"/>
                <w:lang w:val="kk-KZ" w:eastAsia="en-US"/>
              </w:rPr>
              <w:t xml:space="preserve">Июль </w:t>
            </w:r>
          </w:p>
          <w:p w:rsidR="000B01DF" w:rsidRPr="00FE5361" w:rsidRDefault="000B01DF" w:rsidP="00E511C1">
            <w:pPr>
              <w:pStyle w:val="a4"/>
              <w:spacing w:before="0" w:beforeAutospacing="0" w:after="0" w:afterAutospacing="0" w:line="254" w:lineRule="auto"/>
              <w:jc w:val="center"/>
              <w:rPr>
                <w:rFonts w:eastAsia="Calibri"/>
                <w:kern w:val="24"/>
                <w:lang w:eastAsia="en-US"/>
              </w:rPr>
            </w:pPr>
            <w:r w:rsidRPr="00FE5361">
              <w:rPr>
                <w:rFonts w:eastAsia="Calibri"/>
                <w:kern w:val="24"/>
                <w:lang w:val="kk-KZ" w:eastAsia="en-US"/>
              </w:rPr>
              <w:t>2020 года</w:t>
            </w:r>
          </w:p>
        </w:tc>
        <w:tc>
          <w:tcPr>
            <w:tcW w:w="2268" w:type="dxa"/>
            <w:vAlign w:val="center"/>
          </w:tcPr>
          <w:p w:rsidR="000B01DF" w:rsidRPr="00FE5361" w:rsidRDefault="000B01DF" w:rsidP="00E511C1">
            <w:pPr>
              <w:pStyle w:val="a4"/>
              <w:spacing w:before="0" w:beforeAutospacing="0" w:after="0" w:afterAutospacing="0" w:line="254" w:lineRule="auto"/>
              <w:jc w:val="center"/>
              <w:rPr>
                <w:rFonts w:eastAsia="Calibri"/>
                <w:kern w:val="24"/>
                <w:lang w:val="kk-KZ" w:eastAsia="en-US"/>
              </w:rPr>
            </w:pPr>
            <w:r w:rsidRPr="00FE5361">
              <w:rPr>
                <w:rFonts w:eastAsia="Calibri"/>
                <w:kern w:val="24"/>
                <w:lang w:val="kk-KZ" w:eastAsia="en-US"/>
              </w:rPr>
              <w:t>МФ, МЗ, МЮ, МНЭ, МИИР</w:t>
            </w:r>
            <w:r w:rsidR="00B8287B" w:rsidRPr="00FE5361">
              <w:rPr>
                <w:rFonts w:eastAsia="Calibri"/>
                <w:kern w:val="24"/>
                <w:lang w:val="kk-KZ" w:eastAsia="en-US"/>
              </w:rPr>
              <w:t>, МТСЗН</w:t>
            </w:r>
          </w:p>
        </w:tc>
        <w:tc>
          <w:tcPr>
            <w:tcW w:w="2410" w:type="dxa"/>
            <w:vAlign w:val="center"/>
          </w:tcPr>
          <w:p w:rsidR="000B01DF" w:rsidRPr="00FE5361" w:rsidRDefault="000B01DF" w:rsidP="00E511C1">
            <w:pPr>
              <w:pStyle w:val="a4"/>
              <w:spacing w:before="0" w:beforeAutospacing="0" w:after="0" w:afterAutospacing="0" w:line="254" w:lineRule="auto"/>
              <w:jc w:val="center"/>
              <w:rPr>
                <w:rFonts w:eastAsia="Calibri"/>
                <w:kern w:val="24"/>
                <w:lang w:val="kk-KZ" w:eastAsia="en-US"/>
              </w:rPr>
            </w:pPr>
            <w:r w:rsidRPr="00FE5361">
              <w:rPr>
                <w:rFonts w:eastAsia="Calibri"/>
                <w:kern w:val="24"/>
                <w:lang w:eastAsia="en-US"/>
              </w:rPr>
              <w:t xml:space="preserve">Решение Государственной комиссии, постановление Правительства </w:t>
            </w:r>
          </w:p>
        </w:tc>
        <w:tc>
          <w:tcPr>
            <w:tcW w:w="2410" w:type="dxa"/>
            <w:vAlign w:val="center"/>
          </w:tcPr>
          <w:p w:rsidR="00B8287B" w:rsidRPr="00FE5361" w:rsidRDefault="000B01DF" w:rsidP="00E511C1">
            <w:pPr>
              <w:pStyle w:val="a4"/>
              <w:spacing w:before="0" w:beforeAutospacing="0" w:after="0" w:afterAutospacing="0" w:line="254" w:lineRule="auto"/>
              <w:jc w:val="center"/>
              <w:rPr>
                <w:rFonts w:eastAsia="Calibri"/>
                <w:kern w:val="24"/>
                <w:lang w:eastAsia="en-US"/>
              </w:rPr>
            </w:pPr>
            <w:r w:rsidRPr="00FE5361">
              <w:rPr>
                <w:rFonts w:eastAsia="Calibri"/>
                <w:kern w:val="24"/>
                <w:lang w:eastAsia="en-US"/>
              </w:rPr>
              <w:t>Не требуется</w:t>
            </w:r>
          </w:p>
        </w:tc>
      </w:tr>
      <w:tr w:rsidR="000B01DF" w:rsidRPr="00FE5361" w:rsidTr="00E511C1">
        <w:tc>
          <w:tcPr>
            <w:tcW w:w="555" w:type="dxa"/>
            <w:vAlign w:val="center"/>
          </w:tcPr>
          <w:p w:rsidR="000B01DF" w:rsidRPr="00FE5361" w:rsidRDefault="000B01DF" w:rsidP="00E511C1">
            <w:pPr>
              <w:jc w:val="both"/>
              <w:rPr>
                <w:rFonts w:ascii="Times New Roman" w:hAnsi="Times New Roman"/>
                <w:bCs/>
                <w:sz w:val="24"/>
                <w:szCs w:val="24"/>
                <w:lang w:val="kk-KZ"/>
              </w:rPr>
            </w:pPr>
            <w:r w:rsidRPr="00FE5361">
              <w:rPr>
                <w:rFonts w:ascii="Times New Roman" w:hAnsi="Times New Roman"/>
                <w:bCs/>
                <w:sz w:val="24"/>
                <w:szCs w:val="24"/>
                <w:lang w:val="kk-KZ"/>
              </w:rPr>
              <w:t>2</w:t>
            </w:r>
          </w:p>
        </w:tc>
        <w:tc>
          <w:tcPr>
            <w:tcW w:w="5536" w:type="dxa"/>
            <w:vAlign w:val="center"/>
          </w:tcPr>
          <w:p w:rsidR="000B01DF" w:rsidRPr="00FE5361" w:rsidRDefault="000B01DF" w:rsidP="00E511C1">
            <w:pPr>
              <w:pStyle w:val="a4"/>
              <w:spacing w:before="0" w:beforeAutospacing="0" w:after="0" w:afterAutospacing="0"/>
              <w:jc w:val="both"/>
            </w:pPr>
            <w:r w:rsidRPr="00FE5361">
              <w:rPr>
                <w:kern w:val="24"/>
              </w:rPr>
              <w:t>Приведение противоинфекционных стационаров и организаций ПМСП</w:t>
            </w:r>
            <w:r w:rsidR="0019414C" w:rsidRPr="00FE5361">
              <w:rPr>
                <w:kern w:val="24"/>
              </w:rPr>
              <w:t>, стационарных медико-</w:t>
            </w:r>
            <w:r w:rsidR="0019414C" w:rsidRPr="00FE5361">
              <w:rPr>
                <w:bCs/>
              </w:rPr>
              <w:t xml:space="preserve">социальных </w:t>
            </w:r>
            <w:r w:rsidR="0019414C" w:rsidRPr="00FE5361">
              <w:rPr>
                <w:kern w:val="24"/>
              </w:rPr>
              <w:t>учреждений</w:t>
            </w:r>
            <w:r w:rsidRPr="00FE5361">
              <w:rPr>
                <w:kern w:val="24"/>
              </w:rPr>
              <w:t xml:space="preserve"> в соответствие с требованиями инфекционной безопасности </w:t>
            </w:r>
            <w:r w:rsidRPr="00FE5361">
              <w:rPr>
                <w:i/>
                <w:kern w:val="24"/>
              </w:rPr>
              <w:t>(в том числе капитальный ремонт, установка централизованной системы газоснабжения, приточно-вытяжная вентиляция, визуализация, зонирование, фильтры, изоляторы, шлюзы и т.д.),</w:t>
            </w:r>
            <w:r w:rsidRPr="00FE5361">
              <w:rPr>
                <w:kern w:val="24"/>
              </w:rPr>
              <w:t xml:space="preserve"> в том числе в рамках Дорожной карты занятости населения</w:t>
            </w:r>
          </w:p>
        </w:tc>
        <w:tc>
          <w:tcPr>
            <w:tcW w:w="1701" w:type="dxa"/>
            <w:vAlign w:val="center"/>
          </w:tcPr>
          <w:p w:rsidR="000B01DF" w:rsidRPr="00FE5361" w:rsidRDefault="000B01DF" w:rsidP="00E511C1">
            <w:pPr>
              <w:pStyle w:val="a4"/>
              <w:spacing w:before="0" w:beforeAutospacing="0" w:after="0" w:afterAutospacing="0" w:line="256" w:lineRule="auto"/>
              <w:jc w:val="center"/>
              <w:rPr>
                <w:rFonts w:eastAsia="Calibri"/>
                <w:kern w:val="24"/>
              </w:rPr>
            </w:pPr>
            <w:r w:rsidRPr="00FE5361">
              <w:rPr>
                <w:rFonts w:eastAsia="Calibri"/>
                <w:kern w:val="24"/>
                <w:lang w:val="kk-KZ"/>
              </w:rPr>
              <w:t>Август - о</w:t>
            </w:r>
            <w:r w:rsidRPr="00FE5361">
              <w:rPr>
                <w:rFonts w:eastAsia="Calibri"/>
                <w:kern w:val="24"/>
              </w:rPr>
              <w:t>ктябрь</w:t>
            </w:r>
          </w:p>
          <w:p w:rsidR="000B01DF" w:rsidRPr="00FE5361" w:rsidRDefault="000B01DF" w:rsidP="00E511C1">
            <w:pPr>
              <w:pStyle w:val="a4"/>
              <w:spacing w:before="0" w:beforeAutospacing="0" w:after="0" w:afterAutospacing="0" w:line="256" w:lineRule="auto"/>
              <w:jc w:val="center"/>
            </w:pPr>
            <w:r w:rsidRPr="00FE5361">
              <w:rPr>
                <w:rFonts w:eastAsia="Calibri"/>
                <w:kern w:val="24"/>
              </w:rPr>
              <w:t>2020 года</w:t>
            </w:r>
          </w:p>
        </w:tc>
        <w:tc>
          <w:tcPr>
            <w:tcW w:w="2268" w:type="dxa"/>
            <w:vAlign w:val="center"/>
          </w:tcPr>
          <w:p w:rsidR="00313EEE" w:rsidRPr="00FE5361" w:rsidRDefault="00313EEE" w:rsidP="00E511C1">
            <w:pPr>
              <w:jc w:val="center"/>
              <w:rPr>
                <w:rFonts w:ascii="Times New Roman" w:hAnsi="Times New Roman"/>
                <w:sz w:val="24"/>
                <w:szCs w:val="24"/>
              </w:rPr>
            </w:pPr>
            <w:r w:rsidRPr="00FE5361">
              <w:rPr>
                <w:rFonts w:ascii="Times New Roman" w:hAnsi="Times New Roman"/>
                <w:sz w:val="24"/>
                <w:szCs w:val="24"/>
              </w:rPr>
              <w:t xml:space="preserve">Акиматы областей, городов </w:t>
            </w:r>
          </w:p>
          <w:p w:rsidR="000B01DF" w:rsidRPr="00FE5361" w:rsidRDefault="00313EEE" w:rsidP="00E511C1">
            <w:pPr>
              <w:pStyle w:val="a4"/>
              <w:spacing w:before="0" w:beforeAutospacing="0" w:after="0" w:afterAutospacing="0" w:line="256" w:lineRule="auto"/>
              <w:jc w:val="center"/>
            </w:pPr>
            <w:r w:rsidRPr="00FE5361">
              <w:t>Нур-Султан, Алматы, Шымкент</w:t>
            </w:r>
            <w:r w:rsidR="000B01DF" w:rsidRPr="00FE5361">
              <w:rPr>
                <w:rFonts w:eastAsia="Calibri"/>
                <w:kern w:val="24"/>
              </w:rPr>
              <w:t>, МТСЗН, МЗ</w:t>
            </w:r>
          </w:p>
        </w:tc>
        <w:tc>
          <w:tcPr>
            <w:tcW w:w="2410" w:type="dxa"/>
            <w:vAlign w:val="center"/>
          </w:tcPr>
          <w:p w:rsidR="000B01DF" w:rsidRPr="00FE5361" w:rsidRDefault="000B01DF" w:rsidP="00E511C1">
            <w:pPr>
              <w:pStyle w:val="a4"/>
              <w:spacing w:before="0" w:beforeAutospacing="0" w:after="0" w:afterAutospacing="0" w:line="256" w:lineRule="auto"/>
              <w:jc w:val="center"/>
            </w:pPr>
            <w:r w:rsidRPr="00FE5361">
              <w:rPr>
                <w:rFonts w:eastAsia="Calibri"/>
                <w:kern w:val="24"/>
              </w:rPr>
              <w:t>Отчетная информация в МЗ, Акты приемки, ввода в эксплуатацию</w:t>
            </w:r>
          </w:p>
        </w:tc>
        <w:tc>
          <w:tcPr>
            <w:tcW w:w="2410" w:type="dxa"/>
            <w:vAlign w:val="center"/>
          </w:tcPr>
          <w:p w:rsidR="000B01DF" w:rsidRPr="00FE5361" w:rsidRDefault="000B01DF" w:rsidP="00E511C1">
            <w:pPr>
              <w:pStyle w:val="a4"/>
              <w:spacing w:before="0" w:beforeAutospacing="0" w:after="0" w:afterAutospacing="0" w:line="256" w:lineRule="auto"/>
              <w:jc w:val="center"/>
              <w:rPr>
                <w:b/>
              </w:rPr>
            </w:pPr>
            <w:r w:rsidRPr="00FE5361">
              <w:rPr>
                <w:rFonts w:eastAsia="Calibri"/>
                <w:kern w:val="24"/>
              </w:rPr>
              <w:t>В пределах выделенных средств</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3</w:t>
            </w:r>
          </w:p>
        </w:tc>
        <w:tc>
          <w:tcPr>
            <w:tcW w:w="5536" w:type="dxa"/>
            <w:vAlign w:val="center"/>
          </w:tcPr>
          <w:p w:rsidR="00B8287B" w:rsidRPr="00FE5361" w:rsidRDefault="00B8287B" w:rsidP="00E511C1">
            <w:pPr>
              <w:pStyle w:val="a4"/>
              <w:spacing w:before="0" w:beforeAutospacing="0" w:after="0" w:afterAutospacing="0"/>
              <w:jc w:val="both"/>
              <w:rPr>
                <w:kern w:val="24"/>
              </w:rPr>
            </w:pPr>
            <w:r w:rsidRPr="00FE5361">
              <w:rPr>
                <w:bCs/>
              </w:rPr>
              <w:t>Определить потребность и в</w:t>
            </w:r>
            <w:r w:rsidRPr="00FE5361">
              <w:rPr>
                <w:kern w:val="24"/>
              </w:rPr>
              <w:t>ыделить средства из резервов местных бюджетов на оснащение всем необходимым медицинским оборудованием в соответствии с утвержденным Стандартом оказания медицинской помощи при «</w:t>
            </w:r>
            <w:r w:rsidRPr="00FE5361">
              <w:rPr>
                <w:kern w:val="24"/>
                <w:lang w:val="en-US"/>
              </w:rPr>
              <w:t>COVID</w:t>
            </w:r>
            <w:r w:rsidRPr="00FE5361">
              <w:rPr>
                <w:kern w:val="24"/>
              </w:rPr>
              <w:t xml:space="preserve">-19» </w:t>
            </w:r>
            <w:r w:rsidRPr="00FE5361">
              <w:rPr>
                <w:i/>
                <w:kern w:val="24"/>
              </w:rPr>
              <w:t>(в т.ч. аппараты ИВЛ, кислородные концентраторы, аппараты виброакустической терапии, мониторы пациентов, пульсоксиметры, перфузоры и т.д.)</w:t>
            </w:r>
            <w:r w:rsidR="00BD5019" w:rsidRPr="00FE5361">
              <w:rPr>
                <w:rFonts w:eastAsia="Calibri"/>
                <w:kern w:val="24"/>
              </w:rPr>
              <w:t xml:space="preserve">стационаров, задействованных в лечении больных с </w:t>
            </w:r>
            <w:r w:rsidR="00BD5019" w:rsidRPr="00FE5361">
              <w:rPr>
                <w:kern w:val="24"/>
                <w:lang w:val="en-US"/>
              </w:rPr>
              <w:t>COVID</w:t>
            </w:r>
            <w:r w:rsidR="00BD5019" w:rsidRPr="00FE5361">
              <w:rPr>
                <w:kern w:val="24"/>
              </w:rPr>
              <w:t xml:space="preserve">-19 </w:t>
            </w:r>
            <w:r w:rsidR="00BD5019" w:rsidRPr="00FE5361">
              <w:rPr>
                <w:rFonts w:eastAsia="Calibri"/>
                <w:kern w:val="24"/>
              </w:rPr>
              <w:t xml:space="preserve">или подозрении на </w:t>
            </w:r>
            <w:r w:rsidR="00BD5019" w:rsidRPr="00FE5361">
              <w:rPr>
                <w:kern w:val="24"/>
                <w:lang w:val="en-US"/>
              </w:rPr>
              <w:t>COVID</w:t>
            </w:r>
            <w:r w:rsidR="00BD5019" w:rsidRPr="00FE5361">
              <w:rPr>
                <w:kern w:val="24"/>
              </w:rPr>
              <w:t xml:space="preserve">-19, </w:t>
            </w:r>
            <w:r w:rsidRPr="00FE5361">
              <w:rPr>
                <w:bCs/>
              </w:rPr>
              <w:t>в зависимости вероятных сценариев заболеваемости</w:t>
            </w:r>
          </w:p>
        </w:tc>
        <w:tc>
          <w:tcPr>
            <w:tcW w:w="1701" w:type="dxa"/>
            <w:vAlign w:val="center"/>
          </w:tcPr>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lang w:val="kk-KZ"/>
              </w:rPr>
              <w:t>Июль-о</w:t>
            </w:r>
            <w:r w:rsidRPr="00FE5361">
              <w:rPr>
                <w:rFonts w:eastAsia="Calibri"/>
                <w:kern w:val="24"/>
              </w:rPr>
              <w:t>ктябрь</w:t>
            </w:r>
          </w:p>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rPr>
              <w:t>2020 года</w:t>
            </w:r>
          </w:p>
          <w:p w:rsidR="00B8287B" w:rsidRPr="00FE5361" w:rsidRDefault="00B8287B" w:rsidP="00E511C1">
            <w:pPr>
              <w:pStyle w:val="a4"/>
              <w:spacing w:before="0" w:beforeAutospacing="0" w:after="0" w:afterAutospacing="0" w:line="256" w:lineRule="auto"/>
              <w:jc w:val="center"/>
              <w:rPr>
                <w:rFonts w:eastAsia="Calibri"/>
                <w:kern w:val="24"/>
              </w:rPr>
            </w:pPr>
          </w:p>
        </w:tc>
        <w:tc>
          <w:tcPr>
            <w:tcW w:w="2268" w:type="dxa"/>
            <w:vAlign w:val="center"/>
          </w:tcPr>
          <w:p w:rsidR="00313EEE" w:rsidRPr="00FE5361" w:rsidRDefault="00313EEE" w:rsidP="00E511C1">
            <w:pPr>
              <w:jc w:val="center"/>
              <w:rPr>
                <w:rFonts w:ascii="Times New Roman" w:hAnsi="Times New Roman"/>
                <w:sz w:val="24"/>
                <w:szCs w:val="24"/>
              </w:rPr>
            </w:pPr>
            <w:r w:rsidRPr="00FE5361">
              <w:rPr>
                <w:rFonts w:ascii="Times New Roman" w:hAnsi="Times New Roman"/>
                <w:sz w:val="24"/>
                <w:szCs w:val="24"/>
              </w:rPr>
              <w:t xml:space="preserve">Акиматы областей, городов </w:t>
            </w:r>
          </w:p>
          <w:p w:rsidR="00B8287B" w:rsidRPr="00FE5361" w:rsidRDefault="00313EEE" w:rsidP="00E511C1">
            <w:pPr>
              <w:pStyle w:val="a4"/>
              <w:spacing w:before="0" w:beforeAutospacing="0" w:after="0" w:afterAutospacing="0" w:line="256" w:lineRule="auto"/>
              <w:jc w:val="center"/>
              <w:rPr>
                <w:rFonts w:eastAsia="Calibri"/>
                <w:kern w:val="24"/>
                <w:lang w:val="kk-KZ"/>
              </w:rPr>
            </w:pPr>
            <w:r w:rsidRPr="00FE5361">
              <w:t>Нур-Султан, Алматы, Шымкент</w:t>
            </w:r>
            <w:r w:rsidR="00B8287B" w:rsidRPr="00FE5361">
              <w:rPr>
                <w:rFonts w:eastAsia="Calibri"/>
                <w:kern w:val="24"/>
              </w:rPr>
              <w:t>, МЗ</w:t>
            </w:r>
          </w:p>
        </w:tc>
        <w:tc>
          <w:tcPr>
            <w:tcW w:w="2410" w:type="dxa"/>
            <w:vAlign w:val="center"/>
          </w:tcPr>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rPr>
              <w:t>Отчетная информация в МЗ, решение акима, договор с ФСМС, акты приемки</w:t>
            </w:r>
          </w:p>
        </w:tc>
        <w:tc>
          <w:tcPr>
            <w:tcW w:w="2410" w:type="dxa"/>
            <w:vAlign w:val="center"/>
          </w:tcPr>
          <w:p w:rsidR="00B8287B" w:rsidRPr="00FE5361" w:rsidRDefault="00B8287B" w:rsidP="00E511C1">
            <w:pPr>
              <w:jc w:val="center"/>
              <w:rPr>
                <w:rFonts w:ascii="Times New Roman" w:eastAsia="Calibri" w:hAnsi="Times New Roman"/>
                <w:kern w:val="24"/>
                <w:sz w:val="24"/>
                <w:szCs w:val="24"/>
              </w:rPr>
            </w:pPr>
            <w:r w:rsidRPr="00FE5361">
              <w:rPr>
                <w:rFonts w:ascii="Times New Roman" w:eastAsia="Calibri" w:hAnsi="Times New Roman"/>
                <w:kern w:val="24"/>
                <w:sz w:val="24"/>
                <w:szCs w:val="24"/>
              </w:rPr>
              <w:t xml:space="preserve">В пределах выделенных средств </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lastRenderedPageBreak/>
              <w:t>4</w:t>
            </w:r>
          </w:p>
        </w:tc>
        <w:tc>
          <w:tcPr>
            <w:tcW w:w="5536" w:type="dxa"/>
            <w:vAlign w:val="center"/>
          </w:tcPr>
          <w:p w:rsidR="001A15FF" w:rsidRPr="00FE5361" w:rsidRDefault="001A15FF" w:rsidP="00E511C1">
            <w:pPr>
              <w:pStyle w:val="a4"/>
              <w:spacing w:before="0" w:beforeAutospacing="0" w:after="0" w:afterAutospacing="0"/>
              <w:jc w:val="both"/>
              <w:rPr>
                <w:kern w:val="24"/>
              </w:rPr>
            </w:pPr>
            <w:r w:rsidRPr="00FE5361">
              <w:rPr>
                <w:kern w:val="24"/>
              </w:rPr>
              <w:t>Организация производства отечественных аппаратов ИВЛ</w:t>
            </w:r>
          </w:p>
        </w:tc>
        <w:tc>
          <w:tcPr>
            <w:tcW w:w="1701" w:type="dxa"/>
            <w:vAlign w:val="center"/>
          </w:tcPr>
          <w:p w:rsidR="00B8287B" w:rsidRPr="00FE5361" w:rsidRDefault="00B8287B" w:rsidP="00E511C1">
            <w:pPr>
              <w:pStyle w:val="a4"/>
              <w:spacing w:before="0" w:beforeAutospacing="0" w:after="0" w:afterAutospacing="0" w:line="256" w:lineRule="auto"/>
              <w:jc w:val="center"/>
              <w:rPr>
                <w:rFonts w:eastAsia="Calibri"/>
                <w:kern w:val="24"/>
                <w:lang w:val="kk-KZ"/>
              </w:rPr>
            </w:pPr>
            <w:r w:rsidRPr="00FE5361">
              <w:rPr>
                <w:rFonts w:eastAsia="Calibri"/>
                <w:kern w:val="24"/>
                <w:lang w:val="kk-KZ"/>
              </w:rPr>
              <w:t>Ноябрь</w:t>
            </w:r>
          </w:p>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lang w:val="kk-KZ"/>
              </w:rPr>
              <w:t>2020 года</w:t>
            </w:r>
          </w:p>
        </w:tc>
        <w:tc>
          <w:tcPr>
            <w:tcW w:w="2268" w:type="dxa"/>
            <w:vAlign w:val="center"/>
          </w:tcPr>
          <w:p w:rsidR="00B8287B" w:rsidRPr="00FE5361" w:rsidRDefault="00B8287B" w:rsidP="00E511C1">
            <w:pPr>
              <w:pStyle w:val="a4"/>
              <w:spacing w:before="0" w:beforeAutospacing="0" w:after="0" w:afterAutospacing="0" w:line="256" w:lineRule="auto"/>
              <w:jc w:val="center"/>
              <w:rPr>
                <w:rFonts w:eastAsia="Calibri"/>
                <w:kern w:val="24"/>
                <w:lang w:val="kk-KZ"/>
              </w:rPr>
            </w:pPr>
            <w:r w:rsidRPr="00FE5361">
              <w:rPr>
                <w:rFonts w:eastAsia="Calibri"/>
                <w:kern w:val="24"/>
              </w:rPr>
              <w:t xml:space="preserve">МИИР, МЗ, НПП </w:t>
            </w:r>
          </w:p>
        </w:tc>
        <w:tc>
          <w:tcPr>
            <w:tcW w:w="2410" w:type="dxa"/>
            <w:vAlign w:val="center"/>
          </w:tcPr>
          <w:p w:rsidR="001A15FF" w:rsidRPr="00FE5361" w:rsidRDefault="001A15FF" w:rsidP="00E511C1">
            <w:pPr>
              <w:pStyle w:val="a4"/>
              <w:spacing w:before="0" w:beforeAutospacing="0" w:after="0" w:afterAutospacing="0"/>
              <w:jc w:val="center"/>
              <w:rPr>
                <w:kern w:val="24"/>
              </w:rPr>
            </w:pPr>
            <w:r w:rsidRPr="00FE5361">
              <w:rPr>
                <w:kern w:val="24"/>
              </w:rPr>
              <w:t>Производство не менее 500единиц ИВЛ</w:t>
            </w:r>
          </w:p>
        </w:tc>
        <w:tc>
          <w:tcPr>
            <w:tcW w:w="2410" w:type="dxa"/>
            <w:vAlign w:val="center"/>
          </w:tcPr>
          <w:p w:rsidR="001A15FF" w:rsidRPr="00FE5361" w:rsidRDefault="00B8287B" w:rsidP="00E511C1">
            <w:pPr>
              <w:jc w:val="center"/>
              <w:rPr>
                <w:rFonts w:ascii="Times New Roman" w:eastAsia="Calibri" w:hAnsi="Times New Roman"/>
                <w:b/>
                <w:kern w:val="24"/>
                <w:sz w:val="24"/>
                <w:szCs w:val="24"/>
              </w:rPr>
            </w:pPr>
            <w:r w:rsidRPr="00FE5361">
              <w:rPr>
                <w:rFonts w:ascii="Times New Roman" w:eastAsia="Calibri" w:hAnsi="Times New Roman"/>
                <w:kern w:val="24"/>
                <w:sz w:val="24"/>
                <w:szCs w:val="24"/>
              </w:rPr>
              <w:t>Не требуется</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5</w:t>
            </w:r>
          </w:p>
        </w:tc>
        <w:tc>
          <w:tcPr>
            <w:tcW w:w="5536" w:type="dxa"/>
            <w:vAlign w:val="center"/>
          </w:tcPr>
          <w:p w:rsidR="00B8287B" w:rsidRPr="00FE5361" w:rsidRDefault="00B8287B" w:rsidP="00E511C1">
            <w:pPr>
              <w:pStyle w:val="a4"/>
              <w:spacing w:before="0" w:beforeAutospacing="0" w:after="0" w:afterAutospacing="0"/>
              <w:jc w:val="both"/>
              <w:rPr>
                <w:kern w:val="24"/>
              </w:rPr>
            </w:pPr>
            <w:r w:rsidRPr="00FE5361">
              <w:rPr>
                <w:kern w:val="24"/>
              </w:rPr>
              <w:t>Обеспечить дооснащение санитарным автотранспортом отечественного производства службы скорой медицинской помощи, в том числе с использованием механизма финансового лизинга</w:t>
            </w:r>
          </w:p>
        </w:tc>
        <w:tc>
          <w:tcPr>
            <w:tcW w:w="1701" w:type="dxa"/>
            <w:vAlign w:val="center"/>
          </w:tcPr>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lang w:val="kk-KZ"/>
              </w:rPr>
              <w:t>До 1 о</w:t>
            </w:r>
            <w:r w:rsidRPr="00FE5361">
              <w:rPr>
                <w:rFonts w:eastAsia="Calibri"/>
                <w:kern w:val="24"/>
              </w:rPr>
              <w:t xml:space="preserve">ктября 2020 года </w:t>
            </w:r>
          </w:p>
        </w:tc>
        <w:tc>
          <w:tcPr>
            <w:tcW w:w="2268" w:type="dxa"/>
            <w:vAlign w:val="center"/>
          </w:tcPr>
          <w:p w:rsidR="00313EEE" w:rsidRPr="00FE5361" w:rsidRDefault="00313EEE" w:rsidP="00E511C1">
            <w:pPr>
              <w:jc w:val="center"/>
              <w:rPr>
                <w:rFonts w:ascii="Times New Roman" w:hAnsi="Times New Roman"/>
                <w:sz w:val="24"/>
                <w:szCs w:val="24"/>
              </w:rPr>
            </w:pPr>
            <w:r w:rsidRPr="00FE5361">
              <w:rPr>
                <w:rFonts w:ascii="Times New Roman" w:hAnsi="Times New Roman"/>
                <w:sz w:val="24"/>
                <w:szCs w:val="24"/>
              </w:rPr>
              <w:t xml:space="preserve">Акиматы областей, городов </w:t>
            </w:r>
          </w:p>
          <w:p w:rsidR="00B8287B" w:rsidRPr="00FE5361" w:rsidRDefault="00313EEE" w:rsidP="00E511C1">
            <w:pPr>
              <w:pStyle w:val="a4"/>
              <w:spacing w:before="0" w:beforeAutospacing="0" w:after="0" w:afterAutospacing="0" w:line="256" w:lineRule="auto"/>
              <w:jc w:val="center"/>
              <w:rPr>
                <w:rFonts w:eastAsia="Calibri"/>
                <w:kern w:val="24"/>
                <w:lang w:val="kk-KZ"/>
              </w:rPr>
            </w:pPr>
            <w:r w:rsidRPr="00FE5361">
              <w:t>Нур-Султан, Алматы, Шымкент</w:t>
            </w:r>
            <w:r w:rsidR="00B8287B" w:rsidRPr="00FE5361">
              <w:rPr>
                <w:rFonts w:eastAsia="Calibri"/>
                <w:kern w:val="24"/>
                <w:lang w:val="kk-KZ"/>
              </w:rPr>
              <w:t>, МИИР, МЗ</w:t>
            </w:r>
          </w:p>
        </w:tc>
        <w:tc>
          <w:tcPr>
            <w:tcW w:w="2410" w:type="dxa"/>
            <w:vAlign w:val="center"/>
          </w:tcPr>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rPr>
              <w:t xml:space="preserve">Отчетная информация в Правительство, </w:t>
            </w:r>
          </w:p>
          <w:p w:rsidR="00B8287B" w:rsidRPr="00FE5361" w:rsidRDefault="00B8287B" w:rsidP="00E511C1">
            <w:pPr>
              <w:pStyle w:val="a4"/>
              <w:spacing w:before="0" w:beforeAutospacing="0" w:after="0" w:afterAutospacing="0" w:line="256" w:lineRule="auto"/>
              <w:jc w:val="center"/>
              <w:rPr>
                <w:rFonts w:eastAsia="Calibri"/>
                <w:kern w:val="24"/>
              </w:rPr>
            </w:pPr>
            <w:r w:rsidRPr="00FE5361">
              <w:rPr>
                <w:rFonts w:eastAsia="Calibri"/>
                <w:kern w:val="24"/>
              </w:rPr>
              <w:t>Акт приемки</w:t>
            </w:r>
          </w:p>
        </w:tc>
        <w:tc>
          <w:tcPr>
            <w:tcW w:w="2410" w:type="dxa"/>
            <w:vAlign w:val="center"/>
          </w:tcPr>
          <w:p w:rsidR="00B8287B" w:rsidRPr="00FE5361" w:rsidRDefault="00B8287B" w:rsidP="00E511C1">
            <w:pPr>
              <w:jc w:val="center"/>
              <w:rPr>
                <w:rFonts w:ascii="Times New Roman" w:hAnsi="Times New Roman"/>
                <w:bCs/>
                <w:sz w:val="24"/>
                <w:szCs w:val="24"/>
              </w:rPr>
            </w:pPr>
            <w:r w:rsidRPr="00FE5361">
              <w:rPr>
                <w:rFonts w:ascii="Times New Roman" w:eastAsia="Calibri" w:hAnsi="Times New Roman"/>
                <w:kern w:val="24"/>
                <w:sz w:val="24"/>
                <w:szCs w:val="24"/>
              </w:rPr>
              <w:t>В пределах выделенных средств</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6</w:t>
            </w:r>
          </w:p>
        </w:tc>
        <w:tc>
          <w:tcPr>
            <w:tcW w:w="5536"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Увеличение коечного фонда инфекционных и провизорных стационаров</w:t>
            </w:r>
            <w:r w:rsidRPr="00FE5361">
              <w:rPr>
                <w:rFonts w:ascii="Times New Roman" w:hAnsi="Times New Roman"/>
                <w:bCs/>
                <w:sz w:val="24"/>
                <w:szCs w:val="24"/>
                <w:lang w:val="kk-KZ"/>
              </w:rPr>
              <w:t xml:space="preserve"> на 50</w:t>
            </w:r>
            <w:r w:rsidRPr="00FE5361">
              <w:rPr>
                <w:rFonts w:ascii="Times New Roman" w:hAnsi="Times New Roman"/>
                <w:bCs/>
                <w:sz w:val="24"/>
                <w:szCs w:val="24"/>
              </w:rPr>
              <w:t xml:space="preserve">% </w:t>
            </w:r>
            <w:r w:rsidRPr="00FE5361">
              <w:rPr>
                <w:rFonts w:ascii="Times New Roman" w:hAnsi="Times New Roman"/>
                <w:bCs/>
                <w:sz w:val="24"/>
                <w:szCs w:val="24"/>
                <w:lang w:val="kk-KZ"/>
              </w:rPr>
              <w:t>(до 42 тыс. коек), в том числе путем перепрофилизации карантинных коек</w:t>
            </w:r>
          </w:p>
        </w:tc>
        <w:tc>
          <w:tcPr>
            <w:tcW w:w="1701" w:type="dxa"/>
            <w:vAlign w:val="center"/>
          </w:tcPr>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До 30 июля</w:t>
            </w:r>
          </w:p>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2020 года</w:t>
            </w:r>
          </w:p>
        </w:tc>
        <w:tc>
          <w:tcPr>
            <w:tcW w:w="2268" w:type="dxa"/>
            <w:vAlign w:val="center"/>
          </w:tcPr>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 xml:space="preserve">МЗ, РЦЭЗ, Акиматы областей, городов </w:t>
            </w:r>
          </w:p>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Нур-Султан, Алматы, Шымкент</w:t>
            </w:r>
          </w:p>
        </w:tc>
        <w:tc>
          <w:tcPr>
            <w:tcW w:w="2410" w:type="dxa"/>
            <w:vAlign w:val="center"/>
          </w:tcPr>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 xml:space="preserve">Отчетная информация в Правительство, Акт готовности </w:t>
            </w:r>
          </w:p>
        </w:tc>
        <w:tc>
          <w:tcPr>
            <w:tcW w:w="2410" w:type="dxa"/>
            <w:vAlign w:val="center"/>
          </w:tcPr>
          <w:p w:rsidR="00213A76" w:rsidRPr="00FE5361" w:rsidRDefault="00B8287B" w:rsidP="00E511C1">
            <w:pPr>
              <w:jc w:val="center"/>
              <w:rPr>
                <w:rFonts w:ascii="Times New Roman" w:eastAsia="Calibri" w:hAnsi="Times New Roman"/>
                <w:kern w:val="24"/>
                <w:sz w:val="24"/>
                <w:szCs w:val="24"/>
              </w:rPr>
            </w:pPr>
            <w:r w:rsidRPr="00FE5361">
              <w:rPr>
                <w:rFonts w:ascii="Times New Roman" w:eastAsia="Calibri" w:hAnsi="Times New Roman"/>
                <w:kern w:val="24"/>
                <w:sz w:val="24"/>
                <w:szCs w:val="24"/>
              </w:rPr>
              <w:t>В пределах выделенных средств</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7</w:t>
            </w:r>
          </w:p>
        </w:tc>
        <w:tc>
          <w:tcPr>
            <w:tcW w:w="5536" w:type="dxa"/>
            <w:vAlign w:val="center"/>
          </w:tcPr>
          <w:p w:rsidR="00B8287B" w:rsidRPr="00FE5361" w:rsidRDefault="00B8287B" w:rsidP="00E511C1">
            <w:pPr>
              <w:pStyle w:val="a4"/>
              <w:spacing w:before="0" w:beforeAutospacing="0" w:after="0" w:afterAutospacing="0"/>
              <w:jc w:val="both"/>
            </w:pPr>
            <w:r w:rsidRPr="00FE5361">
              <w:t>Рассмотреть вопрос передачи функции по выдаче разрешений (лицензий) на право использования источников ионизирующего излучения (медицинских рентгеновских аппаратов, в том числе рентгеновских компьютерных томографов) уполномоченному органу в сфере санитарно-эпидемиологического благополучия населения от   уполномоченного органа в сфере использования атомной энергии (принцип «одного окна»)</w:t>
            </w:r>
            <w:r w:rsidR="00213A76" w:rsidRPr="00FE5361">
              <w:t>,</w:t>
            </w:r>
          </w:p>
        </w:tc>
        <w:tc>
          <w:tcPr>
            <w:tcW w:w="1701" w:type="dxa"/>
            <w:vAlign w:val="center"/>
          </w:tcPr>
          <w:p w:rsidR="00B8287B" w:rsidRPr="00FE5361" w:rsidRDefault="00B8287B" w:rsidP="00E511C1">
            <w:pPr>
              <w:pStyle w:val="a4"/>
              <w:spacing w:before="0" w:beforeAutospacing="0" w:after="0" w:afterAutospacing="0"/>
              <w:jc w:val="center"/>
              <w:rPr>
                <w:strike/>
                <w:color w:val="000000"/>
                <w:lang w:val="kk-KZ"/>
              </w:rPr>
            </w:pPr>
          </w:p>
          <w:p w:rsidR="00E81CE3" w:rsidRPr="00FE5361" w:rsidRDefault="00E81CE3" w:rsidP="00E511C1">
            <w:pPr>
              <w:pStyle w:val="a4"/>
              <w:spacing w:before="0" w:beforeAutospacing="0" w:after="0" w:afterAutospacing="0"/>
              <w:jc w:val="center"/>
              <w:rPr>
                <w:color w:val="000000"/>
                <w:lang w:val="kk-KZ"/>
              </w:rPr>
            </w:pPr>
            <w:r w:rsidRPr="00FE5361">
              <w:rPr>
                <w:color w:val="000000"/>
              </w:rPr>
              <w:t>В течении года со дня утверждения данного плана</w:t>
            </w:r>
          </w:p>
        </w:tc>
        <w:tc>
          <w:tcPr>
            <w:tcW w:w="2268" w:type="dxa"/>
            <w:vAlign w:val="center"/>
          </w:tcPr>
          <w:p w:rsidR="00B8287B" w:rsidRPr="00FE5361" w:rsidRDefault="00B8287B" w:rsidP="00E511C1">
            <w:pPr>
              <w:pStyle w:val="a4"/>
              <w:spacing w:before="0" w:beforeAutospacing="0" w:after="0" w:afterAutospacing="0"/>
              <w:jc w:val="center"/>
              <w:rPr>
                <w:lang w:val="kk-KZ"/>
              </w:rPr>
            </w:pPr>
            <w:r w:rsidRPr="00FE5361">
              <w:rPr>
                <w:lang w:val="kk-KZ"/>
              </w:rPr>
              <w:t>МЭ, МЗ, МИИР, МЮ, МНЭ</w:t>
            </w:r>
          </w:p>
        </w:tc>
        <w:tc>
          <w:tcPr>
            <w:tcW w:w="2410" w:type="dxa"/>
            <w:vAlign w:val="center"/>
          </w:tcPr>
          <w:p w:rsidR="00B8287B" w:rsidRPr="00FE5361" w:rsidRDefault="00B8287B" w:rsidP="00E511C1">
            <w:pPr>
              <w:jc w:val="center"/>
              <w:rPr>
                <w:rFonts w:ascii="Times New Roman" w:hAnsi="Times New Roman"/>
                <w:sz w:val="24"/>
                <w:szCs w:val="24"/>
              </w:rPr>
            </w:pPr>
            <w:r w:rsidRPr="00FE5361">
              <w:rPr>
                <w:rFonts w:ascii="Times New Roman" w:hAnsi="Times New Roman"/>
                <w:sz w:val="24"/>
                <w:szCs w:val="24"/>
              </w:rPr>
              <w:t>Внесение изменений в законодательные акты</w:t>
            </w:r>
          </w:p>
        </w:tc>
        <w:tc>
          <w:tcPr>
            <w:tcW w:w="2410" w:type="dxa"/>
            <w:vAlign w:val="center"/>
          </w:tcPr>
          <w:p w:rsidR="00E81CE3" w:rsidRPr="00FE5361" w:rsidRDefault="00B8287B"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8</w:t>
            </w:r>
          </w:p>
        </w:tc>
        <w:tc>
          <w:tcPr>
            <w:tcW w:w="5536" w:type="dxa"/>
            <w:vAlign w:val="center"/>
          </w:tcPr>
          <w:p w:rsidR="00B8287B" w:rsidRPr="00FE5361" w:rsidRDefault="00B8287B" w:rsidP="00E511C1">
            <w:pPr>
              <w:pStyle w:val="a4"/>
              <w:spacing w:before="0" w:beforeAutospacing="0" w:after="0" w:afterAutospacing="0"/>
              <w:jc w:val="both"/>
            </w:pPr>
            <w:r w:rsidRPr="00FE5361">
              <w:t>Разрешить ввоз рентгеновских компьютерных томографов без наличия соответствующих лицензий (разрешений), по спискам Министерства здравоохранения. В последующем данные компании должны получить необходимые лицензии (разрешения) в государственных органах</w:t>
            </w:r>
          </w:p>
        </w:tc>
        <w:tc>
          <w:tcPr>
            <w:tcW w:w="1701" w:type="dxa"/>
            <w:vAlign w:val="center"/>
          </w:tcPr>
          <w:p w:rsidR="00B8287B" w:rsidRPr="00FE5361" w:rsidRDefault="00B8287B" w:rsidP="00E511C1">
            <w:pPr>
              <w:pStyle w:val="a4"/>
              <w:spacing w:before="0" w:beforeAutospacing="0" w:after="0" w:afterAutospacing="0"/>
              <w:jc w:val="center"/>
              <w:rPr>
                <w:color w:val="000000"/>
                <w:lang w:val="kk-KZ"/>
              </w:rPr>
            </w:pPr>
            <w:r w:rsidRPr="00FE5361">
              <w:t>В период действия карантина</w:t>
            </w:r>
          </w:p>
        </w:tc>
        <w:tc>
          <w:tcPr>
            <w:tcW w:w="2268" w:type="dxa"/>
            <w:vAlign w:val="center"/>
          </w:tcPr>
          <w:p w:rsidR="00B8287B" w:rsidRPr="00FE5361" w:rsidRDefault="00E81CE3" w:rsidP="00E511C1">
            <w:pPr>
              <w:pStyle w:val="a4"/>
              <w:spacing w:before="0" w:beforeAutospacing="0" w:after="0" w:afterAutospacing="0"/>
              <w:jc w:val="center"/>
              <w:rPr>
                <w:lang w:val="kk-KZ"/>
              </w:rPr>
            </w:pPr>
            <w:r w:rsidRPr="00FE5361">
              <w:rPr>
                <w:lang w:val="kk-KZ"/>
              </w:rPr>
              <w:t xml:space="preserve">МИИР, </w:t>
            </w:r>
            <w:r w:rsidR="00B8287B" w:rsidRPr="00FE5361">
              <w:rPr>
                <w:lang w:val="kk-KZ"/>
              </w:rPr>
              <w:t>МЭ, МЗ, МФ</w:t>
            </w:r>
          </w:p>
        </w:tc>
        <w:tc>
          <w:tcPr>
            <w:tcW w:w="2410" w:type="dxa"/>
            <w:vAlign w:val="center"/>
          </w:tcPr>
          <w:p w:rsidR="00B8287B" w:rsidRPr="00FE5361" w:rsidRDefault="00B8287B" w:rsidP="00E511C1">
            <w:pPr>
              <w:jc w:val="center"/>
              <w:rPr>
                <w:rFonts w:ascii="Times New Roman" w:hAnsi="Times New Roman"/>
                <w:sz w:val="24"/>
                <w:szCs w:val="24"/>
              </w:rPr>
            </w:pPr>
            <w:r w:rsidRPr="00FE5361">
              <w:rPr>
                <w:rFonts w:ascii="Times New Roman" w:hAnsi="Times New Roman"/>
                <w:sz w:val="24"/>
                <w:szCs w:val="24"/>
              </w:rPr>
              <w:t>Решение Государственной комиссии,</w:t>
            </w:r>
          </w:p>
          <w:p w:rsidR="00B8287B" w:rsidRPr="00FE5361" w:rsidRDefault="00B8287B" w:rsidP="00E511C1">
            <w:pPr>
              <w:jc w:val="center"/>
              <w:rPr>
                <w:rFonts w:ascii="Times New Roman" w:hAnsi="Times New Roman"/>
                <w:sz w:val="24"/>
                <w:szCs w:val="24"/>
                <w:lang w:val="kk-KZ"/>
              </w:rPr>
            </w:pPr>
            <w:r w:rsidRPr="00FE5361">
              <w:rPr>
                <w:rFonts w:ascii="Times New Roman" w:hAnsi="Times New Roman"/>
                <w:sz w:val="24"/>
                <w:szCs w:val="24"/>
              </w:rPr>
              <w:t>с</w:t>
            </w:r>
            <w:r w:rsidRPr="00FE5361">
              <w:rPr>
                <w:rFonts w:ascii="Times New Roman" w:hAnsi="Times New Roman"/>
                <w:sz w:val="24"/>
                <w:szCs w:val="24"/>
                <w:lang w:val="kk-KZ"/>
              </w:rPr>
              <w:t>писок импортеров</w:t>
            </w:r>
          </w:p>
        </w:tc>
        <w:tc>
          <w:tcPr>
            <w:tcW w:w="2410" w:type="dxa"/>
            <w:vAlign w:val="center"/>
          </w:tcPr>
          <w:p w:rsidR="00E81CE3" w:rsidRPr="00FE5361" w:rsidRDefault="00B8287B"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B8287B" w:rsidRPr="00FE5361" w:rsidTr="00E511C1">
        <w:tc>
          <w:tcPr>
            <w:tcW w:w="555" w:type="dxa"/>
            <w:vAlign w:val="center"/>
          </w:tcPr>
          <w:p w:rsidR="00B8287B" w:rsidRPr="00FE5361" w:rsidRDefault="00B8287B" w:rsidP="00E511C1">
            <w:pPr>
              <w:jc w:val="both"/>
              <w:rPr>
                <w:rFonts w:ascii="Times New Roman" w:hAnsi="Times New Roman"/>
                <w:bCs/>
                <w:sz w:val="24"/>
                <w:szCs w:val="24"/>
              </w:rPr>
            </w:pPr>
            <w:r w:rsidRPr="00FE5361">
              <w:rPr>
                <w:rFonts w:ascii="Times New Roman" w:hAnsi="Times New Roman"/>
                <w:bCs/>
                <w:sz w:val="24"/>
                <w:szCs w:val="24"/>
              </w:rPr>
              <w:t>9</w:t>
            </w:r>
          </w:p>
        </w:tc>
        <w:tc>
          <w:tcPr>
            <w:tcW w:w="5536" w:type="dxa"/>
            <w:vAlign w:val="center"/>
          </w:tcPr>
          <w:p w:rsidR="00B8287B" w:rsidRPr="00FE5361" w:rsidRDefault="00B8287B" w:rsidP="00E511C1">
            <w:pPr>
              <w:pStyle w:val="a4"/>
              <w:spacing w:before="0" w:beforeAutospacing="0" w:after="0" w:afterAutospacing="0"/>
              <w:jc w:val="both"/>
            </w:pPr>
            <w:r w:rsidRPr="00FE5361">
              <w:t xml:space="preserve">Временно приостановить действие приказа Министра здравоохранения и социального развития Республики Казахстан от 29 мая 2015 года № 428. «Об утверждении Методики осуществления экспертной оценки оптимальных технических характеристик и клинико-технического обоснования медицинского изделия», </w:t>
            </w:r>
            <w:r w:rsidRPr="00FE5361">
              <w:lastRenderedPageBreak/>
              <w:t>в части норм обязательности прохождения экономической экспертизы медицинских изделий</w:t>
            </w:r>
          </w:p>
        </w:tc>
        <w:tc>
          <w:tcPr>
            <w:tcW w:w="1701" w:type="dxa"/>
            <w:vAlign w:val="center"/>
          </w:tcPr>
          <w:p w:rsidR="00B8287B" w:rsidRPr="00FE5361" w:rsidRDefault="00B8287B" w:rsidP="00E511C1">
            <w:pPr>
              <w:pStyle w:val="a4"/>
              <w:spacing w:before="0" w:beforeAutospacing="0" w:after="0" w:afterAutospacing="0"/>
              <w:jc w:val="center"/>
              <w:rPr>
                <w:color w:val="000000"/>
                <w:lang w:val="kk-KZ"/>
              </w:rPr>
            </w:pPr>
            <w:r w:rsidRPr="00FE5361">
              <w:rPr>
                <w:color w:val="000000"/>
                <w:lang w:val="kk-KZ"/>
              </w:rPr>
              <w:lastRenderedPageBreak/>
              <w:t xml:space="preserve">До 15 июля </w:t>
            </w:r>
          </w:p>
          <w:p w:rsidR="00B8287B" w:rsidRPr="00FE5361" w:rsidRDefault="00B8287B" w:rsidP="00E511C1">
            <w:pPr>
              <w:pStyle w:val="a4"/>
              <w:spacing w:before="0" w:beforeAutospacing="0" w:after="0" w:afterAutospacing="0"/>
              <w:jc w:val="center"/>
              <w:rPr>
                <w:color w:val="000000"/>
                <w:lang w:val="kk-KZ"/>
              </w:rPr>
            </w:pPr>
            <w:r w:rsidRPr="00FE5361">
              <w:rPr>
                <w:color w:val="000000"/>
                <w:lang w:val="kk-KZ"/>
              </w:rPr>
              <w:t>2020 года</w:t>
            </w:r>
          </w:p>
        </w:tc>
        <w:tc>
          <w:tcPr>
            <w:tcW w:w="2268" w:type="dxa"/>
            <w:vAlign w:val="center"/>
          </w:tcPr>
          <w:p w:rsidR="00B8287B" w:rsidRPr="00FE5361" w:rsidRDefault="00B8287B" w:rsidP="00E511C1">
            <w:pPr>
              <w:pStyle w:val="a4"/>
              <w:spacing w:before="0" w:beforeAutospacing="0" w:after="0" w:afterAutospacing="0"/>
              <w:jc w:val="center"/>
              <w:rPr>
                <w:lang w:val="kk-KZ"/>
              </w:rPr>
            </w:pPr>
            <w:r w:rsidRPr="00FE5361">
              <w:rPr>
                <w:lang w:val="kk-KZ"/>
              </w:rPr>
              <w:t>МЗ</w:t>
            </w:r>
          </w:p>
        </w:tc>
        <w:tc>
          <w:tcPr>
            <w:tcW w:w="2410" w:type="dxa"/>
            <w:vAlign w:val="center"/>
          </w:tcPr>
          <w:p w:rsidR="00B8287B" w:rsidRPr="00FE5361" w:rsidRDefault="00B8287B" w:rsidP="00E511C1">
            <w:pPr>
              <w:jc w:val="center"/>
              <w:rPr>
                <w:rFonts w:ascii="Times New Roman" w:hAnsi="Times New Roman"/>
                <w:sz w:val="24"/>
                <w:szCs w:val="24"/>
              </w:rPr>
            </w:pPr>
            <w:r w:rsidRPr="00FE5361">
              <w:rPr>
                <w:rFonts w:ascii="Times New Roman" w:hAnsi="Times New Roman"/>
                <w:sz w:val="24"/>
                <w:szCs w:val="24"/>
              </w:rPr>
              <w:t>Решение Государственной комиссии</w:t>
            </w:r>
          </w:p>
        </w:tc>
        <w:tc>
          <w:tcPr>
            <w:tcW w:w="2410" w:type="dxa"/>
            <w:vAlign w:val="center"/>
          </w:tcPr>
          <w:p w:rsidR="00B8287B" w:rsidRPr="00FE5361" w:rsidRDefault="00B8287B"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B8287B" w:rsidRPr="00FE5361" w:rsidTr="00E511C1">
        <w:tc>
          <w:tcPr>
            <w:tcW w:w="14880" w:type="dxa"/>
            <w:gridSpan w:val="6"/>
            <w:vAlign w:val="center"/>
          </w:tcPr>
          <w:p w:rsidR="00B8287B" w:rsidRPr="00FE5361" w:rsidRDefault="00B8287B" w:rsidP="00E511C1">
            <w:pPr>
              <w:pStyle w:val="a4"/>
              <w:numPr>
                <w:ilvl w:val="0"/>
                <w:numId w:val="9"/>
              </w:numPr>
              <w:spacing w:before="0" w:beforeAutospacing="0" w:after="0" w:afterAutospacing="0"/>
              <w:jc w:val="center"/>
              <w:rPr>
                <w:b/>
                <w:lang w:val="kk-KZ"/>
              </w:rPr>
            </w:pPr>
            <w:r w:rsidRPr="00FE5361">
              <w:rPr>
                <w:b/>
                <w:lang w:val="kk-KZ"/>
              </w:rPr>
              <w:lastRenderedPageBreak/>
              <w:t>Обеспечение лекарственными средствами и средствами индивидуальной защиты</w:t>
            </w:r>
          </w:p>
        </w:tc>
      </w:tr>
      <w:tr w:rsidR="00B8287B" w:rsidRPr="00FE5361" w:rsidTr="00E511C1">
        <w:tc>
          <w:tcPr>
            <w:tcW w:w="555" w:type="dxa"/>
            <w:vAlign w:val="center"/>
          </w:tcPr>
          <w:p w:rsidR="00B8287B" w:rsidRPr="00FE5361" w:rsidRDefault="00B8287B" w:rsidP="00E511C1">
            <w:pPr>
              <w:pStyle w:val="a4"/>
              <w:spacing w:before="0" w:beforeAutospacing="0" w:after="0" w:afterAutospacing="0"/>
              <w:jc w:val="center"/>
              <w:rPr>
                <w:bCs/>
                <w:color w:val="000000" w:themeColor="text1"/>
                <w:kern w:val="24"/>
              </w:rPr>
            </w:pPr>
            <w:r w:rsidRPr="00FE5361">
              <w:rPr>
                <w:bCs/>
                <w:color w:val="000000" w:themeColor="text1"/>
                <w:kern w:val="24"/>
              </w:rPr>
              <w:t>1</w:t>
            </w:r>
          </w:p>
        </w:tc>
        <w:tc>
          <w:tcPr>
            <w:tcW w:w="5536" w:type="dxa"/>
            <w:vAlign w:val="center"/>
          </w:tcPr>
          <w:p w:rsidR="00B8287B" w:rsidRPr="00FE5361" w:rsidRDefault="00B6533C" w:rsidP="00E511C1">
            <w:pPr>
              <w:tabs>
                <w:tab w:val="left" w:pos="0"/>
                <w:tab w:val="left" w:pos="1134"/>
              </w:tabs>
              <w:jc w:val="both"/>
              <w:rPr>
                <w:rFonts w:ascii="Times New Roman" w:hAnsi="Times New Roman"/>
                <w:sz w:val="24"/>
                <w:szCs w:val="24"/>
              </w:rPr>
            </w:pPr>
            <w:r w:rsidRPr="00FE5361">
              <w:rPr>
                <w:rFonts w:ascii="Times New Roman" w:hAnsi="Times New Roman"/>
                <w:bCs/>
                <w:sz w:val="24"/>
                <w:szCs w:val="24"/>
              </w:rPr>
              <w:t xml:space="preserve">Обеспечение </w:t>
            </w:r>
            <w:r w:rsidRPr="00FE5361">
              <w:rPr>
                <w:rFonts w:ascii="Times New Roman" w:hAnsi="Times New Roman"/>
                <w:sz w:val="24"/>
                <w:szCs w:val="24"/>
                <w:lang w:val="kk-KZ"/>
              </w:rPr>
              <w:t>достаточного</w:t>
            </w:r>
            <w:r w:rsidRPr="00FE5361">
              <w:rPr>
                <w:rFonts w:ascii="Times New Roman" w:hAnsi="Times New Roman"/>
                <w:sz w:val="24"/>
                <w:szCs w:val="24"/>
              </w:rPr>
              <w:t xml:space="preserve"> запаса </w:t>
            </w:r>
            <w:r w:rsidRPr="00FE5361">
              <w:rPr>
                <w:rFonts w:ascii="Times New Roman" w:hAnsi="Times New Roman"/>
                <w:bCs/>
                <w:sz w:val="24"/>
                <w:szCs w:val="24"/>
              </w:rPr>
              <w:t>лекарственных средств и медицинских изделий в инфекционных и провизорных стационарах, организациях ПМСП, а также перепрофилированных и карантинных стационаров медико-социальных организаций</w:t>
            </w:r>
          </w:p>
        </w:tc>
        <w:tc>
          <w:tcPr>
            <w:tcW w:w="1701" w:type="dxa"/>
            <w:vAlign w:val="center"/>
          </w:tcPr>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 xml:space="preserve">Июль </w:t>
            </w:r>
          </w:p>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2020 года</w:t>
            </w:r>
          </w:p>
        </w:tc>
        <w:tc>
          <w:tcPr>
            <w:tcW w:w="2268" w:type="dxa"/>
            <w:vAlign w:val="center"/>
          </w:tcPr>
          <w:p w:rsidR="00B8287B" w:rsidRPr="00FE5361" w:rsidRDefault="00B8287B" w:rsidP="00E511C1">
            <w:pPr>
              <w:pStyle w:val="a4"/>
              <w:spacing w:before="0" w:beforeAutospacing="0" w:after="0" w:afterAutospacing="0"/>
              <w:jc w:val="center"/>
            </w:pPr>
            <w:r w:rsidRPr="00FE5361">
              <w:t xml:space="preserve">Акиматы областей, городов </w:t>
            </w:r>
          </w:p>
          <w:p w:rsidR="00B8287B" w:rsidRPr="00FE5361" w:rsidRDefault="00B8287B" w:rsidP="00E511C1">
            <w:pPr>
              <w:pStyle w:val="a4"/>
              <w:spacing w:before="0" w:beforeAutospacing="0" w:after="0" w:afterAutospacing="0"/>
              <w:jc w:val="center"/>
              <w:rPr>
                <w:bCs/>
              </w:rPr>
            </w:pPr>
            <w:r w:rsidRPr="00FE5361">
              <w:t>Нур-Султан, Алматы, Шымкент</w:t>
            </w:r>
            <w:r w:rsidR="00B6533C" w:rsidRPr="00FE5361">
              <w:t>, СКФ</w:t>
            </w:r>
          </w:p>
        </w:tc>
        <w:tc>
          <w:tcPr>
            <w:tcW w:w="2410" w:type="dxa"/>
            <w:vAlign w:val="center"/>
          </w:tcPr>
          <w:p w:rsidR="00B8287B" w:rsidRPr="00FE5361" w:rsidRDefault="00B8287B" w:rsidP="00E511C1">
            <w:pPr>
              <w:jc w:val="center"/>
              <w:rPr>
                <w:rFonts w:ascii="Times New Roman" w:hAnsi="Times New Roman"/>
                <w:bCs/>
                <w:sz w:val="24"/>
                <w:szCs w:val="24"/>
              </w:rPr>
            </w:pPr>
            <w:r w:rsidRPr="00FE5361">
              <w:rPr>
                <w:rFonts w:ascii="Times New Roman" w:hAnsi="Times New Roman"/>
                <w:bCs/>
                <w:sz w:val="24"/>
                <w:szCs w:val="24"/>
              </w:rPr>
              <w:t>Акт приема</w:t>
            </w:r>
          </w:p>
        </w:tc>
        <w:tc>
          <w:tcPr>
            <w:tcW w:w="2410" w:type="dxa"/>
            <w:vAlign w:val="center"/>
          </w:tcPr>
          <w:p w:rsidR="00213A76" w:rsidRPr="00FE5361" w:rsidRDefault="00B6533C" w:rsidP="00E511C1">
            <w:pPr>
              <w:jc w:val="center"/>
              <w:rPr>
                <w:rFonts w:ascii="Times New Roman" w:hAnsi="Times New Roman"/>
                <w:sz w:val="24"/>
                <w:szCs w:val="24"/>
              </w:rPr>
            </w:pPr>
            <w:r w:rsidRPr="00FE5361">
              <w:rPr>
                <w:rFonts w:ascii="Times New Roman" w:hAnsi="Times New Roman"/>
                <w:sz w:val="24"/>
                <w:szCs w:val="24"/>
              </w:rPr>
              <w:t>РБ, МБ, О</w:t>
            </w:r>
            <w:r w:rsidR="00B8287B" w:rsidRPr="00FE5361">
              <w:rPr>
                <w:rFonts w:ascii="Times New Roman" w:hAnsi="Times New Roman"/>
                <w:sz w:val="24"/>
                <w:szCs w:val="24"/>
              </w:rPr>
              <w:t>СМС</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p>
        </w:tc>
        <w:tc>
          <w:tcPr>
            <w:tcW w:w="5536" w:type="dxa"/>
            <w:vAlign w:val="center"/>
          </w:tcPr>
          <w:p w:rsidR="00213A76" w:rsidRPr="00FE5361" w:rsidRDefault="00213A76" w:rsidP="00E511C1">
            <w:pPr>
              <w:tabs>
                <w:tab w:val="left" w:pos="0"/>
                <w:tab w:val="left" w:pos="1134"/>
              </w:tabs>
              <w:jc w:val="both"/>
              <w:rPr>
                <w:rFonts w:ascii="Times New Roman" w:hAnsi="Times New Roman"/>
                <w:bCs/>
                <w:sz w:val="24"/>
                <w:szCs w:val="24"/>
              </w:rPr>
            </w:pPr>
            <w:r w:rsidRPr="00FE5361">
              <w:rPr>
                <w:rFonts w:ascii="Times New Roman" w:hAnsi="Times New Roman"/>
                <w:bCs/>
                <w:sz w:val="24"/>
                <w:szCs w:val="24"/>
              </w:rPr>
              <w:t>Обеспечение средствами индивидуальной защиты сотрудников всех организаций, оказывающих специальные социальные услуги системы социальной защиты населения и лиц, проживающих в стационарных медико-социальных учреждениях</w:t>
            </w:r>
          </w:p>
        </w:tc>
        <w:tc>
          <w:tcPr>
            <w:tcW w:w="1701" w:type="dxa"/>
            <w:vAlign w:val="center"/>
          </w:tcPr>
          <w:p w:rsidR="00213A76" w:rsidRPr="00FE5361" w:rsidRDefault="00213A76" w:rsidP="00E511C1">
            <w:pPr>
              <w:pStyle w:val="a4"/>
              <w:jc w:val="center"/>
              <w:rPr>
                <w:bCs/>
              </w:rPr>
            </w:pPr>
            <w:r w:rsidRPr="00FE5361">
              <w:t>Постоянно</w:t>
            </w:r>
          </w:p>
        </w:tc>
        <w:tc>
          <w:tcPr>
            <w:tcW w:w="2268" w:type="dxa"/>
            <w:vAlign w:val="center"/>
          </w:tcPr>
          <w:p w:rsidR="00372938" w:rsidRPr="00FE5361" w:rsidRDefault="00213A76" w:rsidP="00E511C1">
            <w:pPr>
              <w:pStyle w:val="a4"/>
              <w:spacing w:before="0" w:beforeAutospacing="0" w:after="0" w:afterAutospacing="0"/>
              <w:jc w:val="center"/>
            </w:pPr>
            <w:r w:rsidRPr="00FE5361">
              <w:t xml:space="preserve">Акиматы областей, городов </w:t>
            </w:r>
          </w:p>
          <w:p w:rsidR="00213A76" w:rsidRPr="00FE5361" w:rsidRDefault="00213A76" w:rsidP="00E511C1">
            <w:pPr>
              <w:pStyle w:val="a4"/>
              <w:spacing w:before="0" w:beforeAutospacing="0" w:after="0" w:afterAutospacing="0"/>
              <w:jc w:val="center"/>
              <w:rPr>
                <w:bCs/>
              </w:rPr>
            </w:pPr>
            <w:r w:rsidRPr="00FE5361">
              <w:t>Нур-Султан, Алматы и Шымкент</w:t>
            </w:r>
          </w:p>
        </w:tc>
        <w:tc>
          <w:tcPr>
            <w:tcW w:w="2410" w:type="dxa"/>
            <w:vAlign w:val="center"/>
          </w:tcPr>
          <w:p w:rsidR="00213A76" w:rsidRPr="00FE5361" w:rsidRDefault="00213A76" w:rsidP="00E511C1">
            <w:pPr>
              <w:jc w:val="center"/>
              <w:rPr>
                <w:rFonts w:ascii="Times New Roman" w:hAnsi="Times New Roman"/>
                <w:bCs/>
                <w:sz w:val="24"/>
                <w:szCs w:val="24"/>
              </w:rPr>
            </w:pPr>
            <w:r w:rsidRPr="00FE5361">
              <w:rPr>
                <w:rFonts w:ascii="Times New Roman" w:hAnsi="Times New Roman"/>
                <w:bCs/>
                <w:sz w:val="24"/>
                <w:szCs w:val="24"/>
              </w:rPr>
              <w:t>Акт приема</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МБ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2</w:t>
            </w:r>
          </w:p>
        </w:tc>
        <w:tc>
          <w:tcPr>
            <w:tcW w:w="5536" w:type="dxa"/>
            <w:vAlign w:val="center"/>
          </w:tcPr>
          <w:p w:rsidR="00213A76" w:rsidRPr="00FE5361" w:rsidRDefault="00B6533C" w:rsidP="00E511C1">
            <w:pPr>
              <w:pStyle w:val="Default"/>
              <w:jc w:val="both"/>
              <w:rPr>
                <w:rFonts w:ascii="Times New Roman" w:hAnsi="Times New Roman" w:cs="Times New Roman"/>
                <w:bCs/>
                <w:color w:val="auto"/>
              </w:rPr>
            </w:pPr>
            <w:r w:rsidRPr="00FE5361">
              <w:rPr>
                <w:rFonts w:ascii="Times New Roman" w:hAnsi="Times New Roman" w:cs="Times New Roman"/>
                <w:color w:val="auto"/>
              </w:rPr>
              <w:t>Увеличение объемов отечественного производства лек</w:t>
            </w:r>
            <w:r w:rsidRPr="00FE5361">
              <w:rPr>
                <w:rFonts w:ascii="Times New Roman" w:hAnsi="Times New Roman" w:cs="Times New Roman"/>
                <w:color w:val="auto"/>
                <w:lang w:val="kk-KZ"/>
              </w:rPr>
              <w:t xml:space="preserve">арственных средств и медицинских изделий для больных </w:t>
            </w:r>
            <w:r w:rsidRPr="00FE5361">
              <w:rPr>
                <w:rFonts w:ascii="Times New Roman" w:hAnsi="Times New Roman" w:cs="Times New Roman"/>
                <w:color w:val="auto"/>
              </w:rPr>
              <w:t>COVID-19</w:t>
            </w:r>
          </w:p>
        </w:tc>
        <w:tc>
          <w:tcPr>
            <w:tcW w:w="1701"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 xml:space="preserve">Август </w:t>
            </w:r>
          </w:p>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МЗ, МИИР</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План развития и поддержки медицинской и фармацевтической промышленности</w:t>
            </w:r>
          </w:p>
        </w:tc>
        <w:tc>
          <w:tcPr>
            <w:tcW w:w="2410" w:type="dxa"/>
            <w:vAlign w:val="center"/>
          </w:tcPr>
          <w:p w:rsidR="00213A76" w:rsidRPr="00FE5361" w:rsidRDefault="00B6533C"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3</w:t>
            </w:r>
          </w:p>
        </w:tc>
        <w:tc>
          <w:tcPr>
            <w:tcW w:w="5536" w:type="dxa"/>
            <w:vAlign w:val="center"/>
          </w:tcPr>
          <w:p w:rsidR="00213A76" w:rsidRPr="00FE5361" w:rsidRDefault="00213A76" w:rsidP="00E511C1">
            <w:pPr>
              <w:pStyle w:val="a4"/>
              <w:spacing w:before="0" w:beforeAutospacing="0" w:after="0" w:afterAutospacing="0"/>
              <w:jc w:val="both"/>
              <w:rPr>
                <w:bCs/>
              </w:rPr>
            </w:pPr>
            <w:r w:rsidRPr="00FE5361">
              <w:rPr>
                <w:bCs/>
              </w:rPr>
              <w:t>Мониторинг наличия неснижаемого запаса в регионах лекарственных средств и медицинских изделий, в том числе средств индивидуальной защиты</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t>Еженедельно</w:t>
            </w:r>
          </w:p>
        </w:tc>
        <w:tc>
          <w:tcPr>
            <w:tcW w:w="2268" w:type="dxa"/>
            <w:vAlign w:val="center"/>
          </w:tcPr>
          <w:p w:rsidR="00213A76" w:rsidRPr="00FE5361" w:rsidRDefault="00213A76" w:rsidP="00E511C1">
            <w:pPr>
              <w:pStyle w:val="a4"/>
              <w:spacing w:before="0" w:beforeAutospacing="0" w:after="0" w:afterAutospacing="0"/>
              <w:jc w:val="center"/>
              <w:rPr>
                <w:bCs/>
              </w:rPr>
            </w:pPr>
            <w:r w:rsidRPr="00FE5361">
              <w:rPr>
                <w:bCs/>
              </w:rPr>
              <w:t xml:space="preserve">Акиматы областей, городов </w:t>
            </w:r>
          </w:p>
          <w:p w:rsidR="00213A76" w:rsidRPr="00FE5361" w:rsidRDefault="00213A76" w:rsidP="00E511C1">
            <w:pPr>
              <w:pStyle w:val="a4"/>
              <w:spacing w:before="0" w:beforeAutospacing="0" w:after="0" w:afterAutospacing="0"/>
              <w:jc w:val="center"/>
              <w:rPr>
                <w:bCs/>
              </w:rPr>
            </w:pPr>
            <w:r w:rsidRPr="00FE5361">
              <w:rPr>
                <w:bCs/>
              </w:rPr>
              <w:t>Нур-Султан, Алматы, Шымкент</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Информация в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4</w:t>
            </w:r>
          </w:p>
        </w:tc>
        <w:tc>
          <w:tcPr>
            <w:tcW w:w="5536" w:type="dxa"/>
            <w:vAlign w:val="center"/>
          </w:tcPr>
          <w:p w:rsidR="00213A76" w:rsidRPr="00FE5361" w:rsidRDefault="00213A76" w:rsidP="00E511C1">
            <w:pPr>
              <w:pStyle w:val="Default"/>
              <w:jc w:val="both"/>
              <w:rPr>
                <w:rFonts w:ascii="Times New Roman" w:hAnsi="Times New Roman" w:cs="Times New Roman"/>
                <w:strike/>
                <w:color w:val="auto"/>
              </w:rPr>
            </w:pPr>
            <w:r w:rsidRPr="00FE5361">
              <w:rPr>
                <w:rFonts w:ascii="Times New Roman" w:hAnsi="Times New Roman" w:cs="Times New Roman"/>
                <w:color w:val="auto"/>
                <w:lang w:val="kk-KZ"/>
              </w:rPr>
              <w:t xml:space="preserve">Принятие мер по локализации специфического противовирусного препарата Фавипиравир отечественным производителем </w:t>
            </w:r>
          </w:p>
        </w:tc>
        <w:tc>
          <w:tcPr>
            <w:tcW w:w="1701" w:type="dxa"/>
            <w:vAlign w:val="center"/>
          </w:tcPr>
          <w:p w:rsidR="00213A76" w:rsidRPr="00FE5361" w:rsidRDefault="00213A76" w:rsidP="00E511C1">
            <w:pPr>
              <w:pStyle w:val="Default"/>
              <w:jc w:val="center"/>
              <w:rPr>
                <w:rFonts w:ascii="Times New Roman" w:hAnsi="Times New Roman" w:cs="Times New Roman"/>
                <w:color w:val="auto"/>
                <w:lang w:val="kk-KZ"/>
              </w:rPr>
            </w:pPr>
            <w:r w:rsidRPr="00FE5361">
              <w:rPr>
                <w:rFonts w:ascii="Times New Roman" w:hAnsi="Times New Roman" w:cs="Times New Roman"/>
                <w:color w:val="auto"/>
                <w:lang w:val="kk-KZ"/>
              </w:rPr>
              <w:t>Сентябрь 2020 года</w:t>
            </w:r>
          </w:p>
        </w:tc>
        <w:tc>
          <w:tcPr>
            <w:tcW w:w="2268" w:type="dxa"/>
            <w:vAlign w:val="center"/>
          </w:tcPr>
          <w:p w:rsidR="00213A76" w:rsidRPr="00FE5361" w:rsidRDefault="00213A76" w:rsidP="00E511C1">
            <w:pPr>
              <w:pStyle w:val="Default"/>
              <w:jc w:val="center"/>
              <w:rPr>
                <w:rFonts w:ascii="Times New Roman" w:hAnsi="Times New Roman" w:cs="Times New Roman"/>
                <w:color w:val="auto"/>
                <w:lang w:val="kk-KZ"/>
              </w:rPr>
            </w:pPr>
            <w:r w:rsidRPr="00FE5361">
              <w:rPr>
                <w:rFonts w:ascii="Times New Roman" w:hAnsi="Times New Roman" w:cs="Times New Roman"/>
                <w:color w:val="auto"/>
                <w:lang w:val="kk-KZ"/>
              </w:rPr>
              <w:t>МЗ, МИИР</w:t>
            </w:r>
          </w:p>
        </w:tc>
        <w:tc>
          <w:tcPr>
            <w:tcW w:w="2410" w:type="dxa"/>
            <w:vAlign w:val="center"/>
          </w:tcPr>
          <w:p w:rsidR="00213A76" w:rsidRPr="00FE5361" w:rsidRDefault="00213A76" w:rsidP="00E511C1">
            <w:pPr>
              <w:jc w:val="center"/>
              <w:rPr>
                <w:rFonts w:ascii="Times New Roman" w:hAnsi="Times New Roman"/>
                <w:strike/>
                <w:sz w:val="24"/>
                <w:szCs w:val="24"/>
              </w:rPr>
            </w:pPr>
            <w:r w:rsidRPr="00FE5361">
              <w:rPr>
                <w:rFonts w:ascii="Times New Roman" w:hAnsi="Times New Roman"/>
                <w:sz w:val="24"/>
                <w:szCs w:val="24"/>
              </w:rPr>
              <w:t xml:space="preserve">Запуск производства </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Внебюджетные средства</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5</w:t>
            </w:r>
          </w:p>
        </w:tc>
        <w:tc>
          <w:tcPr>
            <w:tcW w:w="5536" w:type="dxa"/>
            <w:vAlign w:val="center"/>
          </w:tcPr>
          <w:p w:rsidR="00213A76" w:rsidRPr="00FE5361" w:rsidRDefault="00213A76" w:rsidP="00E511C1">
            <w:pPr>
              <w:pStyle w:val="Default"/>
              <w:jc w:val="both"/>
              <w:rPr>
                <w:rFonts w:ascii="Times New Roman" w:hAnsi="Times New Roman" w:cs="Times New Roman"/>
                <w:color w:val="auto"/>
                <w:lang w:val="kk-KZ"/>
              </w:rPr>
            </w:pPr>
            <w:r w:rsidRPr="00FE5361">
              <w:rPr>
                <w:rFonts w:ascii="Times New Roman" w:hAnsi="Times New Roman" w:cs="Times New Roman"/>
                <w:color w:val="auto"/>
                <w:lang w:val="kk-KZ"/>
              </w:rPr>
              <w:t xml:space="preserve">Размещение заказа/предварительных договоров на производство противовирусной вакцины </w:t>
            </w:r>
          </w:p>
        </w:tc>
        <w:tc>
          <w:tcPr>
            <w:tcW w:w="1701" w:type="dxa"/>
            <w:vAlign w:val="center"/>
          </w:tcPr>
          <w:p w:rsidR="00213A76" w:rsidRPr="00FE5361" w:rsidRDefault="00213A76" w:rsidP="00E511C1">
            <w:pPr>
              <w:pStyle w:val="Default"/>
              <w:jc w:val="center"/>
              <w:rPr>
                <w:rFonts w:ascii="Times New Roman" w:hAnsi="Times New Roman" w:cs="Times New Roman"/>
                <w:color w:val="auto"/>
                <w:lang w:val="kk-KZ"/>
              </w:rPr>
            </w:pPr>
            <w:r w:rsidRPr="00FE5361">
              <w:rPr>
                <w:rFonts w:ascii="Times New Roman" w:hAnsi="Times New Roman" w:cs="Times New Roman"/>
                <w:color w:val="auto"/>
                <w:lang w:val="kk-KZ"/>
              </w:rPr>
              <w:t>Июнь-ноябрь</w:t>
            </w:r>
          </w:p>
          <w:p w:rsidR="00213A76" w:rsidRPr="00FE5361" w:rsidRDefault="00213A76" w:rsidP="00E511C1">
            <w:pPr>
              <w:pStyle w:val="Default"/>
              <w:jc w:val="center"/>
              <w:rPr>
                <w:rFonts w:ascii="Times New Roman" w:hAnsi="Times New Roman" w:cs="Times New Roman"/>
                <w:color w:val="auto"/>
                <w:lang w:val="kk-KZ"/>
              </w:rPr>
            </w:pPr>
            <w:r w:rsidRPr="00FE5361">
              <w:rPr>
                <w:rFonts w:ascii="Times New Roman" w:hAnsi="Times New Roman" w:cs="Times New Roman"/>
                <w:color w:val="auto"/>
                <w:lang w:val="kk-KZ"/>
              </w:rPr>
              <w:t>2020 года</w:t>
            </w:r>
          </w:p>
        </w:tc>
        <w:tc>
          <w:tcPr>
            <w:tcW w:w="2268" w:type="dxa"/>
            <w:vAlign w:val="center"/>
          </w:tcPr>
          <w:p w:rsidR="00213A76" w:rsidRPr="00FE5361" w:rsidRDefault="00213A76" w:rsidP="00E511C1">
            <w:pPr>
              <w:pStyle w:val="Default"/>
              <w:jc w:val="center"/>
              <w:rPr>
                <w:rFonts w:ascii="Times New Roman" w:hAnsi="Times New Roman" w:cs="Times New Roman"/>
                <w:b/>
                <w:color w:val="auto"/>
                <w:lang w:val="kk-KZ"/>
              </w:rPr>
            </w:pPr>
            <w:r w:rsidRPr="00FE5361">
              <w:rPr>
                <w:rFonts w:ascii="Times New Roman" w:hAnsi="Times New Roman" w:cs="Times New Roman"/>
                <w:color w:val="auto"/>
                <w:lang w:val="kk-KZ"/>
              </w:rPr>
              <w:t>МИИР, МНЭ, МЗ, МФ</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Бюджетная заявка, Соглашение</w:t>
            </w:r>
          </w:p>
          <w:p w:rsidR="00213A76" w:rsidRPr="00FE5361" w:rsidRDefault="00213A76" w:rsidP="00E511C1">
            <w:pPr>
              <w:jc w:val="center"/>
              <w:rPr>
                <w:rFonts w:ascii="Times New Roman" w:hAnsi="Times New Roman"/>
                <w:sz w:val="24"/>
                <w:szCs w:val="24"/>
              </w:rPr>
            </w:pP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РБ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6</w:t>
            </w:r>
          </w:p>
        </w:tc>
        <w:tc>
          <w:tcPr>
            <w:tcW w:w="5536" w:type="dxa"/>
            <w:vAlign w:val="center"/>
          </w:tcPr>
          <w:p w:rsidR="00213A76" w:rsidRPr="00FE5361" w:rsidRDefault="00213A76" w:rsidP="00E511C1">
            <w:pPr>
              <w:pStyle w:val="a4"/>
              <w:spacing w:before="0" w:beforeAutospacing="0" w:after="0" w:afterAutospacing="0"/>
              <w:jc w:val="both"/>
              <w:rPr>
                <w:bCs/>
              </w:rPr>
            </w:pPr>
            <w:r w:rsidRPr="00FE5361">
              <w:rPr>
                <w:bCs/>
              </w:rPr>
              <w:t xml:space="preserve">Внесение поправок в некоторые решения Правительства РК в части пересмотра процедур закупа, изменения номенклатуры и объема закупаемых лекарственных средств и медицинских изделий договоров в рамках ГОБМП и в системе ОСМС в условиях пандемии, продления сроков </w:t>
            </w:r>
            <w:r w:rsidRPr="00FE5361">
              <w:rPr>
                <w:bCs/>
              </w:rPr>
              <w:lastRenderedPageBreak/>
              <w:t>особого порядка закупа лекарственных средств и медицинских изделий, а также механизмов закупа и доставки гуманитарной помощи</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lastRenderedPageBreak/>
              <w:t>До 1 августа 2020 года</w:t>
            </w:r>
          </w:p>
        </w:tc>
        <w:tc>
          <w:tcPr>
            <w:tcW w:w="2268" w:type="dxa"/>
            <w:vAlign w:val="center"/>
          </w:tcPr>
          <w:p w:rsidR="00213A76" w:rsidRPr="00FE5361" w:rsidRDefault="00213A76" w:rsidP="00E511C1">
            <w:pPr>
              <w:pStyle w:val="a4"/>
              <w:jc w:val="center"/>
              <w:rPr>
                <w:color w:val="FF0000"/>
                <w:lang w:val="kk-KZ"/>
              </w:rPr>
            </w:pPr>
            <w:r w:rsidRPr="00FE5361">
              <w:rPr>
                <w:lang w:val="kk-KZ"/>
              </w:rPr>
              <w:t>МЗ, МЮ, МНЭ</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Проект постановления Правительства</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lastRenderedPageBreak/>
              <w:t>7</w:t>
            </w:r>
          </w:p>
        </w:tc>
        <w:tc>
          <w:tcPr>
            <w:tcW w:w="5536" w:type="dxa"/>
            <w:vAlign w:val="center"/>
          </w:tcPr>
          <w:p w:rsidR="00213A76" w:rsidRPr="00FE5361" w:rsidRDefault="00213A76" w:rsidP="00E511C1">
            <w:pPr>
              <w:pStyle w:val="1"/>
              <w:spacing w:before="0" w:beforeAutospacing="0" w:after="0" w:afterAutospacing="0"/>
              <w:jc w:val="both"/>
              <w:textAlignment w:val="baseline"/>
              <w:outlineLvl w:val="0"/>
              <w:rPr>
                <w:bCs w:val="0"/>
                <w:sz w:val="24"/>
                <w:szCs w:val="24"/>
              </w:rPr>
            </w:pPr>
            <w:r w:rsidRPr="00FE5361">
              <w:rPr>
                <w:b w:val="0"/>
                <w:bCs w:val="0"/>
                <w:sz w:val="24"/>
                <w:szCs w:val="24"/>
              </w:rPr>
              <w:t>Пересмотр и упрощение действующих процедур по государственной регистрации, выдаче сертификатов соответствия, ценообразования, а также пересмотр предельных цен для улучшения доступа лекарственных средств и медицинских изделий на рынок Республики Казахстан</w:t>
            </w:r>
          </w:p>
        </w:tc>
        <w:tc>
          <w:tcPr>
            <w:tcW w:w="1701"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lang w:val="kk-KZ"/>
              </w:rPr>
              <w:t>До 1 августа 2020 года</w:t>
            </w:r>
          </w:p>
        </w:tc>
        <w:tc>
          <w:tcPr>
            <w:tcW w:w="2268"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color w:val="auto"/>
              </w:rPr>
              <w:t>МЗ, МЮ, НПП</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p w:rsidR="00213A76" w:rsidRPr="00FE5361" w:rsidRDefault="00213A76" w:rsidP="00E511C1">
            <w:pPr>
              <w:jc w:val="center"/>
              <w:rPr>
                <w:rFonts w:ascii="Times New Roman" w:hAnsi="Times New Roman"/>
                <w:sz w:val="24"/>
                <w:szCs w:val="24"/>
              </w:rPr>
            </w:pP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8</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Ускорить процесс регистрации вакцины против коронавирусной инфекции в Министерстве здравоохранения Республики Казахстан</w:t>
            </w:r>
          </w:p>
        </w:tc>
        <w:tc>
          <w:tcPr>
            <w:tcW w:w="1701"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 xml:space="preserve">Июль </w:t>
            </w:r>
          </w:p>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color w:val="auto"/>
              </w:rPr>
              <w:t>МЗ, МЮ, НПП</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p w:rsidR="00213A76" w:rsidRPr="00FE5361" w:rsidRDefault="00213A76" w:rsidP="00E511C1">
            <w:pPr>
              <w:jc w:val="center"/>
              <w:rPr>
                <w:rFonts w:ascii="Times New Roman" w:hAnsi="Times New Roman"/>
                <w:sz w:val="24"/>
                <w:szCs w:val="24"/>
              </w:rPr>
            </w:pP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9</w:t>
            </w:r>
          </w:p>
        </w:tc>
        <w:tc>
          <w:tcPr>
            <w:tcW w:w="5536" w:type="dxa"/>
            <w:vAlign w:val="center"/>
          </w:tcPr>
          <w:p w:rsidR="00213A76" w:rsidRPr="00FE5361" w:rsidRDefault="00213A76" w:rsidP="00E511C1">
            <w:pPr>
              <w:pStyle w:val="1"/>
              <w:spacing w:before="0" w:beforeAutospacing="0" w:after="0" w:afterAutospacing="0"/>
              <w:jc w:val="both"/>
              <w:textAlignment w:val="baseline"/>
              <w:outlineLvl w:val="0"/>
              <w:rPr>
                <w:bCs w:val="0"/>
                <w:sz w:val="24"/>
                <w:szCs w:val="24"/>
              </w:rPr>
            </w:pPr>
            <w:r w:rsidRPr="00FE5361">
              <w:rPr>
                <w:b w:val="0"/>
                <w:sz w:val="24"/>
                <w:szCs w:val="24"/>
              </w:rPr>
              <w:t>Внесение поправок в</w:t>
            </w:r>
            <w:r w:rsidRPr="00FE5361">
              <w:rPr>
                <w:b w:val="0"/>
                <w:bCs w:val="0"/>
                <w:sz w:val="24"/>
                <w:szCs w:val="24"/>
              </w:rPr>
              <w:t>Правила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в части согласовании ввоза незарегистрированных лекарственных средств, для предотвращения и/или устранения последствий чрезвычайных ситуаций (лекарственных средств, входящих в протокол лечения COVID-19)</w:t>
            </w:r>
          </w:p>
        </w:tc>
        <w:tc>
          <w:tcPr>
            <w:tcW w:w="1701"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lang w:val="kk-KZ"/>
              </w:rPr>
              <w:t>До 1 августа 2020 года</w:t>
            </w:r>
          </w:p>
        </w:tc>
        <w:tc>
          <w:tcPr>
            <w:tcW w:w="2268" w:type="dxa"/>
            <w:vAlign w:val="center"/>
          </w:tcPr>
          <w:p w:rsidR="00213A76" w:rsidRPr="00FE5361" w:rsidRDefault="00213A76" w:rsidP="00E511C1">
            <w:pPr>
              <w:pStyle w:val="Default"/>
              <w:jc w:val="center"/>
              <w:rPr>
                <w:rFonts w:ascii="Times New Roman" w:hAnsi="Times New Roman" w:cs="Times New Roman"/>
                <w:color w:val="auto"/>
              </w:rPr>
            </w:pPr>
            <w:r w:rsidRPr="00FE5361">
              <w:rPr>
                <w:rFonts w:ascii="Times New Roman" w:hAnsi="Times New Roman" w:cs="Times New Roman"/>
                <w:color w:val="auto"/>
              </w:rPr>
              <w:t>МЗ, МЮ</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10</w:t>
            </w:r>
          </w:p>
        </w:tc>
        <w:tc>
          <w:tcPr>
            <w:tcW w:w="5536" w:type="dxa"/>
            <w:vAlign w:val="center"/>
          </w:tcPr>
          <w:p w:rsidR="00213A76" w:rsidRPr="00FE5361" w:rsidRDefault="00213A76" w:rsidP="00E511C1">
            <w:pPr>
              <w:pStyle w:val="Default"/>
              <w:jc w:val="both"/>
              <w:rPr>
                <w:rFonts w:ascii="Times New Roman" w:hAnsi="Times New Roman" w:cs="Times New Roman"/>
                <w:lang w:val="kk-KZ"/>
              </w:rPr>
            </w:pPr>
            <w:r w:rsidRPr="00FE5361">
              <w:rPr>
                <w:rFonts w:ascii="Times New Roman" w:hAnsi="Times New Roman" w:cs="Times New Roman"/>
                <w:lang w:val="kk-KZ"/>
              </w:rPr>
              <w:t xml:space="preserve">Организация «зеленого коридора» при ввозе лекарственных средств и медицинских изделий, в том числе </w:t>
            </w:r>
            <w:r w:rsidRPr="00FE5361">
              <w:rPr>
                <w:rFonts w:ascii="Times New Roman" w:hAnsi="Times New Roman" w:cs="Times New Roman"/>
              </w:rPr>
              <w:t>ввоз рентгеновских компьютерных томографов без наличия лицензии на деятельность в сфере использования атомной энергии  и лицензии на импорт</w:t>
            </w:r>
          </w:p>
        </w:tc>
        <w:tc>
          <w:tcPr>
            <w:tcW w:w="1701" w:type="dxa"/>
            <w:vAlign w:val="center"/>
          </w:tcPr>
          <w:p w:rsidR="00213A76" w:rsidRPr="00FE5361" w:rsidRDefault="00213A76" w:rsidP="00E511C1">
            <w:pPr>
              <w:pStyle w:val="Default"/>
              <w:jc w:val="center"/>
              <w:rPr>
                <w:rFonts w:ascii="Times New Roman" w:hAnsi="Times New Roman" w:cs="Times New Roman"/>
                <w:lang w:val="kk-KZ"/>
              </w:rPr>
            </w:pPr>
            <w:r w:rsidRPr="00FE5361">
              <w:rPr>
                <w:rFonts w:ascii="Times New Roman" w:hAnsi="Times New Roman" w:cs="Times New Roman"/>
                <w:lang w:val="kk-KZ"/>
              </w:rPr>
              <w:t>К 20 июля 2020 года</w:t>
            </w:r>
          </w:p>
        </w:tc>
        <w:tc>
          <w:tcPr>
            <w:tcW w:w="2268" w:type="dxa"/>
            <w:vAlign w:val="center"/>
          </w:tcPr>
          <w:p w:rsidR="00213A76" w:rsidRPr="00FE5361" w:rsidRDefault="00213A76" w:rsidP="00E511C1">
            <w:pPr>
              <w:pStyle w:val="Default"/>
              <w:jc w:val="center"/>
              <w:rPr>
                <w:rFonts w:ascii="Times New Roman" w:hAnsi="Times New Roman" w:cs="Times New Roman"/>
                <w:lang w:val="kk-KZ"/>
              </w:rPr>
            </w:pPr>
            <w:r w:rsidRPr="00FE5361">
              <w:rPr>
                <w:rFonts w:ascii="Times New Roman" w:hAnsi="Times New Roman" w:cs="Times New Roman"/>
                <w:lang w:val="kk-KZ"/>
              </w:rPr>
              <w:t>МФ, МЭ, МЗ, МИИР, ПС КНБ</w:t>
            </w:r>
          </w:p>
        </w:tc>
        <w:tc>
          <w:tcPr>
            <w:tcW w:w="2410" w:type="dxa"/>
            <w:vAlign w:val="center"/>
          </w:tcPr>
          <w:p w:rsidR="00213A76" w:rsidRPr="00FE5361" w:rsidRDefault="00213A76" w:rsidP="00E511C1">
            <w:pPr>
              <w:jc w:val="center"/>
              <w:rPr>
                <w:rFonts w:ascii="Times New Roman" w:hAnsi="Times New Roman"/>
                <w:bCs/>
                <w:sz w:val="24"/>
                <w:szCs w:val="24"/>
              </w:rPr>
            </w:pPr>
            <w:r w:rsidRPr="00FE5361">
              <w:rPr>
                <w:rFonts w:ascii="Times New Roman" w:hAnsi="Times New Roman"/>
                <w:sz w:val="24"/>
                <w:szCs w:val="24"/>
              </w:rPr>
              <w:t>Решение Государственной комиссии,</w:t>
            </w:r>
            <w:r w:rsidRPr="00FE5361">
              <w:rPr>
                <w:rFonts w:ascii="Times New Roman" w:hAnsi="Times New Roman"/>
                <w:bCs/>
                <w:sz w:val="24"/>
                <w:szCs w:val="24"/>
              </w:rPr>
              <w:t xml:space="preserve"> совместный приказ </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11</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Недопущение превышения предельных цен на лекарственные средства при розничной реализации</w:t>
            </w:r>
          </w:p>
        </w:tc>
        <w:tc>
          <w:tcPr>
            <w:tcW w:w="1701"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Постоянно</w:t>
            </w:r>
          </w:p>
        </w:tc>
        <w:tc>
          <w:tcPr>
            <w:tcW w:w="2268"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 xml:space="preserve">МЗ, НПП, НПО, Акимы областей и городов </w:t>
            </w:r>
          </w:p>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Нур-Султан, Алматы, Шымкент</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Анализ данных мониторинга и принятие мер по фактам нарушений</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12</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 xml:space="preserve">Внести дополнения в существующие правила проведения клинических испытаний в части сокращения фаз с III до II, и параллельного </w:t>
            </w:r>
            <w:r w:rsidRPr="00FE5361">
              <w:rPr>
                <w:rFonts w:ascii="Times New Roman" w:hAnsi="Times New Roman" w:cs="Times New Roman"/>
                <w:bCs/>
                <w:color w:val="auto"/>
              </w:rPr>
              <w:lastRenderedPageBreak/>
              <w:t>проведения I/II фаз клинических испытаний (по опыту Китая, России, Великобритании и др.)</w:t>
            </w:r>
          </w:p>
        </w:tc>
        <w:tc>
          <w:tcPr>
            <w:tcW w:w="1701"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lastRenderedPageBreak/>
              <w:t xml:space="preserve">Июль </w:t>
            </w:r>
          </w:p>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МЗ, МОН</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213A76" w:rsidRPr="00FE5361" w:rsidTr="00E511C1">
        <w:tc>
          <w:tcPr>
            <w:tcW w:w="14880" w:type="dxa"/>
            <w:gridSpan w:val="6"/>
            <w:vAlign w:val="center"/>
          </w:tcPr>
          <w:p w:rsidR="00213A76" w:rsidRPr="00FE5361" w:rsidRDefault="00213A76" w:rsidP="00E511C1">
            <w:pPr>
              <w:pStyle w:val="a4"/>
              <w:numPr>
                <w:ilvl w:val="0"/>
                <w:numId w:val="9"/>
              </w:numPr>
              <w:spacing w:before="0" w:beforeAutospacing="0" w:after="0" w:afterAutospacing="0"/>
              <w:jc w:val="center"/>
              <w:rPr>
                <w:b/>
                <w:lang w:val="kk-KZ"/>
              </w:rPr>
            </w:pPr>
            <w:r w:rsidRPr="00FE5361">
              <w:rPr>
                <w:b/>
                <w:lang w:val="kk-KZ"/>
              </w:rPr>
              <w:lastRenderedPageBreak/>
              <w:t>Обеспечение и подготовка кадров</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t>1</w:t>
            </w:r>
          </w:p>
        </w:tc>
        <w:tc>
          <w:tcPr>
            <w:tcW w:w="5536" w:type="dxa"/>
            <w:vAlign w:val="center"/>
          </w:tcPr>
          <w:p w:rsidR="00213A76" w:rsidRPr="00FE5361" w:rsidRDefault="00213A76" w:rsidP="00E511C1">
            <w:pPr>
              <w:widowControl w:val="0"/>
              <w:shd w:val="clear" w:color="auto" w:fill="FFFFFF"/>
              <w:tabs>
                <w:tab w:val="left" w:pos="426"/>
              </w:tabs>
              <w:autoSpaceDE w:val="0"/>
              <w:autoSpaceDN w:val="0"/>
              <w:adjustRightInd w:val="0"/>
              <w:jc w:val="both"/>
              <w:rPr>
                <w:rFonts w:ascii="Times New Roman" w:hAnsi="Times New Roman"/>
                <w:sz w:val="24"/>
                <w:szCs w:val="24"/>
                <w:lang w:val="kk-KZ"/>
              </w:rPr>
            </w:pPr>
            <w:r w:rsidRPr="00FE5361">
              <w:rPr>
                <w:rFonts w:ascii="Times New Roman" w:hAnsi="Times New Roman"/>
                <w:sz w:val="24"/>
                <w:szCs w:val="24"/>
                <w:lang w:val="kk-KZ"/>
              </w:rPr>
              <w:t xml:space="preserve">Формирование  кадрового резерва медицинских работников для работы в карантинных стационарах </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t>До 7 июля 2020 года</w:t>
            </w:r>
          </w:p>
        </w:tc>
        <w:tc>
          <w:tcPr>
            <w:tcW w:w="2268" w:type="dxa"/>
            <w:vAlign w:val="center"/>
          </w:tcPr>
          <w:p w:rsidR="00213A76" w:rsidRPr="00FE5361" w:rsidRDefault="00213A76" w:rsidP="00E511C1">
            <w:pPr>
              <w:pStyle w:val="a4"/>
              <w:spacing w:before="0" w:beforeAutospacing="0" w:after="0" w:afterAutospacing="0"/>
              <w:jc w:val="center"/>
            </w:pPr>
            <w:r w:rsidRPr="00FE5361">
              <w:t xml:space="preserve">Акиматы областей и городов </w:t>
            </w:r>
          </w:p>
          <w:p w:rsidR="00213A76" w:rsidRPr="00FE5361" w:rsidRDefault="00213A76" w:rsidP="00E511C1">
            <w:pPr>
              <w:pStyle w:val="a4"/>
              <w:spacing w:before="0" w:beforeAutospacing="0" w:after="0" w:afterAutospacing="0"/>
              <w:jc w:val="center"/>
            </w:pPr>
            <w:r w:rsidRPr="00FE5361">
              <w:t>Нур-Султан, Алматы, Шымкент</w:t>
            </w:r>
          </w:p>
        </w:tc>
        <w:tc>
          <w:tcPr>
            <w:tcW w:w="2410"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rPr>
              <w:t>Информация в Правительство</w:t>
            </w:r>
          </w:p>
        </w:tc>
        <w:tc>
          <w:tcPr>
            <w:tcW w:w="2410"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lang w:val="kk-KZ"/>
              </w:rPr>
              <w:t>МБ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2</w:t>
            </w:r>
          </w:p>
        </w:tc>
        <w:tc>
          <w:tcPr>
            <w:tcW w:w="5536" w:type="dxa"/>
            <w:vAlign w:val="center"/>
          </w:tcPr>
          <w:p w:rsidR="00213A76" w:rsidRPr="00FE5361" w:rsidRDefault="00213A76" w:rsidP="00E511C1">
            <w:pPr>
              <w:widowControl w:val="0"/>
              <w:shd w:val="clear" w:color="auto" w:fill="FFFFFF"/>
              <w:tabs>
                <w:tab w:val="left" w:pos="426"/>
              </w:tabs>
              <w:autoSpaceDE w:val="0"/>
              <w:autoSpaceDN w:val="0"/>
              <w:adjustRightInd w:val="0"/>
              <w:jc w:val="both"/>
              <w:rPr>
                <w:rFonts w:ascii="Times New Roman" w:hAnsi="Times New Roman"/>
                <w:sz w:val="24"/>
                <w:szCs w:val="24"/>
                <w:lang w:val="kk-KZ"/>
              </w:rPr>
            </w:pPr>
            <w:r w:rsidRPr="00FE5361">
              <w:rPr>
                <w:rFonts w:ascii="Times New Roman" w:hAnsi="Times New Roman"/>
                <w:sz w:val="24"/>
                <w:szCs w:val="24"/>
                <w:lang w:val="kk-KZ"/>
              </w:rPr>
              <w:t xml:space="preserve">Определение потребности в обучении </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t xml:space="preserve">9 июля </w:t>
            </w:r>
          </w:p>
          <w:p w:rsidR="00213A76" w:rsidRPr="00FE5361" w:rsidRDefault="00213A76" w:rsidP="00E511C1">
            <w:pPr>
              <w:pStyle w:val="a4"/>
              <w:spacing w:before="0" w:beforeAutospacing="0" w:after="0" w:afterAutospacing="0"/>
              <w:jc w:val="center"/>
              <w:rPr>
                <w:bCs/>
              </w:rPr>
            </w:pPr>
            <w:r w:rsidRPr="00FE5361">
              <w:rPr>
                <w:bCs/>
              </w:rPr>
              <w:t>2020 года</w:t>
            </w:r>
          </w:p>
        </w:tc>
        <w:tc>
          <w:tcPr>
            <w:tcW w:w="2268" w:type="dxa"/>
            <w:vAlign w:val="center"/>
          </w:tcPr>
          <w:p w:rsidR="00213A76" w:rsidRPr="00FE5361" w:rsidRDefault="00213A76" w:rsidP="00E511C1">
            <w:pPr>
              <w:pStyle w:val="a4"/>
              <w:jc w:val="center"/>
            </w:pPr>
            <w:r w:rsidRPr="00FE5361">
              <w:t>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Внесение предложений</w:t>
            </w:r>
          </w:p>
        </w:tc>
        <w:tc>
          <w:tcPr>
            <w:tcW w:w="2410"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rPr>
              <w:t>РБ, МБ, иные средства</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3</w:t>
            </w:r>
          </w:p>
        </w:tc>
        <w:tc>
          <w:tcPr>
            <w:tcW w:w="5536" w:type="dxa"/>
            <w:vAlign w:val="center"/>
          </w:tcPr>
          <w:p w:rsidR="00213A76" w:rsidRPr="00FE5361" w:rsidRDefault="00213A76" w:rsidP="00E511C1">
            <w:pPr>
              <w:widowControl w:val="0"/>
              <w:shd w:val="clear" w:color="auto" w:fill="FFFFFF"/>
              <w:tabs>
                <w:tab w:val="left" w:pos="426"/>
              </w:tabs>
              <w:autoSpaceDE w:val="0"/>
              <w:autoSpaceDN w:val="0"/>
              <w:adjustRightInd w:val="0"/>
              <w:jc w:val="both"/>
              <w:rPr>
                <w:rFonts w:ascii="Times New Roman" w:hAnsi="Times New Roman"/>
                <w:color w:val="000000"/>
                <w:sz w:val="24"/>
                <w:szCs w:val="24"/>
              </w:rPr>
            </w:pPr>
            <w:r w:rsidRPr="00FE5361">
              <w:rPr>
                <w:rFonts w:ascii="Times New Roman" w:hAnsi="Times New Roman"/>
                <w:sz w:val="24"/>
                <w:szCs w:val="24"/>
                <w:lang w:val="kk-KZ"/>
              </w:rPr>
              <w:t>Р</w:t>
            </w:r>
            <w:r w:rsidRPr="00FE5361">
              <w:rPr>
                <w:rFonts w:ascii="Times New Roman" w:hAnsi="Times New Roman"/>
                <w:sz w:val="24"/>
                <w:szCs w:val="24"/>
              </w:rPr>
              <w:t>азработка программ по обучению базов</w:t>
            </w:r>
            <w:r w:rsidRPr="00FE5361">
              <w:rPr>
                <w:rFonts w:ascii="Times New Roman" w:hAnsi="Times New Roman"/>
                <w:sz w:val="24"/>
                <w:szCs w:val="24"/>
                <w:lang w:val="kk-KZ"/>
              </w:rPr>
              <w:t>ым принципам профилактики и лечения</w:t>
            </w:r>
            <w:r w:rsidRPr="00FE5361">
              <w:rPr>
                <w:rFonts w:ascii="Times New Roman" w:hAnsi="Times New Roman"/>
                <w:sz w:val="24"/>
                <w:szCs w:val="24"/>
              </w:rPr>
              <w:t xml:space="preserve"> COVID-19</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t>До 20 июля 2020 года</w:t>
            </w:r>
          </w:p>
        </w:tc>
        <w:tc>
          <w:tcPr>
            <w:tcW w:w="2268" w:type="dxa"/>
            <w:vAlign w:val="center"/>
          </w:tcPr>
          <w:p w:rsidR="00213A76" w:rsidRPr="00FE5361" w:rsidRDefault="00213A76" w:rsidP="00E511C1">
            <w:pPr>
              <w:pStyle w:val="a4"/>
              <w:jc w:val="center"/>
            </w:pPr>
            <w:r w:rsidRPr="00FE5361">
              <w:t>МЗ, ВУЗы</w:t>
            </w:r>
          </w:p>
        </w:tc>
        <w:tc>
          <w:tcPr>
            <w:tcW w:w="2410"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lang w:val="kk-KZ"/>
              </w:rPr>
              <w:t>Программа обучения</w:t>
            </w:r>
          </w:p>
        </w:tc>
        <w:tc>
          <w:tcPr>
            <w:tcW w:w="2410" w:type="dxa"/>
            <w:vAlign w:val="center"/>
          </w:tcPr>
          <w:p w:rsidR="00213A76" w:rsidRPr="00FE5361" w:rsidRDefault="00213A76" w:rsidP="00E511C1">
            <w:pPr>
              <w:jc w:val="center"/>
              <w:rPr>
                <w:rFonts w:ascii="Times New Roman" w:hAnsi="Times New Roman"/>
                <w:sz w:val="24"/>
                <w:szCs w:val="24"/>
                <w:lang w:val="kk-KZ"/>
              </w:rPr>
            </w:pPr>
            <w:r w:rsidRPr="00FE5361">
              <w:rPr>
                <w:rFonts w:ascii="Times New Roman" w:hAnsi="Times New Roman"/>
                <w:sz w:val="24"/>
                <w:szCs w:val="24"/>
                <w:lang w:val="kk-KZ"/>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4</w:t>
            </w:r>
          </w:p>
        </w:tc>
        <w:tc>
          <w:tcPr>
            <w:tcW w:w="5536" w:type="dxa"/>
            <w:vAlign w:val="center"/>
          </w:tcPr>
          <w:p w:rsidR="00213A76" w:rsidRPr="00FE5361" w:rsidRDefault="00213A76" w:rsidP="00E511C1">
            <w:pPr>
              <w:widowControl w:val="0"/>
              <w:shd w:val="clear" w:color="auto" w:fill="FFFFFF"/>
              <w:tabs>
                <w:tab w:val="left" w:pos="426"/>
              </w:tabs>
              <w:autoSpaceDE w:val="0"/>
              <w:autoSpaceDN w:val="0"/>
              <w:adjustRightInd w:val="0"/>
              <w:jc w:val="both"/>
              <w:rPr>
                <w:rFonts w:ascii="Times New Roman" w:hAnsi="Times New Roman"/>
                <w:sz w:val="24"/>
                <w:szCs w:val="24"/>
                <w:lang w:val="kk-KZ"/>
              </w:rPr>
            </w:pPr>
            <w:r w:rsidRPr="00FE5361">
              <w:rPr>
                <w:rFonts w:ascii="Times New Roman" w:hAnsi="Times New Roman"/>
                <w:color w:val="000000"/>
                <w:sz w:val="24"/>
                <w:szCs w:val="24"/>
              </w:rPr>
              <w:t>Проведение обучения</w:t>
            </w:r>
            <w:r w:rsidRPr="00FE5361">
              <w:rPr>
                <w:rFonts w:ascii="Times New Roman" w:hAnsi="Times New Roman"/>
                <w:color w:val="000000"/>
                <w:sz w:val="24"/>
                <w:szCs w:val="24"/>
                <w:lang w:val="kk-KZ"/>
              </w:rPr>
              <w:t xml:space="preserve"> не менее 5000 медицинских специалистов </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t>В течение 2020 года</w:t>
            </w:r>
          </w:p>
        </w:tc>
        <w:tc>
          <w:tcPr>
            <w:tcW w:w="2268" w:type="dxa"/>
            <w:vAlign w:val="center"/>
          </w:tcPr>
          <w:p w:rsidR="00213A76" w:rsidRPr="00FE5361" w:rsidRDefault="00213A76" w:rsidP="00E511C1">
            <w:pPr>
              <w:pStyle w:val="a4"/>
              <w:jc w:val="center"/>
            </w:pPr>
            <w:r w:rsidRPr="00FE5361">
              <w:t>МЗ, ВУЗы, НИИ, НЦ</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Информация в Правительство</w:t>
            </w:r>
          </w:p>
        </w:tc>
        <w:tc>
          <w:tcPr>
            <w:tcW w:w="2410" w:type="dxa"/>
            <w:vAlign w:val="center"/>
          </w:tcPr>
          <w:p w:rsidR="00213A76" w:rsidRPr="00FE5361" w:rsidRDefault="00527E37" w:rsidP="00E511C1">
            <w:pPr>
              <w:jc w:val="center"/>
              <w:rPr>
                <w:rFonts w:ascii="Times New Roman" w:hAnsi="Times New Roman"/>
                <w:sz w:val="24"/>
                <w:szCs w:val="24"/>
              </w:rPr>
            </w:pPr>
            <w:r w:rsidRPr="00FE5361">
              <w:rPr>
                <w:rFonts w:ascii="Times New Roman" w:hAnsi="Times New Roman"/>
                <w:sz w:val="24"/>
                <w:szCs w:val="24"/>
              </w:rPr>
              <w:t>РБ, МБ, иные средства</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5</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 xml:space="preserve">Обеспечение условиями и режима отдыха медицинских работников, задействованных в работе по лечению коронавирусной инфекции  </w:t>
            </w:r>
          </w:p>
        </w:tc>
        <w:tc>
          <w:tcPr>
            <w:tcW w:w="1701" w:type="dxa"/>
            <w:vAlign w:val="center"/>
          </w:tcPr>
          <w:p w:rsidR="00213A76" w:rsidRPr="00FE5361" w:rsidRDefault="00213A76" w:rsidP="00E511C1">
            <w:pPr>
              <w:jc w:val="center"/>
              <w:rPr>
                <w:rFonts w:ascii="Times New Roman" w:hAnsi="Times New Roman"/>
                <w:color w:val="000000"/>
                <w:sz w:val="24"/>
                <w:szCs w:val="24"/>
              </w:rPr>
            </w:pPr>
            <w:r w:rsidRPr="00FE5361">
              <w:rPr>
                <w:rFonts w:ascii="Times New Roman" w:hAnsi="Times New Roman"/>
                <w:color w:val="000000"/>
                <w:sz w:val="24"/>
                <w:szCs w:val="24"/>
              </w:rPr>
              <w:t>Постоянно</w:t>
            </w:r>
          </w:p>
        </w:tc>
        <w:tc>
          <w:tcPr>
            <w:tcW w:w="2268" w:type="dxa"/>
            <w:vAlign w:val="center"/>
          </w:tcPr>
          <w:p w:rsidR="00213A76" w:rsidRPr="00FE5361" w:rsidRDefault="00213A76" w:rsidP="00E511C1">
            <w:pPr>
              <w:pStyle w:val="Default"/>
              <w:jc w:val="center"/>
              <w:rPr>
                <w:rFonts w:ascii="Times New Roman" w:eastAsiaTheme="minorEastAsia" w:hAnsi="Times New Roman" w:cs="Times New Roman"/>
              </w:rPr>
            </w:pPr>
            <w:r w:rsidRPr="00FE5361">
              <w:rPr>
                <w:rFonts w:ascii="Times New Roman" w:eastAsiaTheme="minorEastAsia" w:hAnsi="Times New Roman" w:cs="Times New Roman"/>
              </w:rPr>
              <w:t xml:space="preserve">Акиматы областей и городов </w:t>
            </w:r>
          </w:p>
          <w:p w:rsidR="00213A76" w:rsidRPr="00FE5361" w:rsidRDefault="00213A76" w:rsidP="00E511C1">
            <w:pPr>
              <w:pStyle w:val="Default"/>
              <w:jc w:val="center"/>
              <w:rPr>
                <w:rFonts w:ascii="Times New Roman" w:hAnsi="Times New Roman" w:cs="Times New Roman"/>
                <w:color w:val="auto"/>
              </w:rPr>
            </w:pPr>
            <w:r w:rsidRPr="00FE5361">
              <w:rPr>
                <w:rFonts w:ascii="Times New Roman" w:eastAsiaTheme="minorEastAsia" w:hAnsi="Times New Roman" w:cs="Times New Roman"/>
              </w:rPr>
              <w:t>Нур-Султан, Алматы, Шымкент</w:t>
            </w:r>
          </w:p>
        </w:tc>
        <w:tc>
          <w:tcPr>
            <w:tcW w:w="2410"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rPr>
              <w:t>Информация в Правительство</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МБ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6</w:t>
            </w:r>
          </w:p>
        </w:tc>
        <w:tc>
          <w:tcPr>
            <w:tcW w:w="5536" w:type="dxa"/>
            <w:vAlign w:val="center"/>
          </w:tcPr>
          <w:p w:rsidR="00213A76" w:rsidRPr="00FE5361" w:rsidRDefault="00213A76" w:rsidP="00E511C1">
            <w:pPr>
              <w:jc w:val="both"/>
              <w:rPr>
                <w:rFonts w:ascii="Times New Roman" w:hAnsi="Times New Roman"/>
                <w:color w:val="000000"/>
                <w:sz w:val="24"/>
                <w:szCs w:val="24"/>
              </w:rPr>
            </w:pPr>
            <w:r w:rsidRPr="00FE5361">
              <w:rPr>
                <w:rFonts w:ascii="Times New Roman" w:hAnsi="Times New Roman"/>
                <w:sz w:val="24"/>
                <w:szCs w:val="24"/>
              </w:rPr>
              <w:t xml:space="preserve">Принятие комплекса мер оказания поддержки медицинским работникам, задействованным в борьбе с КВИ и их семьям (мер социальной поддержки, дополнительные льготы, стимулирующие выплаты, предоставление жилища, в том числе служебного и другие материальные и нематериальные стимулирующие меры) по решению местных исполнительных органов </w:t>
            </w:r>
          </w:p>
        </w:tc>
        <w:tc>
          <w:tcPr>
            <w:tcW w:w="1701" w:type="dxa"/>
            <w:vAlign w:val="center"/>
          </w:tcPr>
          <w:p w:rsidR="00213A76" w:rsidRPr="00FE5361" w:rsidRDefault="00213A76" w:rsidP="00E511C1">
            <w:pPr>
              <w:pStyle w:val="a4"/>
              <w:spacing w:before="0" w:beforeAutospacing="0" w:after="0" w:afterAutospacing="0"/>
              <w:jc w:val="center"/>
              <w:rPr>
                <w:bCs/>
              </w:rPr>
            </w:pPr>
            <w:r w:rsidRPr="00FE5361">
              <w:rPr>
                <w:bCs/>
              </w:rPr>
              <w:t>В течение 2020 года</w:t>
            </w:r>
          </w:p>
        </w:tc>
        <w:tc>
          <w:tcPr>
            <w:tcW w:w="2268" w:type="dxa"/>
            <w:vAlign w:val="center"/>
          </w:tcPr>
          <w:p w:rsidR="00213A76" w:rsidRPr="00FE5361" w:rsidRDefault="00213A76" w:rsidP="00E511C1">
            <w:pPr>
              <w:pStyle w:val="a4"/>
              <w:spacing w:before="0" w:beforeAutospacing="0" w:after="0" w:afterAutospacing="0"/>
              <w:jc w:val="center"/>
            </w:pPr>
            <w:r w:rsidRPr="00FE5361">
              <w:t xml:space="preserve">Акиматы областей и городов </w:t>
            </w:r>
          </w:p>
          <w:p w:rsidR="00213A76" w:rsidRPr="00FE5361" w:rsidRDefault="00213A76" w:rsidP="00E511C1">
            <w:pPr>
              <w:pStyle w:val="a4"/>
              <w:spacing w:before="0" w:beforeAutospacing="0" w:after="0" w:afterAutospacing="0"/>
              <w:jc w:val="center"/>
            </w:pPr>
            <w:r w:rsidRPr="00FE5361">
              <w:t>Нур-Султан, Алматы, Шымкент</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Информация в Правительство</w:t>
            </w:r>
          </w:p>
        </w:tc>
        <w:tc>
          <w:tcPr>
            <w:tcW w:w="2410" w:type="dxa"/>
            <w:vAlign w:val="center"/>
          </w:tcPr>
          <w:p w:rsidR="00213A76" w:rsidRPr="00FE5361" w:rsidRDefault="00527E37" w:rsidP="00E511C1">
            <w:pPr>
              <w:jc w:val="center"/>
              <w:rPr>
                <w:rFonts w:ascii="Times New Roman" w:hAnsi="Times New Roman"/>
                <w:sz w:val="24"/>
                <w:szCs w:val="24"/>
              </w:rPr>
            </w:pPr>
            <w:r w:rsidRPr="00FE5361">
              <w:rPr>
                <w:rFonts w:ascii="Times New Roman" w:hAnsi="Times New Roman"/>
                <w:sz w:val="24"/>
                <w:szCs w:val="24"/>
              </w:rPr>
              <w:t>МБ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7</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Персональное распределение выпускников медицинских ВУЗов, НИИ, НЦ</w:t>
            </w:r>
          </w:p>
        </w:tc>
        <w:tc>
          <w:tcPr>
            <w:tcW w:w="1701" w:type="dxa"/>
            <w:vAlign w:val="center"/>
          </w:tcPr>
          <w:p w:rsidR="00213A76" w:rsidRPr="00FE5361" w:rsidRDefault="00213A76" w:rsidP="00E511C1">
            <w:pPr>
              <w:jc w:val="center"/>
              <w:rPr>
                <w:rFonts w:ascii="Times New Roman" w:hAnsi="Times New Roman"/>
                <w:color w:val="000000"/>
                <w:sz w:val="24"/>
                <w:szCs w:val="24"/>
              </w:rPr>
            </w:pPr>
            <w:r w:rsidRPr="00FE5361">
              <w:rPr>
                <w:rFonts w:ascii="Times New Roman" w:hAnsi="Times New Roman"/>
                <w:color w:val="000000"/>
                <w:sz w:val="24"/>
                <w:szCs w:val="24"/>
              </w:rPr>
              <w:t>До 15 июля,</w:t>
            </w:r>
          </w:p>
          <w:p w:rsidR="00213A76" w:rsidRPr="00FE5361" w:rsidRDefault="00213A76" w:rsidP="00E511C1">
            <w:pPr>
              <w:jc w:val="center"/>
              <w:rPr>
                <w:rFonts w:ascii="Times New Roman" w:hAnsi="Times New Roman"/>
                <w:sz w:val="24"/>
                <w:szCs w:val="24"/>
              </w:rPr>
            </w:pPr>
            <w:r w:rsidRPr="00FE5361">
              <w:rPr>
                <w:rFonts w:ascii="Times New Roman" w:hAnsi="Times New Roman"/>
                <w:color w:val="000000"/>
                <w:sz w:val="24"/>
                <w:szCs w:val="24"/>
              </w:rPr>
              <w:t>До 1 октября</w:t>
            </w:r>
          </w:p>
        </w:tc>
        <w:tc>
          <w:tcPr>
            <w:tcW w:w="2268" w:type="dxa"/>
            <w:vAlign w:val="center"/>
          </w:tcPr>
          <w:p w:rsidR="00213A76" w:rsidRPr="00FE5361" w:rsidRDefault="00213A76" w:rsidP="00E511C1">
            <w:pPr>
              <w:pStyle w:val="Default"/>
              <w:jc w:val="center"/>
              <w:rPr>
                <w:rFonts w:ascii="Times New Roman" w:hAnsi="Times New Roman" w:cs="Times New Roman"/>
                <w:color w:val="auto"/>
              </w:rPr>
            </w:pPr>
            <w:r w:rsidRPr="00FE5361">
              <w:rPr>
                <w:rFonts w:ascii="Times New Roman" w:hAnsi="Times New Roman" w:cs="Times New Roman"/>
                <w:color w:val="auto"/>
              </w:rPr>
              <w:t>МЗ</w:t>
            </w:r>
          </w:p>
        </w:tc>
        <w:tc>
          <w:tcPr>
            <w:tcW w:w="2410"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Протокол республиканской комиссии по персональному распределению выпускников медицинских ВУЗов, НИИ, НЦ</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lang w:val="kk-KZ"/>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8</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 xml:space="preserve">Привлечение волонтеров, гражданского общества, </w:t>
            </w:r>
            <w:r w:rsidRPr="00FE5361">
              <w:rPr>
                <w:rFonts w:ascii="Times New Roman" w:hAnsi="Times New Roman" w:cs="Times New Roman"/>
                <w:bCs/>
                <w:color w:val="auto"/>
              </w:rPr>
              <w:lastRenderedPageBreak/>
              <w:t xml:space="preserve">представителей бизнеса для проведения акций по поддержке медицинских работников, задействованных в работе по профилактике и лечению </w:t>
            </w:r>
            <w:r w:rsidRPr="00FE5361">
              <w:rPr>
                <w:rFonts w:ascii="Times New Roman" w:hAnsi="Times New Roman" w:cs="Times New Roman"/>
              </w:rPr>
              <w:t>COVID-19</w:t>
            </w:r>
          </w:p>
        </w:tc>
        <w:tc>
          <w:tcPr>
            <w:tcW w:w="1701" w:type="dxa"/>
            <w:vAlign w:val="center"/>
          </w:tcPr>
          <w:p w:rsidR="00213A76" w:rsidRPr="00FE5361" w:rsidRDefault="00213A76" w:rsidP="00E511C1">
            <w:pPr>
              <w:jc w:val="center"/>
              <w:rPr>
                <w:rFonts w:ascii="Times New Roman" w:hAnsi="Times New Roman"/>
                <w:color w:val="000000"/>
                <w:sz w:val="24"/>
                <w:szCs w:val="24"/>
              </w:rPr>
            </w:pPr>
            <w:r w:rsidRPr="00FE5361">
              <w:rPr>
                <w:rFonts w:ascii="Times New Roman" w:hAnsi="Times New Roman"/>
                <w:color w:val="000000"/>
                <w:sz w:val="24"/>
                <w:szCs w:val="24"/>
              </w:rPr>
              <w:lastRenderedPageBreak/>
              <w:t>Постоянно</w:t>
            </w:r>
          </w:p>
        </w:tc>
        <w:tc>
          <w:tcPr>
            <w:tcW w:w="2268" w:type="dxa"/>
            <w:vAlign w:val="center"/>
          </w:tcPr>
          <w:p w:rsidR="00213A76" w:rsidRPr="00FE5361" w:rsidRDefault="00213A76" w:rsidP="00E511C1">
            <w:pPr>
              <w:pStyle w:val="Default"/>
              <w:jc w:val="center"/>
              <w:rPr>
                <w:rFonts w:ascii="Times New Roman" w:eastAsiaTheme="minorEastAsia" w:hAnsi="Times New Roman" w:cs="Times New Roman"/>
              </w:rPr>
            </w:pPr>
            <w:r w:rsidRPr="00FE5361">
              <w:rPr>
                <w:rFonts w:ascii="Times New Roman" w:eastAsiaTheme="minorEastAsia" w:hAnsi="Times New Roman" w:cs="Times New Roman"/>
              </w:rPr>
              <w:t xml:space="preserve">МИОР, МЗ, </w:t>
            </w:r>
            <w:r w:rsidRPr="00FE5361">
              <w:rPr>
                <w:rFonts w:ascii="Times New Roman" w:eastAsiaTheme="minorEastAsia" w:hAnsi="Times New Roman" w:cs="Times New Roman"/>
              </w:rPr>
              <w:lastRenderedPageBreak/>
              <w:t xml:space="preserve">Акиматы областей и городов </w:t>
            </w:r>
          </w:p>
          <w:p w:rsidR="00213A76" w:rsidRPr="00FE5361" w:rsidRDefault="00213A76" w:rsidP="00E511C1">
            <w:pPr>
              <w:pStyle w:val="Default"/>
              <w:jc w:val="center"/>
              <w:rPr>
                <w:rFonts w:ascii="Times New Roman" w:hAnsi="Times New Roman" w:cs="Times New Roman"/>
                <w:color w:val="auto"/>
              </w:rPr>
            </w:pPr>
            <w:r w:rsidRPr="00FE5361">
              <w:rPr>
                <w:rFonts w:ascii="Times New Roman" w:eastAsiaTheme="minorEastAsia" w:hAnsi="Times New Roman" w:cs="Times New Roman"/>
              </w:rPr>
              <w:t>Нур-Султан, Алматы, Шымкент</w:t>
            </w:r>
          </w:p>
        </w:tc>
        <w:tc>
          <w:tcPr>
            <w:tcW w:w="2410"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lastRenderedPageBreak/>
              <w:t xml:space="preserve">Информация в </w:t>
            </w:r>
            <w:r w:rsidRPr="00FE5361">
              <w:rPr>
                <w:rFonts w:ascii="Times New Roman" w:hAnsi="Times New Roman" w:cs="Times New Roman"/>
                <w:bCs/>
                <w:color w:val="auto"/>
              </w:rPr>
              <w:lastRenderedPageBreak/>
              <w:t>Правительство</w:t>
            </w:r>
          </w:p>
        </w:tc>
        <w:tc>
          <w:tcPr>
            <w:tcW w:w="2410" w:type="dxa"/>
            <w:vAlign w:val="center"/>
          </w:tcPr>
          <w:p w:rsidR="00213A76" w:rsidRPr="00FE5361" w:rsidRDefault="00213A76" w:rsidP="00E511C1">
            <w:pPr>
              <w:jc w:val="center"/>
              <w:rPr>
                <w:rFonts w:ascii="Times New Roman" w:hAnsi="Times New Roman"/>
                <w:color w:val="000000"/>
                <w:sz w:val="24"/>
                <w:szCs w:val="24"/>
              </w:rPr>
            </w:pPr>
            <w:r w:rsidRPr="00FE5361">
              <w:rPr>
                <w:rFonts w:ascii="Times New Roman" w:hAnsi="Times New Roman"/>
                <w:sz w:val="24"/>
                <w:szCs w:val="24"/>
                <w:lang w:val="kk-KZ"/>
              </w:rPr>
              <w:lastRenderedPageBreak/>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lastRenderedPageBreak/>
              <w:t>9</w:t>
            </w:r>
          </w:p>
        </w:tc>
        <w:tc>
          <w:tcPr>
            <w:tcW w:w="5536" w:type="dxa"/>
            <w:vAlign w:val="center"/>
          </w:tcPr>
          <w:p w:rsidR="00213A76" w:rsidRPr="00FE5361" w:rsidRDefault="00213A76"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 xml:space="preserve">Обеспечить привлечение мед работников по смежным специальностям и слушателей резидентуры, выпускников интернатуры и резидентуры для оказания медицинской помощи в борьбе с </w:t>
            </w:r>
            <w:r w:rsidRPr="00FE5361">
              <w:rPr>
                <w:rFonts w:ascii="Times New Roman" w:hAnsi="Times New Roman" w:cs="Times New Roman"/>
              </w:rPr>
              <w:t>COVID-19</w:t>
            </w:r>
          </w:p>
        </w:tc>
        <w:tc>
          <w:tcPr>
            <w:tcW w:w="1701" w:type="dxa"/>
            <w:vAlign w:val="center"/>
          </w:tcPr>
          <w:p w:rsidR="00213A76" w:rsidRPr="00FE5361" w:rsidRDefault="00213A76" w:rsidP="00E511C1">
            <w:pPr>
              <w:jc w:val="center"/>
              <w:rPr>
                <w:rFonts w:ascii="Times New Roman" w:hAnsi="Times New Roman"/>
                <w:color w:val="000000"/>
                <w:sz w:val="24"/>
                <w:szCs w:val="24"/>
              </w:rPr>
            </w:pPr>
            <w:r w:rsidRPr="00FE5361">
              <w:rPr>
                <w:rFonts w:ascii="Times New Roman" w:hAnsi="Times New Roman"/>
                <w:color w:val="000000"/>
                <w:sz w:val="24"/>
                <w:szCs w:val="24"/>
              </w:rPr>
              <w:t>Постоянно</w:t>
            </w:r>
          </w:p>
        </w:tc>
        <w:tc>
          <w:tcPr>
            <w:tcW w:w="2268" w:type="dxa"/>
            <w:vAlign w:val="center"/>
          </w:tcPr>
          <w:p w:rsidR="00213A76" w:rsidRPr="00FE5361" w:rsidRDefault="00213A76" w:rsidP="00E511C1">
            <w:pPr>
              <w:pStyle w:val="Default"/>
              <w:jc w:val="center"/>
              <w:rPr>
                <w:rFonts w:ascii="Times New Roman" w:eastAsiaTheme="minorEastAsia" w:hAnsi="Times New Roman" w:cs="Times New Roman"/>
              </w:rPr>
            </w:pPr>
            <w:r w:rsidRPr="00FE5361">
              <w:rPr>
                <w:rFonts w:ascii="Times New Roman" w:eastAsiaTheme="minorEastAsia" w:hAnsi="Times New Roman" w:cs="Times New Roman"/>
              </w:rPr>
              <w:t xml:space="preserve">Акиматы областей и городов </w:t>
            </w:r>
          </w:p>
          <w:p w:rsidR="00213A76" w:rsidRPr="00FE5361" w:rsidRDefault="00213A76" w:rsidP="00E511C1">
            <w:pPr>
              <w:pStyle w:val="Default"/>
              <w:jc w:val="center"/>
              <w:rPr>
                <w:rFonts w:ascii="Times New Roman" w:eastAsiaTheme="minorEastAsia" w:hAnsi="Times New Roman" w:cs="Times New Roman"/>
              </w:rPr>
            </w:pPr>
            <w:r w:rsidRPr="00FE5361">
              <w:rPr>
                <w:rFonts w:ascii="Times New Roman" w:eastAsiaTheme="minorEastAsia" w:hAnsi="Times New Roman" w:cs="Times New Roman"/>
              </w:rPr>
              <w:t>Нур-Султан, Алматы, Шымкент</w:t>
            </w:r>
          </w:p>
        </w:tc>
        <w:tc>
          <w:tcPr>
            <w:tcW w:w="2410" w:type="dxa"/>
            <w:vAlign w:val="center"/>
          </w:tcPr>
          <w:p w:rsidR="00213A76" w:rsidRPr="00FE5361" w:rsidRDefault="00213A76"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Информация в Правительство</w:t>
            </w:r>
          </w:p>
        </w:tc>
        <w:tc>
          <w:tcPr>
            <w:tcW w:w="2410" w:type="dxa"/>
            <w:vAlign w:val="center"/>
          </w:tcPr>
          <w:p w:rsidR="00213A76" w:rsidRPr="00FE5361" w:rsidRDefault="00213A76" w:rsidP="00E511C1">
            <w:pPr>
              <w:jc w:val="center"/>
              <w:rPr>
                <w:rFonts w:ascii="Times New Roman" w:hAnsi="Times New Roman"/>
                <w:color w:val="000000"/>
                <w:sz w:val="24"/>
                <w:szCs w:val="24"/>
              </w:rPr>
            </w:pPr>
            <w:r w:rsidRPr="00FE5361">
              <w:rPr>
                <w:rFonts w:ascii="Times New Roman" w:hAnsi="Times New Roman"/>
                <w:color w:val="000000"/>
                <w:sz w:val="24"/>
                <w:szCs w:val="24"/>
              </w:rPr>
              <w:t>МБ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rPr>
            </w:pPr>
            <w:r w:rsidRPr="00FE5361">
              <w:rPr>
                <w:bCs/>
                <w:color w:val="000000" w:themeColor="text1"/>
                <w:kern w:val="24"/>
              </w:rPr>
              <w:t>10</w:t>
            </w:r>
          </w:p>
        </w:tc>
        <w:tc>
          <w:tcPr>
            <w:tcW w:w="5536" w:type="dxa"/>
            <w:vAlign w:val="center"/>
          </w:tcPr>
          <w:p w:rsidR="00213A76" w:rsidRPr="00FE5361" w:rsidRDefault="00213A76" w:rsidP="00E511C1">
            <w:pPr>
              <w:pStyle w:val="a4"/>
              <w:spacing w:before="0" w:beforeAutospacing="0" w:after="0" w:afterAutospacing="0"/>
              <w:jc w:val="both"/>
            </w:pPr>
            <w:r w:rsidRPr="00FE5361">
              <w:rPr>
                <w:lang w:val="kk-KZ"/>
              </w:rPr>
              <w:t>Р</w:t>
            </w:r>
            <w:r w:rsidRPr="00FE5361">
              <w:t xml:space="preserve">азработка чётких инструкций (СОП) для всех уровней </w:t>
            </w:r>
            <w:r w:rsidRPr="00FE5361">
              <w:rPr>
                <w:lang w:val="kk-KZ"/>
              </w:rPr>
              <w:t>оказания медицинской помощи</w:t>
            </w:r>
            <w:r w:rsidRPr="00FE5361">
              <w:t>, подходы к обеспечению безопасности, обучению медработников</w:t>
            </w:r>
          </w:p>
        </w:tc>
        <w:tc>
          <w:tcPr>
            <w:tcW w:w="1701" w:type="dxa"/>
            <w:vAlign w:val="center"/>
          </w:tcPr>
          <w:p w:rsidR="00213A76" w:rsidRPr="00FE5361" w:rsidRDefault="00213A76" w:rsidP="00E511C1">
            <w:pPr>
              <w:pStyle w:val="a4"/>
              <w:jc w:val="center"/>
              <w:rPr>
                <w:color w:val="000000"/>
              </w:rPr>
            </w:pPr>
            <w:r w:rsidRPr="00FE5361">
              <w:rPr>
                <w:color w:val="000000"/>
              </w:rPr>
              <w:t>До 30 июля 2020 года</w:t>
            </w:r>
          </w:p>
        </w:tc>
        <w:tc>
          <w:tcPr>
            <w:tcW w:w="2268" w:type="dxa"/>
            <w:vAlign w:val="center"/>
          </w:tcPr>
          <w:p w:rsidR="00213A76" w:rsidRPr="00FE5361" w:rsidRDefault="00213A76" w:rsidP="00E511C1">
            <w:pPr>
              <w:pStyle w:val="a4"/>
              <w:jc w:val="center"/>
              <w:rPr>
                <w:color w:val="000000"/>
              </w:rPr>
            </w:pPr>
            <w:r w:rsidRPr="00FE5361">
              <w:rPr>
                <w:color w:val="000000"/>
              </w:rPr>
              <w:t>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bCs/>
                <w:sz w:val="24"/>
                <w:szCs w:val="24"/>
              </w:rPr>
              <w:t>Утвержденные СОПы</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lang w:val="kk-KZ"/>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11</w:t>
            </w:r>
          </w:p>
        </w:tc>
        <w:tc>
          <w:tcPr>
            <w:tcW w:w="5536" w:type="dxa"/>
            <w:vAlign w:val="center"/>
          </w:tcPr>
          <w:p w:rsidR="00213A76" w:rsidRPr="00FE5361" w:rsidRDefault="00213A76" w:rsidP="00E511C1">
            <w:pPr>
              <w:pStyle w:val="a4"/>
              <w:spacing w:before="0" w:beforeAutospacing="0" w:after="0" w:afterAutospacing="0"/>
              <w:jc w:val="both"/>
              <w:rPr>
                <w:lang w:val="kk-KZ"/>
              </w:rPr>
            </w:pPr>
            <w:r w:rsidRPr="00FE5361">
              <w:rPr>
                <w:lang w:val="kk-KZ"/>
              </w:rPr>
              <w:t>Пересмотр подходов к определению групп риска (</w:t>
            </w:r>
            <w:r w:rsidRPr="00FE5361">
              <w:rPr>
                <w:lang w:val="en-US"/>
              </w:rPr>
              <w:t>I</w:t>
            </w:r>
            <w:r w:rsidRPr="00FE5361">
              <w:t xml:space="preserve">, </w:t>
            </w:r>
            <w:r w:rsidRPr="00FE5361">
              <w:rPr>
                <w:lang w:val="en-US"/>
              </w:rPr>
              <w:t>II</w:t>
            </w:r>
            <w:r w:rsidRPr="00FE5361">
              <w:t xml:space="preserve">, </w:t>
            </w:r>
            <w:r w:rsidRPr="00FE5361">
              <w:rPr>
                <w:lang w:val="en-US"/>
              </w:rPr>
              <w:t>III</w:t>
            </w:r>
            <w:r w:rsidRPr="00FE5361">
              <w:t xml:space="preserve"> группы</w:t>
            </w:r>
            <w:r w:rsidRPr="00FE5361">
              <w:rPr>
                <w:lang w:val="kk-KZ"/>
              </w:rPr>
              <w:t xml:space="preserve">) и финансовой поддержки работников организаций первичного звена, задействованных в противоэпидемических мероприятиях в рамках борьбы с </w:t>
            </w:r>
            <w:r w:rsidRPr="00FE5361">
              <w:t>COVID-19</w:t>
            </w:r>
          </w:p>
        </w:tc>
        <w:tc>
          <w:tcPr>
            <w:tcW w:w="1701" w:type="dxa"/>
            <w:vAlign w:val="center"/>
          </w:tcPr>
          <w:p w:rsidR="00213A76" w:rsidRPr="00FE5361" w:rsidRDefault="00213A76" w:rsidP="00E511C1">
            <w:pPr>
              <w:pStyle w:val="a4"/>
              <w:jc w:val="center"/>
              <w:rPr>
                <w:color w:val="000000"/>
                <w:lang w:val="kk-KZ"/>
              </w:rPr>
            </w:pPr>
            <w:r w:rsidRPr="00FE5361">
              <w:rPr>
                <w:color w:val="000000"/>
                <w:lang w:val="kk-KZ"/>
              </w:rPr>
              <w:t xml:space="preserve">До 15 июля 2020 года </w:t>
            </w:r>
          </w:p>
        </w:tc>
        <w:tc>
          <w:tcPr>
            <w:tcW w:w="2268" w:type="dxa"/>
            <w:vAlign w:val="center"/>
          </w:tcPr>
          <w:p w:rsidR="00213A76" w:rsidRPr="00FE5361" w:rsidRDefault="00213A76" w:rsidP="00E511C1">
            <w:pPr>
              <w:pStyle w:val="a4"/>
              <w:jc w:val="center"/>
              <w:rPr>
                <w:color w:val="000000"/>
              </w:rPr>
            </w:pPr>
            <w:r w:rsidRPr="00FE5361">
              <w:t>МЗ, Акиматы областей и городов Нур-Султан, Алматы, Шымкент</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Бюджетная заявка</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РБ</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12</w:t>
            </w:r>
          </w:p>
        </w:tc>
        <w:tc>
          <w:tcPr>
            <w:tcW w:w="5536" w:type="dxa"/>
            <w:vAlign w:val="center"/>
          </w:tcPr>
          <w:p w:rsidR="00213A76" w:rsidRPr="00FE5361" w:rsidRDefault="00213A76" w:rsidP="00E511C1">
            <w:pPr>
              <w:pStyle w:val="a4"/>
              <w:spacing w:before="0" w:beforeAutospacing="0" w:after="0" w:afterAutospacing="0"/>
              <w:jc w:val="both"/>
              <w:rPr>
                <w:bCs/>
                <w:color w:val="000000" w:themeColor="text1"/>
                <w:kern w:val="24"/>
                <w:lang w:val="kk-KZ"/>
              </w:rPr>
            </w:pPr>
            <w:r w:rsidRPr="00FE5361">
              <w:rPr>
                <w:bCs/>
                <w:color w:val="000000" w:themeColor="text1"/>
                <w:kern w:val="24"/>
                <w:lang w:val="kk-KZ"/>
              </w:rPr>
              <w:t xml:space="preserve">Обеспечение выплаты единовременного пособия в размере 2 млн.тенге, заразившимся медицинским работникам  </w:t>
            </w:r>
          </w:p>
        </w:tc>
        <w:tc>
          <w:tcPr>
            <w:tcW w:w="1701" w:type="dxa"/>
            <w:vAlign w:val="center"/>
          </w:tcPr>
          <w:p w:rsidR="00213A76" w:rsidRPr="00FE5361" w:rsidRDefault="00213A76" w:rsidP="00E511C1">
            <w:pPr>
              <w:pStyle w:val="a4"/>
              <w:jc w:val="center"/>
              <w:rPr>
                <w:color w:val="000000"/>
              </w:rPr>
            </w:pPr>
            <w:r w:rsidRPr="00FE5361">
              <w:rPr>
                <w:color w:val="000000"/>
              </w:rPr>
              <w:t>Постоянно</w:t>
            </w:r>
          </w:p>
        </w:tc>
        <w:tc>
          <w:tcPr>
            <w:tcW w:w="2268" w:type="dxa"/>
            <w:vAlign w:val="center"/>
          </w:tcPr>
          <w:p w:rsidR="00213A76" w:rsidRPr="00FE5361" w:rsidRDefault="00213A76" w:rsidP="00E511C1">
            <w:pPr>
              <w:pStyle w:val="a4"/>
              <w:jc w:val="center"/>
              <w:rPr>
                <w:color w:val="000000"/>
              </w:rPr>
            </w:pPr>
            <w:r w:rsidRPr="00FE5361">
              <w:rPr>
                <w:color w:val="000000"/>
              </w:rPr>
              <w:t xml:space="preserve">МТСЗН, </w:t>
            </w:r>
            <w:r w:rsidR="004569B0" w:rsidRPr="00FE5361">
              <w:rPr>
                <w:color w:val="000000"/>
              </w:rPr>
              <w:t>МЗ</w:t>
            </w:r>
            <w:r w:rsidR="004569B0" w:rsidRPr="00FE5361">
              <w:rPr>
                <w:color w:val="000000"/>
                <w:lang w:val="kk-KZ"/>
              </w:rPr>
              <w:t xml:space="preserve">, </w:t>
            </w:r>
            <w:r w:rsidRPr="00FE5361">
              <w:rPr>
                <w:color w:val="000000"/>
              </w:rPr>
              <w:t xml:space="preserve">МФ </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Информация в Правительство</w:t>
            </w:r>
          </w:p>
        </w:tc>
        <w:tc>
          <w:tcPr>
            <w:tcW w:w="2410" w:type="dxa"/>
            <w:vAlign w:val="center"/>
          </w:tcPr>
          <w:p w:rsidR="00213A76" w:rsidRPr="00FE5361" w:rsidRDefault="00527E37" w:rsidP="00E511C1">
            <w:pPr>
              <w:jc w:val="center"/>
              <w:rPr>
                <w:rFonts w:ascii="Times New Roman" w:hAnsi="Times New Roman"/>
                <w:sz w:val="24"/>
                <w:szCs w:val="24"/>
                <w:lang w:val="kk-KZ"/>
              </w:rPr>
            </w:pPr>
            <w:r w:rsidRPr="00FE5361">
              <w:rPr>
                <w:rFonts w:ascii="Times New Roman" w:hAnsi="Times New Roman"/>
                <w:sz w:val="24"/>
                <w:szCs w:val="24"/>
                <w:lang w:val="kk-KZ"/>
              </w:rPr>
              <w:t>Средства ГФСС</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13</w:t>
            </w:r>
          </w:p>
        </w:tc>
        <w:tc>
          <w:tcPr>
            <w:tcW w:w="5536" w:type="dxa"/>
            <w:vAlign w:val="center"/>
          </w:tcPr>
          <w:p w:rsidR="00213A76" w:rsidRPr="00FE5361" w:rsidRDefault="00213A76" w:rsidP="00E511C1">
            <w:pPr>
              <w:pStyle w:val="a4"/>
              <w:spacing w:before="0" w:beforeAutospacing="0" w:after="0" w:afterAutospacing="0"/>
              <w:jc w:val="both"/>
              <w:rPr>
                <w:bCs/>
                <w:color w:val="000000" w:themeColor="text1"/>
                <w:kern w:val="24"/>
                <w:lang w:val="kk-KZ"/>
              </w:rPr>
            </w:pPr>
            <w:r w:rsidRPr="00FE5361">
              <w:rPr>
                <w:bCs/>
                <w:color w:val="000000" w:themeColor="text1"/>
                <w:kern w:val="24"/>
                <w:lang w:val="kk-KZ"/>
              </w:rPr>
              <w:t>Сокращение сроков приема на работу специалистов санэпидслужбы</w:t>
            </w:r>
          </w:p>
        </w:tc>
        <w:tc>
          <w:tcPr>
            <w:tcW w:w="1701" w:type="dxa"/>
            <w:vAlign w:val="center"/>
          </w:tcPr>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 xml:space="preserve">Июль </w:t>
            </w:r>
          </w:p>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2020 года</w:t>
            </w:r>
          </w:p>
        </w:tc>
        <w:tc>
          <w:tcPr>
            <w:tcW w:w="2268" w:type="dxa"/>
            <w:vAlign w:val="center"/>
          </w:tcPr>
          <w:p w:rsidR="00213A76" w:rsidRPr="00FE5361" w:rsidRDefault="00213A76" w:rsidP="00E511C1">
            <w:pPr>
              <w:pStyle w:val="a4"/>
              <w:jc w:val="center"/>
              <w:rPr>
                <w:bCs/>
                <w:color w:val="000000" w:themeColor="text1"/>
                <w:kern w:val="24"/>
                <w:lang w:val="kk-KZ"/>
              </w:rPr>
            </w:pPr>
            <w:r w:rsidRPr="00FE5361">
              <w:rPr>
                <w:bCs/>
                <w:color w:val="000000" w:themeColor="text1"/>
                <w:kern w:val="24"/>
                <w:lang w:val="kk-KZ"/>
              </w:rPr>
              <w:t>АДГС,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 xml:space="preserve">Решение Государственной комиссии, </w:t>
            </w:r>
          </w:p>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внесение поправок в процедуру конкурсов</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lang w:val="kk-KZ"/>
              </w:rPr>
              <w:t>Не требуется</w:t>
            </w:r>
          </w:p>
        </w:tc>
      </w:tr>
      <w:tr w:rsidR="00213A76" w:rsidRPr="00FE5361" w:rsidTr="00E511C1">
        <w:tc>
          <w:tcPr>
            <w:tcW w:w="555" w:type="dxa"/>
            <w:vAlign w:val="center"/>
          </w:tcPr>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14</w:t>
            </w:r>
          </w:p>
        </w:tc>
        <w:tc>
          <w:tcPr>
            <w:tcW w:w="5536" w:type="dxa"/>
            <w:vAlign w:val="center"/>
          </w:tcPr>
          <w:p w:rsidR="00213A76" w:rsidRPr="00FE5361" w:rsidRDefault="00213A76" w:rsidP="00E511C1">
            <w:pPr>
              <w:pStyle w:val="a4"/>
              <w:spacing w:before="0" w:beforeAutospacing="0" w:after="0" w:afterAutospacing="0"/>
              <w:jc w:val="both"/>
              <w:rPr>
                <w:bCs/>
                <w:color w:val="000000" w:themeColor="text1"/>
                <w:kern w:val="24"/>
                <w:lang w:val="kk-KZ"/>
              </w:rPr>
            </w:pPr>
            <w:r w:rsidRPr="00FE5361">
              <w:rPr>
                <w:bCs/>
                <w:color w:val="000000" w:themeColor="text1"/>
                <w:kern w:val="24"/>
                <w:lang w:val="kk-KZ"/>
              </w:rPr>
              <w:t>Упрощение процедуры принятия на вакантные должности специалистов системы здравоохранения (государственные служащие КККБТУ, ТД КККБТУ,  управлений здравоохранения, включая руководителей организаций здравоохранения) без проведения конкурсных процедур</w:t>
            </w:r>
          </w:p>
        </w:tc>
        <w:tc>
          <w:tcPr>
            <w:tcW w:w="1701" w:type="dxa"/>
            <w:vAlign w:val="center"/>
          </w:tcPr>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 xml:space="preserve">Июль </w:t>
            </w:r>
          </w:p>
          <w:p w:rsidR="00213A76" w:rsidRPr="00FE5361" w:rsidRDefault="00213A76"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2020 года</w:t>
            </w:r>
          </w:p>
        </w:tc>
        <w:tc>
          <w:tcPr>
            <w:tcW w:w="2268" w:type="dxa"/>
            <w:vAlign w:val="center"/>
          </w:tcPr>
          <w:p w:rsidR="00213A76" w:rsidRPr="00FE5361" w:rsidRDefault="00213A76" w:rsidP="00E511C1">
            <w:pPr>
              <w:pStyle w:val="a4"/>
              <w:jc w:val="center"/>
              <w:rPr>
                <w:bCs/>
                <w:color w:val="000000" w:themeColor="text1"/>
                <w:kern w:val="24"/>
                <w:lang w:val="kk-KZ"/>
              </w:rPr>
            </w:pPr>
            <w:r w:rsidRPr="00FE5361">
              <w:rPr>
                <w:bCs/>
                <w:color w:val="000000" w:themeColor="text1"/>
                <w:kern w:val="24"/>
                <w:lang w:val="kk-KZ"/>
              </w:rPr>
              <w:t>АДГС, МЗ</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 xml:space="preserve">Решение Государственной комиссии, </w:t>
            </w:r>
          </w:p>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rPr>
              <w:t>внесение поправок в процедуру конкурсов</w:t>
            </w:r>
          </w:p>
        </w:tc>
        <w:tc>
          <w:tcPr>
            <w:tcW w:w="2410" w:type="dxa"/>
            <w:vAlign w:val="center"/>
          </w:tcPr>
          <w:p w:rsidR="00213A76" w:rsidRPr="00FE5361" w:rsidRDefault="00213A76" w:rsidP="00E511C1">
            <w:pPr>
              <w:jc w:val="center"/>
              <w:rPr>
                <w:rFonts w:ascii="Times New Roman" w:hAnsi="Times New Roman"/>
                <w:sz w:val="24"/>
                <w:szCs w:val="24"/>
              </w:rPr>
            </w:pPr>
            <w:r w:rsidRPr="00FE5361">
              <w:rPr>
                <w:rFonts w:ascii="Times New Roman" w:hAnsi="Times New Roman"/>
                <w:sz w:val="24"/>
                <w:szCs w:val="24"/>
                <w:lang w:val="kk-KZ"/>
              </w:rPr>
              <w:t>Не требуется</w:t>
            </w:r>
          </w:p>
        </w:tc>
      </w:tr>
      <w:tr w:rsidR="00D877AA" w:rsidRPr="00FE5361" w:rsidTr="00E511C1">
        <w:tc>
          <w:tcPr>
            <w:tcW w:w="555" w:type="dxa"/>
            <w:vAlign w:val="center"/>
          </w:tcPr>
          <w:p w:rsidR="00D877AA" w:rsidRPr="00E511C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rPr>
              <w:t>1</w:t>
            </w:r>
            <w:r w:rsidR="00E511C1">
              <w:rPr>
                <w:bCs/>
                <w:color w:val="000000" w:themeColor="text1"/>
                <w:kern w:val="24"/>
                <w:lang w:val="kk-KZ"/>
              </w:rPr>
              <w:t>5</w:t>
            </w:r>
          </w:p>
        </w:tc>
        <w:tc>
          <w:tcPr>
            <w:tcW w:w="5536" w:type="dxa"/>
            <w:vAlign w:val="center"/>
          </w:tcPr>
          <w:p w:rsidR="00D877AA" w:rsidRPr="00FE5361" w:rsidRDefault="00D877AA" w:rsidP="00E511C1">
            <w:pPr>
              <w:jc w:val="both"/>
              <w:rPr>
                <w:rFonts w:ascii="Times New Roman" w:hAnsi="Times New Roman"/>
                <w:sz w:val="24"/>
                <w:szCs w:val="24"/>
              </w:rPr>
            </w:pPr>
            <w:r w:rsidRPr="00FE5361">
              <w:rPr>
                <w:rFonts w:ascii="Times New Roman" w:hAnsi="Times New Roman"/>
                <w:sz w:val="24"/>
                <w:szCs w:val="24"/>
              </w:rPr>
              <w:t xml:space="preserve">Проведение обучения (тренинги, семинары) по теме: «Организация и проведение лабораторной </w:t>
            </w:r>
            <w:r w:rsidRPr="00FE5361">
              <w:rPr>
                <w:rFonts w:ascii="Times New Roman" w:hAnsi="Times New Roman"/>
                <w:sz w:val="24"/>
                <w:szCs w:val="24"/>
              </w:rPr>
              <w:lastRenderedPageBreak/>
              <w:t xml:space="preserve">диагностика </w:t>
            </w:r>
            <w:r w:rsidRPr="00FE5361">
              <w:rPr>
                <w:rFonts w:ascii="Times New Roman" w:hAnsi="Times New Roman"/>
                <w:sz w:val="24"/>
                <w:szCs w:val="24"/>
                <w:lang w:val="en-US"/>
              </w:rPr>
              <w:t>COVID</w:t>
            </w:r>
            <w:r w:rsidRPr="00FE5361">
              <w:rPr>
                <w:rFonts w:ascii="Times New Roman" w:hAnsi="Times New Roman"/>
                <w:sz w:val="24"/>
                <w:szCs w:val="24"/>
              </w:rPr>
              <w:t>-19»</w:t>
            </w:r>
          </w:p>
        </w:tc>
        <w:tc>
          <w:tcPr>
            <w:tcW w:w="1701" w:type="dxa"/>
            <w:vAlign w:val="center"/>
          </w:tcPr>
          <w:p w:rsidR="00D877AA" w:rsidRPr="00FE5361" w:rsidRDefault="00D877AA" w:rsidP="00E511C1">
            <w:pPr>
              <w:pStyle w:val="a4"/>
              <w:spacing w:before="0" w:beforeAutospacing="0" w:after="0" w:afterAutospacing="0"/>
            </w:pPr>
            <w:r w:rsidRPr="00FE5361">
              <w:lastRenderedPageBreak/>
              <w:t>Июль-август</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pStyle w:val="a4"/>
              <w:jc w:val="center"/>
            </w:pPr>
            <w:r w:rsidRPr="00FE5361">
              <w:t>МЗ, НЦЭ</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НЦЭ, программа</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E511C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lastRenderedPageBreak/>
              <w:t>16</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rPr>
            </w:pPr>
            <w:r w:rsidRPr="00FE5361">
              <w:rPr>
                <w:bCs/>
                <w:color w:val="000000" w:themeColor="text1"/>
              </w:rPr>
              <w:t>Подготовка и переподготовка специалистов для работы в вирусологических, бактериологических лабораториях и лабораторий особо опасных инфекций</w:t>
            </w:r>
          </w:p>
        </w:tc>
        <w:tc>
          <w:tcPr>
            <w:tcW w:w="1701" w:type="dxa"/>
            <w:vAlign w:val="center"/>
          </w:tcPr>
          <w:p w:rsidR="00D877AA" w:rsidRPr="00FE5361" w:rsidRDefault="00D877AA" w:rsidP="00E511C1">
            <w:pPr>
              <w:pStyle w:val="a4"/>
              <w:spacing w:before="0" w:beforeAutospacing="0" w:after="0" w:afterAutospacing="0"/>
              <w:jc w:val="center"/>
            </w:pPr>
            <w:r w:rsidRPr="00FE5361">
              <w:t>Август-ноябрь</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pStyle w:val="a4"/>
              <w:jc w:val="center"/>
            </w:pPr>
            <w:r w:rsidRPr="00FE5361">
              <w:t>МЗ, НЦЭ</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НЦЭ</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17</w:t>
            </w:r>
          </w:p>
        </w:tc>
        <w:tc>
          <w:tcPr>
            <w:tcW w:w="5536" w:type="dxa"/>
            <w:vAlign w:val="center"/>
          </w:tcPr>
          <w:p w:rsidR="00D877AA" w:rsidRPr="00FE5361" w:rsidRDefault="00D877AA" w:rsidP="00E511C1">
            <w:pPr>
              <w:widowControl w:val="0"/>
              <w:shd w:val="clear" w:color="auto" w:fill="FFFFFF"/>
              <w:tabs>
                <w:tab w:val="left" w:pos="426"/>
              </w:tabs>
              <w:autoSpaceDE w:val="0"/>
              <w:autoSpaceDN w:val="0"/>
              <w:adjustRightInd w:val="0"/>
              <w:jc w:val="both"/>
              <w:rPr>
                <w:rFonts w:ascii="Times New Roman" w:hAnsi="Times New Roman"/>
                <w:sz w:val="24"/>
                <w:szCs w:val="24"/>
                <w:lang w:val="kk-KZ"/>
              </w:rPr>
            </w:pPr>
            <w:r w:rsidRPr="00FE5361">
              <w:rPr>
                <w:rFonts w:ascii="Times New Roman" w:hAnsi="Times New Roman"/>
                <w:sz w:val="24"/>
                <w:szCs w:val="24"/>
              </w:rPr>
              <w:t>Осуществить набор на воинскую службу по контракту граждан, имеющих оконченное высшее медицинское образование и не задействованных в медицинской деятельности с последующей их ускоренной переподготовкой по необходимым специальностям.</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В течение эпид. неблагополучия по </w:t>
            </w:r>
            <w:r w:rsidRPr="00FE5361">
              <w:t xml:space="preserve"> COVID-19</w:t>
            </w:r>
          </w:p>
        </w:tc>
        <w:tc>
          <w:tcPr>
            <w:tcW w:w="2268" w:type="dxa"/>
            <w:vAlign w:val="center"/>
          </w:tcPr>
          <w:p w:rsidR="00D877AA" w:rsidRPr="00FE5361" w:rsidRDefault="00D877AA" w:rsidP="00E511C1">
            <w:pPr>
              <w:pStyle w:val="a4"/>
              <w:jc w:val="center"/>
              <w:rPr>
                <w:lang w:val="kk-KZ"/>
              </w:rPr>
            </w:pPr>
            <w:r w:rsidRPr="00FE5361">
              <w:rPr>
                <w:bCs/>
                <w:lang w:val="kk-KZ"/>
              </w:rPr>
              <w:t xml:space="preserve">МО, </w:t>
            </w:r>
            <w:r w:rsidRPr="00FE5361">
              <w:rPr>
                <w:bCs/>
              </w:rPr>
              <w:t>Акиматы областей, городов Нур-Султан, Алматы и Шымкент</w:t>
            </w:r>
          </w:p>
        </w:tc>
        <w:tc>
          <w:tcPr>
            <w:tcW w:w="2410"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hAnsi="Times New Roman"/>
                <w:sz w:val="24"/>
                <w:szCs w:val="24"/>
                <w:lang w:val="kk-KZ"/>
              </w:rPr>
              <w:t xml:space="preserve">Контракт на прохождение воинской службы </w:t>
            </w:r>
          </w:p>
        </w:tc>
        <w:tc>
          <w:tcPr>
            <w:tcW w:w="2410"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eastAsia="Calibri" w:hAnsi="Times New Roman"/>
                <w:kern w:val="24"/>
                <w:sz w:val="24"/>
                <w:szCs w:val="24"/>
              </w:rPr>
              <w:t>В пределах выделенных средств</w:t>
            </w:r>
          </w:p>
        </w:tc>
      </w:tr>
      <w:tr w:rsidR="00D877AA" w:rsidRPr="00FE5361" w:rsidTr="00E511C1">
        <w:tc>
          <w:tcPr>
            <w:tcW w:w="555" w:type="dxa"/>
            <w:vAlign w:val="center"/>
          </w:tcPr>
          <w:p w:rsidR="00D877AA" w:rsidRPr="00FE536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18</w:t>
            </w:r>
          </w:p>
        </w:tc>
        <w:tc>
          <w:tcPr>
            <w:tcW w:w="5536" w:type="dxa"/>
            <w:vAlign w:val="center"/>
          </w:tcPr>
          <w:p w:rsidR="00D877AA" w:rsidRPr="00FE5361" w:rsidRDefault="00D877AA" w:rsidP="00E511C1">
            <w:pPr>
              <w:widowControl w:val="0"/>
              <w:shd w:val="clear" w:color="auto" w:fill="FFFFFF"/>
              <w:tabs>
                <w:tab w:val="left" w:pos="426"/>
              </w:tabs>
              <w:autoSpaceDE w:val="0"/>
              <w:autoSpaceDN w:val="0"/>
              <w:adjustRightInd w:val="0"/>
              <w:jc w:val="both"/>
              <w:rPr>
                <w:rFonts w:ascii="Times New Roman" w:hAnsi="Times New Roman"/>
                <w:sz w:val="24"/>
                <w:szCs w:val="24"/>
                <w:lang w:val="kk-KZ"/>
              </w:rPr>
            </w:pPr>
            <w:r w:rsidRPr="00FE5361">
              <w:rPr>
                <w:rFonts w:ascii="Times New Roman" w:hAnsi="Times New Roman"/>
                <w:sz w:val="24"/>
                <w:szCs w:val="24"/>
              </w:rPr>
              <w:t>При объявлении режима чрезвычайного положения или ликвидации чрезвычайных ситуаций и их последствий и иных случаях, определяемых Президентом РК, проработать вопрос организации и проведения специальных сборов подразделений территориальной обороны сроком на 3 месяца с привлечением граждан, имеющих оконченное высшее медицинское образование и не задействованных в медицинской деятельности с прохождением месячной переподготовки в ускоренном режиме. Воинские сборы предлагается организовать в рамках мероприятий по подготовке территориальной обороны, проводимых местными исполнительными органами областей, городов республиканского значения, столицы</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В течение эпид. неблагополучия по </w:t>
            </w:r>
            <w:r w:rsidRPr="00FE5361">
              <w:t xml:space="preserve"> COVID-19</w:t>
            </w:r>
          </w:p>
        </w:tc>
        <w:tc>
          <w:tcPr>
            <w:tcW w:w="2268" w:type="dxa"/>
            <w:vAlign w:val="center"/>
          </w:tcPr>
          <w:p w:rsidR="00D877AA" w:rsidRPr="00FE5361" w:rsidRDefault="00D877AA" w:rsidP="00E511C1">
            <w:pPr>
              <w:pStyle w:val="a4"/>
              <w:jc w:val="center"/>
            </w:pPr>
            <w:r w:rsidRPr="00FE5361">
              <w:rPr>
                <w:bCs/>
              </w:rPr>
              <w:t>Акиматы областей, городов Нур-Султан, Алматы и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lang w:val="kk-KZ"/>
              </w:rPr>
              <w:t xml:space="preserve">Постановление Акима </w:t>
            </w:r>
            <w:r w:rsidRPr="00FE5361">
              <w:rPr>
                <w:rFonts w:ascii="Times New Roman" w:hAnsi="Times New Roman"/>
                <w:bCs/>
                <w:sz w:val="24"/>
                <w:szCs w:val="24"/>
              </w:rPr>
              <w:t xml:space="preserve"> областей, городов Нур-Султан, Алматы и Шымкент</w:t>
            </w:r>
          </w:p>
        </w:tc>
        <w:tc>
          <w:tcPr>
            <w:tcW w:w="2410"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eastAsia="Calibri" w:hAnsi="Times New Roman"/>
                <w:kern w:val="24"/>
                <w:sz w:val="24"/>
                <w:szCs w:val="24"/>
              </w:rPr>
              <w:t>В пределах выделенных средств</w:t>
            </w:r>
          </w:p>
        </w:tc>
      </w:tr>
      <w:tr w:rsidR="00D877AA" w:rsidRPr="00FE5361" w:rsidTr="00E511C1">
        <w:trPr>
          <w:trHeight w:val="70"/>
        </w:trPr>
        <w:tc>
          <w:tcPr>
            <w:tcW w:w="14880" w:type="dxa"/>
            <w:gridSpan w:val="6"/>
            <w:vAlign w:val="center"/>
          </w:tcPr>
          <w:p w:rsidR="00D877AA" w:rsidRPr="00FE5361" w:rsidRDefault="00A27383" w:rsidP="00E511C1">
            <w:pPr>
              <w:jc w:val="center"/>
              <w:rPr>
                <w:rFonts w:ascii="Times New Roman" w:hAnsi="Times New Roman"/>
                <w:sz w:val="24"/>
                <w:szCs w:val="24"/>
              </w:rPr>
            </w:pPr>
            <w:r w:rsidRPr="00FE5361">
              <w:rPr>
                <w:rFonts w:ascii="Times New Roman" w:hAnsi="Times New Roman"/>
                <w:b/>
                <w:color w:val="000000" w:themeColor="text1"/>
                <w:kern w:val="24"/>
                <w:sz w:val="24"/>
                <w:szCs w:val="24"/>
                <w:lang w:val="kk-KZ"/>
              </w:rPr>
              <w:t xml:space="preserve">5. </w:t>
            </w:r>
            <w:r w:rsidR="00D877AA" w:rsidRPr="00FE5361">
              <w:rPr>
                <w:rFonts w:ascii="Times New Roman" w:hAnsi="Times New Roman"/>
                <w:b/>
                <w:color w:val="000000" w:themeColor="text1"/>
                <w:kern w:val="24"/>
                <w:sz w:val="24"/>
                <w:szCs w:val="24"/>
                <w:lang w:val="kk-KZ"/>
              </w:rPr>
              <w:t>Цифровизация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rPr>
            </w:pPr>
            <w:r w:rsidRPr="00FE5361">
              <w:rPr>
                <w:iCs/>
              </w:rPr>
              <w:t xml:space="preserve">Определение ответственных лиц за обеспечение своевременного, достоверного учета и мониторинга больных </w:t>
            </w:r>
            <w:r w:rsidRPr="00FE5361">
              <w:t>COVID-19</w:t>
            </w:r>
            <w:r w:rsidRPr="00FE5361">
              <w:rPr>
                <w:iCs/>
              </w:rPr>
              <w:t>, контактных путем доработки Веб-приложения «Центр Контроля</w:t>
            </w:r>
            <w:r w:rsidRPr="00FE5361">
              <w:t xml:space="preserve"> COVID-19</w:t>
            </w:r>
            <w:r w:rsidRPr="00FE5361">
              <w:rPr>
                <w:iCs/>
              </w:rPr>
              <w:t>»</w:t>
            </w:r>
          </w:p>
        </w:tc>
        <w:tc>
          <w:tcPr>
            <w:tcW w:w="1701" w:type="dxa"/>
            <w:vAlign w:val="center"/>
          </w:tcPr>
          <w:p w:rsidR="00D877AA" w:rsidRPr="00FE5361" w:rsidRDefault="00D877AA" w:rsidP="00E511C1">
            <w:pPr>
              <w:pStyle w:val="a4"/>
              <w:jc w:val="center"/>
              <w:rPr>
                <w:color w:val="000000"/>
              </w:rPr>
            </w:pPr>
            <w:r w:rsidRPr="00FE5361">
              <w:rPr>
                <w:iCs/>
              </w:rPr>
              <w:t>Постоянно</w:t>
            </w:r>
          </w:p>
        </w:tc>
        <w:tc>
          <w:tcPr>
            <w:tcW w:w="2268" w:type="dxa"/>
            <w:vAlign w:val="center"/>
          </w:tcPr>
          <w:p w:rsidR="00D877AA" w:rsidRPr="00FE5361" w:rsidRDefault="00D877AA" w:rsidP="00E511C1">
            <w:pPr>
              <w:pStyle w:val="a4"/>
              <w:jc w:val="center"/>
              <w:rPr>
                <w:color w:val="000000"/>
              </w:rPr>
            </w:pPr>
            <w:r w:rsidRPr="00FE5361">
              <w:rPr>
                <w:iCs/>
              </w:rPr>
              <w:t xml:space="preserve">МЗ, НЦОЗ, Акиматы областей, г.г. Нур-Султан, Алматы, Шымкент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ТД КККБТУ, НЦОЗ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Не требуется </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 xml:space="preserve">Доработка Веб-приложения «Центр Контроля </w:t>
            </w:r>
            <w:r w:rsidRPr="00FE5361">
              <w:t>COVID-19</w:t>
            </w:r>
            <w:r w:rsidRPr="00FE5361">
              <w:rPr>
                <w:iCs/>
              </w:rPr>
              <w:t xml:space="preserve">» в части  полноценного учета выявленных пациентов, контактных лиц, лиц, </w:t>
            </w:r>
            <w:r w:rsidRPr="00FE5361">
              <w:rPr>
                <w:iCs/>
              </w:rPr>
              <w:lastRenderedPageBreak/>
              <w:t>въезжающих в страну из всех источников (СКП, работа в очагах, блокпосты, медицинские организации), а также регистрации проводимых эпидемиологических мероприятий по противодействию распространения инфекции</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lastRenderedPageBreak/>
              <w:t xml:space="preserve">Июль </w:t>
            </w:r>
          </w:p>
          <w:p w:rsidR="00D877AA" w:rsidRPr="00FE5361" w:rsidRDefault="00D877AA" w:rsidP="00E511C1">
            <w:pPr>
              <w:pStyle w:val="a4"/>
              <w:spacing w:before="0" w:beforeAutospacing="0" w:after="0" w:afterAutospacing="0"/>
              <w:jc w:val="center"/>
              <w:rPr>
                <w:iCs/>
              </w:rPr>
            </w:pPr>
            <w:r w:rsidRPr="00FE5361">
              <w:rPr>
                <w:bCs/>
              </w:rPr>
              <w:t>2020 года</w:t>
            </w:r>
          </w:p>
        </w:tc>
        <w:tc>
          <w:tcPr>
            <w:tcW w:w="2268" w:type="dxa"/>
            <w:vAlign w:val="center"/>
          </w:tcPr>
          <w:p w:rsidR="00D877AA" w:rsidRPr="00FE5361" w:rsidRDefault="00D877AA" w:rsidP="00E511C1">
            <w:pPr>
              <w:pStyle w:val="a4"/>
              <w:jc w:val="center"/>
              <w:rPr>
                <w:iCs/>
              </w:rPr>
            </w:pPr>
            <w:r w:rsidRPr="00FE5361">
              <w:rPr>
                <w:iCs/>
              </w:rPr>
              <w:t>МЗ, НЦОЗ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Доработанное Веб-приложение</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lastRenderedPageBreak/>
              <w:t>3</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lang w:val="kk-KZ"/>
              </w:rPr>
            </w:pPr>
            <w:r w:rsidRPr="00FE5361">
              <w:t xml:space="preserve">Обеспечить формирование централизованного хранилища результатов тестирования и лиц с положительным результатом исследования ПЦР на COVID-19 на базе </w:t>
            </w:r>
            <w:r w:rsidRPr="00FE5361">
              <w:rPr>
                <w:iCs/>
              </w:rPr>
              <w:t xml:space="preserve">Веб-приложения «Центр Контроля </w:t>
            </w:r>
            <w:r w:rsidRPr="00FE5361">
              <w:t>COVID-19</w:t>
            </w:r>
            <w:r w:rsidRPr="00FE5361">
              <w:rPr>
                <w:iCs/>
              </w:rPr>
              <w:t xml:space="preserve">» </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Июль</w:t>
            </w:r>
          </w:p>
          <w:p w:rsidR="00D877AA" w:rsidRPr="00FE5361" w:rsidRDefault="00D877AA" w:rsidP="00E511C1">
            <w:pPr>
              <w:pStyle w:val="a4"/>
              <w:spacing w:before="0" w:beforeAutospacing="0" w:after="0" w:afterAutospacing="0"/>
              <w:jc w:val="center"/>
              <w:rPr>
                <w:bCs/>
              </w:rPr>
            </w:pPr>
            <w:r w:rsidRPr="00FE5361">
              <w:rPr>
                <w:bCs/>
              </w:rPr>
              <w:t>2020 года</w:t>
            </w:r>
          </w:p>
        </w:tc>
        <w:tc>
          <w:tcPr>
            <w:tcW w:w="2268" w:type="dxa"/>
            <w:vAlign w:val="center"/>
          </w:tcPr>
          <w:p w:rsidR="00D877AA" w:rsidRPr="00FE5361" w:rsidRDefault="00D877AA" w:rsidP="00E511C1">
            <w:pPr>
              <w:pStyle w:val="a4"/>
              <w:jc w:val="center"/>
              <w:rPr>
                <w:color w:val="000000"/>
              </w:rPr>
            </w:pPr>
            <w:r w:rsidRPr="00FE5361">
              <w:rPr>
                <w:iCs/>
              </w:rPr>
              <w:t>МЗ, НЦОЗ, Акиматы областей, г.г.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Доработанное Веб-приложение</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4</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Интеграция ЛИС НЦЭ с ЛИС аккредитованных лабораторий по получению результатов тестирования</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Июль</w:t>
            </w:r>
          </w:p>
          <w:p w:rsidR="00D877AA" w:rsidRPr="00FE5361" w:rsidRDefault="00D877AA" w:rsidP="00E511C1">
            <w:pPr>
              <w:jc w:val="center"/>
              <w:rPr>
                <w:rFonts w:ascii="Times New Roman" w:hAnsi="Times New Roman"/>
                <w:sz w:val="24"/>
                <w:szCs w:val="24"/>
              </w:rPr>
            </w:pPr>
            <w:r w:rsidRPr="00FE5361">
              <w:rPr>
                <w:rFonts w:ascii="Times New Roman" w:hAnsi="Times New Roman"/>
                <w:bCs/>
                <w:sz w:val="24"/>
                <w:szCs w:val="24"/>
              </w:rPr>
              <w:t>2020 года</w:t>
            </w:r>
          </w:p>
        </w:tc>
        <w:tc>
          <w:tcPr>
            <w:tcW w:w="2268" w:type="dxa"/>
            <w:vAlign w:val="center"/>
          </w:tcPr>
          <w:p w:rsidR="00D877AA" w:rsidRPr="00FE5361" w:rsidRDefault="00D877AA" w:rsidP="00E511C1">
            <w:pPr>
              <w:pStyle w:val="a4"/>
              <w:jc w:val="center"/>
              <w:rPr>
                <w:iCs/>
              </w:rPr>
            </w:pPr>
            <w:r w:rsidRPr="00FE5361">
              <w:rPr>
                <w:iCs/>
              </w:rPr>
              <w:t>МЗ, НЦОЗ, Акиматы областей, г.г.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Результаты тестирования интеграции</w:t>
            </w:r>
          </w:p>
        </w:tc>
        <w:tc>
          <w:tcPr>
            <w:tcW w:w="2410" w:type="dxa"/>
            <w:vAlign w:val="center"/>
          </w:tcPr>
          <w:p w:rsidR="00D877AA" w:rsidRPr="00FE5361" w:rsidRDefault="001C7612" w:rsidP="00E511C1">
            <w:pPr>
              <w:jc w:val="center"/>
              <w:rPr>
                <w:rFonts w:ascii="Times New Roman" w:hAnsi="Times New Roman"/>
                <w:sz w:val="24"/>
                <w:szCs w:val="24"/>
              </w:rPr>
            </w:pPr>
            <w:r w:rsidRPr="00FE5361">
              <w:rPr>
                <w:rFonts w:ascii="Times New Roman" w:hAnsi="Times New Roman"/>
                <w:sz w:val="24"/>
                <w:szCs w:val="24"/>
              </w:rPr>
              <w:t>За счет платных средств   НЦЭ</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5</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 xml:space="preserve">Интеграция Веб-приложения «Центр Контроля </w:t>
            </w:r>
            <w:r w:rsidRPr="00FE5361">
              <w:t>COVID-19</w:t>
            </w:r>
            <w:r w:rsidRPr="00FE5361">
              <w:rPr>
                <w:iCs/>
              </w:rPr>
              <w:t>» с ЛИС НЦЭ по получению результатов тестирования</w:t>
            </w:r>
          </w:p>
        </w:tc>
        <w:tc>
          <w:tcPr>
            <w:tcW w:w="1701" w:type="dxa"/>
            <w:vAlign w:val="center"/>
          </w:tcPr>
          <w:p w:rsidR="00D877AA" w:rsidRPr="00FE5361" w:rsidRDefault="00D877AA" w:rsidP="00E511C1">
            <w:pPr>
              <w:pStyle w:val="a4"/>
              <w:tabs>
                <w:tab w:val="center" w:pos="1077"/>
              </w:tabs>
              <w:spacing w:before="0" w:beforeAutospacing="0" w:after="0" w:afterAutospacing="0"/>
              <w:jc w:val="center"/>
              <w:rPr>
                <w:bCs/>
              </w:rPr>
            </w:pPr>
            <w:r w:rsidRPr="00FE5361">
              <w:rPr>
                <w:bCs/>
              </w:rPr>
              <w:t xml:space="preserve">Июль </w:t>
            </w:r>
          </w:p>
          <w:p w:rsidR="00D877AA" w:rsidRPr="00FE5361" w:rsidRDefault="00D877AA" w:rsidP="00E511C1">
            <w:pPr>
              <w:pStyle w:val="a4"/>
              <w:tabs>
                <w:tab w:val="center" w:pos="1077"/>
              </w:tabs>
              <w:spacing w:before="0" w:beforeAutospacing="0" w:after="0" w:afterAutospacing="0"/>
              <w:jc w:val="center"/>
              <w:rPr>
                <w:bCs/>
              </w:rPr>
            </w:pPr>
            <w:r w:rsidRPr="00FE5361">
              <w:rPr>
                <w:bCs/>
              </w:rPr>
              <w:t>2020 года</w:t>
            </w:r>
          </w:p>
        </w:tc>
        <w:tc>
          <w:tcPr>
            <w:tcW w:w="2268" w:type="dxa"/>
            <w:vAlign w:val="center"/>
          </w:tcPr>
          <w:p w:rsidR="00D877AA" w:rsidRPr="00FE5361" w:rsidRDefault="00D877AA" w:rsidP="00E511C1">
            <w:pPr>
              <w:pStyle w:val="a4"/>
              <w:jc w:val="center"/>
              <w:rPr>
                <w:iCs/>
              </w:rPr>
            </w:pPr>
            <w:r w:rsidRPr="00FE5361">
              <w:rPr>
                <w:iCs/>
              </w:rPr>
              <w:t>МЗ, НЦОЗ, Акиматы областей, г.г. Нур-Султан, Алматы, Шымкент</w:t>
            </w:r>
            <w:r w:rsidRPr="00FE5361">
              <w:rPr>
                <w:bCs/>
                <w:color w:val="000000" w:themeColor="text1"/>
                <w:kern w:val="24"/>
                <w:lang w:val="kk-KZ"/>
              </w:rPr>
              <w:t>, аккредитованные лабораториии, НЦЭ, НЦОЗ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Результаты тестирования интеграции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6</w:t>
            </w:r>
          </w:p>
        </w:tc>
        <w:tc>
          <w:tcPr>
            <w:tcW w:w="5536" w:type="dxa"/>
            <w:vAlign w:val="center"/>
          </w:tcPr>
          <w:p w:rsidR="00D877AA" w:rsidRPr="00FE5361" w:rsidRDefault="00D877AA" w:rsidP="00E511C1">
            <w:pPr>
              <w:jc w:val="both"/>
              <w:rPr>
                <w:rFonts w:ascii="Times New Roman" w:hAnsi="Times New Roman"/>
                <w:sz w:val="24"/>
                <w:szCs w:val="24"/>
              </w:rPr>
            </w:pPr>
            <w:r w:rsidRPr="00FE5361">
              <w:rPr>
                <w:rFonts w:ascii="Times New Roman" w:hAnsi="Times New Roman"/>
                <w:sz w:val="24"/>
                <w:szCs w:val="24"/>
              </w:rPr>
              <w:t>Обеспечить разработку сервиса интеграции в Веб-приложений «Центр Контроля COVID-19» в части передачи сведений о выявленных пациентах, пациентах находящихся на домашнем карантине в информационные системы МИО и ГО с целью недопущения свободного передвижения лиц, несущих потенциальную угрозу для инфицирования окружающих</w:t>
            </w:r>
          </w:p>
        </w:tc>
        <w:tc>
          <w:tcPr>
            <w:tcW w:w="1701"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Июль</w:t>
            </w:r>
          </w:p>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МЗ, НЦОЗ, 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Результаты тестирования интеграции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7</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 xml:space="preserve">Интеграция Веб-приложения «Центр Контроля </w:t>
            </w:r>
            <w:r w:rsidRPr="00FE5361">
              <w:t>COVID-19</w:t>
            </w:r>
            <w:r w:rsidRPr="00FE5361">
              <w:rPr>
                <w:iCs/>
              </w:rPr>
              <w:t>» с МИС в части обмена:</w:t>
            </w:r>
          </w:p>
          <w:p w:rsidR="00D877AA" w:rsidRPr="00FE5361" w:rsidRDefault="00D877AA" w:rsidP="00E511C1">
            <w:pPr>
              <w:pStyle w:val="a4"/>
              <w:spacing w:before="0" w:beforeAutospacing="0" w:after="0" w:afterAutospacing="0"/>
              <w:jc w:val="both"/>
              <w:rPr>
                <w:iCs/>
              </w:rPr>
            </w:pPr>
            <w:r w:rsidRPr="00FE5361">
              <w:rPr>
                <w:iCs/>
              </w:rPr>
              <w:t>- данными о выявленных пациентах, контактных лицах, лицах, въезжающих в страну и результатах лабораторных исследований всех видов (ПЦР, суммарные антитела, экспресс-тесты);</w:t>
            </w:r>
          </w:p>
          <w:p w:rsidR="00D877AA" w:rsidRPr="00FE5361" w:rsidRDefault="00D877AA" w:rsidP="00E511C1">
            <w:pPr>
              <w:pStyle w:val="a4"/>
              <w:spacing w:before="0" w:beforeAutospacing="0" w:after="0" w:afterAutospacing="0"/>
              <w:jc w:val="both"/>
              <w:rPr>
                <w:iCs/>
              </w:rPr>
            </w:pPr>
            <w:r w:rsidRPr="00FE5361">
              <w:rPr>
                <w:iCs/>
              </w:rPr>
              <w:lastRenderedPageBreak/>
              <w:t>- данными о лечебно-диагностических мероприятиях, проводимых пациентам с целью получения данных по перечисленным категориям с целью обеспечения полноты сведений по данным категориям лиц на всех уровнях и доступа к указанным данным всех участников процесса противодействия эпидемии</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lastRenderedPageBreak/>
              <w:t xml:space="preserve">Июль </w:t>
            </w:r>
          </w:p>
          <w:p w:rsidR="00D877AA" w:rsidRPr="00FE5361" w:rsidRDefault="00D877AA" w:rsidP="00E511C1">
            <w:pPr>
              <w:pStyle w:val="a4"/>
              <w:spacing w:before="0" w:beforeAutospacing="0" w:after="0" w:afterAutospacing="0"/>
              <w:jc w:val="center"/>
              <w:rPr>
                <w:iCs/>
              </w:rPr>
            </w:pPr>
            <w:r w:rsidRPr="00FE5361">
              <w:rPr>
                <w:bCs/>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МЗ, НЦОЗ, 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Результаты тестирования интеграции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lastRenderedPageBreak/>
              <w:t>8</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Разработать и внедрить автоматизированное рабочее место для сотрудников КККБТУ, занятых в эпидрасследованиях и на СКП (планшетный компьютер) с целью оперативной регистрации информации о лицах, подлежащих регистрации в базе данных COVID-19 (контактные, въезжающие, передвигающиеся по стране)</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Август </w:t>
            </w:r>
          </w:p>
          <w:p w:rsidR="00D877AA" w:rsidRPr="00FE5361" w:rsidRDefault="00D877AA" w:rsidP="00E511C1">
            <w:pPr>
              <w:pStyle w:val="a4"/>
              <w:spacing w:before="0" w:beforeAutospacing="0" w:after="0" w:afterAutospacing="0"/>
              <w:jc w:val="center"/>
              <w:rPr>
                <w:iCs/>
              </w:rPr>
            </w:pPr>
            <w:r w:rsidRPr="00FE5361">
              <w:rPr>
                <w:bCs/>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МЗ, НЦОЗ, 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Мобильное приложение</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9</w:t>
            </w:r>
          </w:p>
        </w:tc>
        <w:tc>
          <w:tcPr>
            <w:tcW w:w="5536" w:type="dxa"/>
            <w:vAlign w:val="center"/>
          </w:tcPr>
          <w:p w:rsidR="00D877AA" w:rsidRPr="00FE5361" w:rsidRDefault="00D877AA" w:rsidP="00E511C1">
            <w:pPr>
              <w:pStyle w:val="a4"/>
              <w:tabs>
                <w:tab w:val="left" w:pos="1695"/>
              </w:tabs>
              <w:spacing w:before="0" w:beforeAutospacing="0" w:after="0" w:afterAutospacing="0"/>
              <w:jc w:val="both"/>
              <w:rPr>
                <w:iCs/>
              </w:rPr>
            </w:pPr>
            <w:r w:rsidRPr="00FE5361">
              <w:rPr>
                <w:iCs/>
              </w:rPr>
              <w:t>Разработать и распространить среди работодателей, владельцев частного бизнеса, авиа, ЖД и</w:t>
            </w:r>
            <w:r w:rsidR="00E511C1">
              <w:rPr>
                <w:iCs/>
              </w:rPr>
              <w:t xml:space="preserve"> прочих перевозчиков, мобильное приложение</w:t>
            </w:r>
            <w:r w:rsidRPr="00FE5361">
              <w:rPr>
                <w:iCs/>
              </w:rPr>
              <w:t xml:space="preserve">позволяющее проверку граждан на наличие ограничений передвижения (выявленные, контактные, помещенные на домашний карантин) путем интеграции с Веб-приложением «Центр Контроля </w:t>
            </w:r>
            <w:r w:rsidRPr="00FE5361">
              <w:t>COVID-19</w:t>
            </w:r>
            <w:r w:rsidRPr="00FE5361">
              <w:rPr>
                <w:iCs/>
              </w:rPr>
              <w:t>»</w:t>
            </w:r>
          </w:p>
        </w:tc>
        <w:tc>
          <w:tcPr>
            <w:tcW w:w="1701" w:type="dxa"/>
            <w:vAlign w:val="center"/>
          </w:tcPr>
          <w:p w:rsidR="00D877AA" w:rsidRPr="00FE5361" w:rsidRDefault="00D877AA" w:rsidP="00E511C1">
            <w:pPr>
              <w:pStyle w:val="a4"/>
              <w:spacing w:before="0" w:beforeAutospacing="0" w:after="0" w:afterAutospacing="0"/>
              <w:jc w:val="center"/>
            </w:pPr>
            <w:r w:rsidRPr="00FE5361">
              <w:t xml:space="preserve">Июль  </w:t>
            </w:r>
          </w:p>
          <w:p w:rsidR="00D877AA" w:rsidRPr="00FE5361" w:rsidRDefault="00D877AA" w:rsidP="00E511C1">
            <w:pPr>
              <w:pStyle w:val="a4"/>
              <w:spacing w:before="0" w:beforeAutospacing="0" w:after="0" w:afterAutospacing="0"/>
              <w:jc w:val="center"/>
              <w:rPr>
                <w:iCs/>
              </w:rPr>
            </w:pPr>
            <w:r w:rsidRPr="00FE5361">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Мобильное приложение</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10</w:t>
            </w:r>
          </w:p>
        </w:tc>
        <w:tc>
          <w:tcPr>
            <w:tcW w:w="5536" w:type="dxa"/>
            <w:vAlign w:val="center"/>
          </w:tcPr>
          <w:p w:rsidR="00D877AA" w:rsidRPr="00FE5361" w:rsidRDefault="00D877AA" w:rsidP="00E511C1">
            <w:pPr>
              <w:pStyle w:val="a4"/>
              <w:tabs>
                <w:tab w:val="left" w:pos="1695"/>
              </w:tabs>
              <w:spacing w:before="0" w:beforeAutospacing="0" w:after="0" w:afterAutospacing="0"/>
              <w:jc w:val="both"/>
              <w:rPr>
                <w:iCs/>
              </w:rPr>
            </w:pPr>
            <w:r w:rsidRPr="00FE5361">
              <w:rPr>
                <w:iCs/>
                <w:lang w:val="kk-KZ"/>
              </w:rPr>
              <w:t xml:space="preserve">Обеспечить </w:t>
            </w:r>
            <w:r w:rsidRPr="00FE5361">
              <w:rPr>
                <w:iCs/>
              </w:rPr>
              <w:t xml:space="preserve">контроль доступа на любые объекты, чья деятельность разрешена по ПГГСВ, путем проверки на наличие ограничения через мобильное приложение с последующей передачей фактов нарушения в органы в сфере санитарно-эпидемиологического благополучия населения </w:t>
            </w:r>
          </w:p>
        </w:tc>
        <w:tc>
          <w:tcPr>
            <w:tcW w:w="1701" w:type="dxa"/>
            <w:vAlign w:val="center"/>
          </w:tcPr>
          <w:p w:rsidR="00D877AA" w:rsidRPr="00FE5361" w:rsidRDefault="00D877AA" w:rsidP="00E511C1">
            <w:pPr>
              <w:pStyle w:val="a4"/>
              <w:spacing w:before="0" w:beforeAutospacing="0" w:after="0" w:afterAutospacing="0"/>
              <w:jc w:val="center"/>
            </w:pPr>
            <w:r w:rsidRPr="00FE5361">
              <w:t>Постоянно</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 МВД</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МИО</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11</w:t>
            </w:r>
          </w:p>
        </w:tc>
        <w:tc>
          <w:tcPr>
            <w:tcW w:w="5536" w:type="dxa"/>
            <w:vAlign w:val="center"/>
          </w:tcPr>
          <w:p w:rsidR="00D877AA" w:rsidRPr="00FE5361" w:rsidRDefault="00D877AA" w:rsidP="00E511C1">
            <w:pPr>
              <w:pStyle w:val="a4"/>
              <w:tabs>
                <w:tab w:val="left" w:pos="1695"/>
              </w:tabs>
              <w:spacing w:before="0" w:beforeAutospacing="0" w:after="0" w:afterAutospacing="0"/>
              <w:jc w:val="both"/>
              <w:rPr>
                <w:iCs/>
                <w:lang w:val="kk-KZ"/>
              </w:rPr>
            </w:pPr>
            <w:r w:rsidRPr="00FE5361">
              <w:rPr>
                <w:iCs/>
                <w:lang w:val="kk-KZ"/>
              </w:rPr>
              <w:t>Реализовать в МИС чек-лист для оценки и самооценки симптомов COVID-19 для мониторинга пациентов, находящихся под амбулаторным наблюдением</w:t>
            </w:r>
          </w:p>
        </w:tc>
        <w:tc>
          <w:tcPr>
            <w:tcW w:w="1701" w:type="dxa"/>
            <w:vAlign w:val="center"/>
          </w:tcPr>
          <w:p w:rsidR="00D877AA" w:rsidRPr="00FE5361" w:rsidRDefault="00D877AA" w:rsidP="00E511C1">
            <w:pPr>
              <w:pStyle w:val="a4"/>
              <w:spacing w:before="0" w:beforeAutospacing="0" w:after="0" w:afterAutospacing="0"/>
              <w:jc w:val="center"/>
            </w:pPr>
            <w:r w:rsidRPr="00FE5361">
              <w:t xml:space="preserve">Июль  </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lang w:val="kk-KZ"/>
              </w:rPr>
            </w:pPr>
            <w:r w:rsidRPr="00FE5361">
              <w:rPr>
                <w:iCs/>
              </w:rPr>
              <w:t xml:space="preserve">Нур-Султан, Алматы, Шымкент, </w:t>
            </w:r>
            <w:r w:rsidRPr="00FE5361">
              <w:rPr>
                <w:iCs/>
                <w:lang w:val="kk-KZ"/>
              </w:rPr>
              <w:t xml:space="preserve">МЗ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Реализованный функционал</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12</w:t>
            </w:r>
          </w:p>
        </w:tc>
        <w:tc>
          <w:tcPr>
            <w:tcW w:w="5536" w:type="dxa"/>
            <w:vAlign w:val="center"/>
          </w:tcPr>
          <w:p w:rsidR="00D877AA" w:rsidRPr="00FE5361" w:rsidRDefault="00D877AA" w:rsidP="00E511C1">
            <w:pPr>
              <w:pStyle w:val="a4"/>
              <w:tabs>
                <w:tab w:val="left" w:pos="1695"/>
              </w:tabs>
              <w:spacing w:before="0" w:beforeAutospacing="0" w:after="0" w:afterAutospacing="0"/>
              <w:jc w:val="both"/>
              <w:rPr>
                <w:iCs/>
                <w:lang w:val="kk-KZ"/>
              </w:rPr>
            </w:pPr>
            <w:r w:rsidRPr="00FE5361">
              <w:rPr>
                <w:iCs/>
                <w:lang w:val="kk-KZ"/>
              </w:rPr>
              <w:t>Провести интеграцию МИС с</w:t>
            </w:r>
            <w:r w:rsidRPr="00FE5361">
              <w:rPr>
                <w:iCs/>
              </w:rPr>
              <w:t xml:space="preserve"> Веб-приложением «Центр Контроля </w:t>
            </w:r>
            <w:r w:rsidRPr="00FE5361">
              <w:t>COVID-19</w:t>
            </w:r>
            <w:r w:rsidRPr="00FE5361">
              <w:rPr>
                <w:iCs/>
              </w:rPr>
              <w:t xml:space="preserve">» </w:t>
            </w:r>
            <w:r w:rsidRPr="00FE5361">
              <w:rPr>
                <w:iCs/>
                <w:lang w:val="kk-KZ"/>
              </w:rPr>
              <w:t xml:space="preserve">в части обмена </w:t>
            </w:r>
            <w:r w:rsidRPr="00FE5361">
              <w:rPr>
                <w:iCs/>
                <w:lang w:val="kk-KZ"/>
              </w:rPr>
              <w:lastRenderedPageBreak/>
              <w:t>данными по чек-листам оценки и самооценки симптомов</w:t>
            </w:r>
          </w:p>
        </w:tc>
        <w:tc>
          <w:tcPr>
            <w:tcW w:w="1701" w:type="dxa"/>
            <w:vAlign w:val="center"/>
          </w:tcPr>
          <w:p w:rsidR="00D877AA" w:rsidRPr="00FE5361" w:rsidRDefault="00D877AA" w:rsidP="00E511C1">
            <w:pPr>
              <w:pStyle w:val="a4"/>
              <w:spacing w:before="0" w:beforeAutospacing="0" w:after="0" w:afterAutospacing="0"/>
              <w:jc w:val="center"/>
            </w:pPr>
            <w:r w:rsidRPr="00FE5361">
              <w:lastRenderedPageBreak/>
              <w:t xml:space="preserve">Июль  </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lastRenderedPageBreak/>
              <w:t xml:space="preserve">Нур-Султан, Алматы, Шымкент, </w:t>
            </w:r>
            <w:r w:rsidRPr="00FE5361">
              <w:rPr>
                <w:iCs/>
                <w:lang w:val="kk-KZ"/>
              </w:rPr>
              <w:t>МЗ, НЦОЗ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 xml:space="preserve">Результаты тестирования </w:t>
            </w:r>
            <w:r w:rsidRPr="00FE5361">
              <w:rPr>
                <w:rFonts w:ascii="Times New Roman" w:hAnsi="Times New Roman"/>
                <w:sz w:val="24"/>
                <w:szCs w:val="24"/>
              </w:rPr>
              <w:lastRenderedPageBreak/>
              <w:t>интеграции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lastRenderedPageBreak/>
              <w:t>13</w:t>
            </w:r>
          </w:p>
        </w:tc>
        <w:tc>
          <w:tcPr>
            <w:tcW w:w="5536" w:type="dxa"/>
            <w:vAlign w:val="center"/>
          </w:tcPr>
          <w:p w:rsidR="00D877AA" w:rsidRPr="00FE5361" w:rsidRDefault="00D877AA" w:rsidP="00E511C1">
            <w:pPr>
              <w:pStyle w:val="a4"/>
              <w:tabs>
                <w:tab w:val="left" w:pos="1695"/>
              </w:tabs>
              <w:spacing w:before="0" w:beforeAutospacing="0" w:after="0" w:afterAutospacing="0"/>
              <w:jc w:val="both"/>
              <w:rPr>
                <w:iCs/>
                <w:lang w:val="kk-KZ"/>
              </w:rPr>
            </w:pPr>
            <w:r w:rsidRPr="00FE5361">
              <w:rPr>
                <w:iCs/>
                <w:lang w:val="kk-KZ"/>
              </w:rPr>
              <w:t>Обеспечить переход всех медицинских организаций амбулаторно-поликлинического звена независимо от формы собственности, включая диагностические лаборатории и кабинеты компьютерной томографии, на режим работы строго по предварительной записи, с контролем доступа пациентов в помещения указанных медицинских организаций, независимо от формы возмещения за оказание медицинских услуг</w:t>
            </w:r>
          </w:p>
        </w:tc>
        <w:tc>
          <w:tcPr>
            <w:tcW w:w="1701" w:type="dxa"/>
            <w:vAlign w:val="center"/>
          </w:tcPr>
          <w:p w:rsidR="00D877AA" w:rsidRPr="00FE5361" w:rsidRDefault="00D877AA" w:rsidP="00E511C1">
            <w:pPr>
              <w:pStyle w:val="a4"/>
              <w:spacing w:before="0" w:beforeAutospacing="0" w:after="0" w:afterAutospacing="0"/>
              <w:jc w:val="center"/>
            </w:pPr>
            <w:r w:rsidRPr="00FE5361">
              <w:t>Постоянно</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 xml:space="preserve">Нур-Султан, Алматы, Шымкент, </w:t>
            </w:r>
            <w:r w:rsidRPr="00FE5361">
              <w:rPr>
                <w:iCs/>
                <w:lang w:val="kk-KZ"/>
              </w:rPr>
              <w:t>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МИО</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14</w:t>
            </w:r>
          </w:p>
        </w:tc>
        <w:tc>
          <w:tcPr>
            <w:tcW w:w="5536" w:type="dxa"/>
            <w:vAlign w:val="center"/>
          </w:tcPr>
          <w:p w:rsidR="00D877AA" w:rsidRPr="00FE5361" w:rsidRDefault="00D877AA" w:rsidP="00E511C1">
            <w:pPr>
              <w:pStyle w:val="a4"/>
              <w:tabs>
                <w:tab w:val="left" w:pos="1695"/>
              </w:tabs>
              <w:spacing w:before="0" w:beforeAutospacing="0" w:after="0" w:afterAutospacing="0"/>
              <w:jc w:val="both"/>
              <w:rPr>
                <w:iCs/>
                <w:lang w:val="kk-KZ"/>
              </w:rPr>
            </w:pPr>
            <w:r w:rsidRPr="00FE5361">
              <w:rPr>
                <w:iCs/>
                <w:lang w:val="kk-KZ"/>
              </w:rPr>
              <w:t>В каждом регионе организовать</w:t>
            </w:r>
            <w:r w:rsidRPr="00FE5361">
              <w:t xml:space="preserve"> он-лайн</w:t>
            </w:r>
            <w:r w:rsidRPr="00FE5361">
              <w:rPr>
                <w:iCs/>
                <w:lang w:val="kk-KZ"/>
              </w:rPr>
              <w:t>предварительную запись, обеспечить самозапись пациентов через веб-сайты медицинских организаций и прочие инструменты для записи на прием к врачу, включая диагностические лаборатории и кабинеты компьютерной томографии</w:t>
            </w:r>
          </w:p>
        </w:tc>
        <w:tc>
          <w:tcPr>
            <w:tcW w:w="1701" w:type="dxa"/>
            <w:vAlign w:val="center"/>
          </w:tcPr>
          <w:p w:rsidR="00D877AA" w:rsidRPr="00FE5361" w:rsidRDefault="00D877AA" w:rsidP="00E511C1">
            <w:pPr>
              <w:pStyle w:val="a4"/>
              <w:spacing w:before="0" w:beforeAutospacing="0" w:after="0" w:afterAutospacing="0"/>
              <w:jc w:val="center"/>
            </w:pPr>
            <w:r w:rsidRPr="00FE5361">
              <w:t xml:space="preserve">До 10 июля  </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МИО</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15</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t xml:space="preserve">Внедрение он-лайн записи ПЦР исследований на </w:t>
            </w:r>
            <w:r w:rsidRPr="00FE5361">
              <w:rPr>
                <w:lang w:val="en-US"/>
              </w:rPr>
              <w:t>COVID</w:t>
            </w:r>
            <w:r w:rsidRPr="00FE5361">
              <w:t>-19 по самообращению населения на уровне государственных и частных лабораторий</w:t>
            </w:r>
          </w:p>
        </w:tc>
        <w:tc>
          <w:tcPr>
            <w:tcW w:w="1701" w:type="dxa"/>
            <w:vAlign w:val="center"/>
          </w:tcPr>
          <w:p w:rsidR="00D877AA" w:rsidRPr="00FE5361" w:rsidRDefault="00D877AA" w:rsidP="00E511C1">
            <w:pPr>
              <w:pStyle w:val="a4"/>
              <w:spacing w:before="0" w:beforeAutospacing="0" w:after="0" w:afterAutospacing="0"/>
              <w:jc w:val="center"/>
            </w:pPr>
            <w:r w:rsidRPr="00FE5361">
              <w:t xml:space="preserve">До 10 июля  </w:t>
            </w:r>
          </w:p>
          <w:p w:rsidR="00D877AA" w:rsidRPr="00FE5361" w:rsidRDefault="00D877AA" w:rsidP="00E511C1">
            <w:pPr>
              <w:pStyle w:val="a4"/>
              <w:spacing w:before="0" w:beforeAutospacing="0" w:after="0" w:afterAutospacing="0"/>
              <w:jc w:val="center"/>
              <w:rPr>
                <w:iCs/>
              </w:rPr>
            </w:pPr>
            <w:r w:rsidRPr="00FE5361">
              <w:t>2020 года</w:t>
            </w:r>
          </w:p>
        </w:tc>
        <w:tc>
          <w:tcPr>
            <w:tcW w:w="2268" w:type="dxa"/>
            <w:vAlign w:val="center"/>
          </w:tcPr>
          <w:p w:rsidR="00D877AA" w:rsidRPr="00FE5361" w:rsidRDefault="00D877AA" w:rsidP="00E511C1">
            <w:pPr>
              <w:pStyle w:val="a4"/>
              <w:spacing w:before="0" w:beforeAutospacing="0" w:after="0" w:afterAutospacing="0"/>
              <w:jc w:val="center"/>
            </w:pPr>
            <w:r w:rsidRPr="00FE5361">
              <w:t>Акиматы областей и городов</w:t>
            </w:r>
          </w:p>
          <w:p w:rsidR="00D877AA" w:rsidRPr="00FE5361" w:rsidRDefault="00D877AA" w:rsidP="00E511C1">
            <w:pPr>
              <w:pStyle w:val="a4"/>
              <w:spacing w:before="0" w:beforeAutospacing="0" w:after="0" w:afterAutospacing="0"/>
              <w:jc w:val="center"/>
              <w:rPr>
                <w:iCs/>
              </w:rPr>
            </w:pPr>
            <w:r w:rsidRPr="00FE5361">
              <w:t>Нур-Султан, Алматы, Шымкент, НЦЭ, аккредитованные</w:t>
            </w:r>
            <w:r w:rsidRPr="00FE5361">
              <w:rPr>
                <w:iCs/>
              </w:rPr>
              <w:t xml:space="preserve"> лаборатории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Онлайн-запись</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rPr>
                <w:bCs/>
                <w:color w:val="000000" w:themeColor="text1"/>
                <w:kern w:val="24"/>
                <w:lang w:val="kk-KZ"/>
              </w:rPr>
            </w:pPr>
            <w:r w:rsidRPr="00FE5361">
              <w:rPr>
                <w:bCs/>
                <w:color w:val="000000" w:themeColor="text1"/>
                <w:kern w:val="24"/>
                <w:lang w:val="kk-KZ"/>
              </w:rPr>
              <w:t>16</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Обеспечить проведение дистанционного оказания медицинской помощи путем консультаций специалистов ПМСП, профильных специалистов для пациентов на домашнем карантине, пациентов, состоящих на динамическом наблюдении</w:t>
            </w:r>
          </w:p>
        </w:tc>
        <w:tc>
          <w:tcPr>
            <w:tcW w:w="1701" w:type="dxa"/>
            <w:vAlign w:val="center"/>
          </w:tcPr>
          <w:p w:rsidR="00D877AA" w:rsidRPr="00FE5361" w:rsidRDefault="00D877AA" w:rsidP="00E511C1">
            <w:pPr>
              <w:pStyle w:val="a4"/>
              <w:spacing w:before="0" w:beforeAutospacing="0" w:after="0" w:afterAutospacing="0"/>
              <w:jc w:val="center"/>
            </w:pPr>
            <w:r w:rsidRPr="00FE5361">
              <w:t xml:space="preserve">1 июля  </w:t>
            </w:r>
          </w:p>
          <w:p w:rsidR="00D877AA" w:rsidRPr="00FE5361" w:rsidRDefault="00D877AA" w:rsidP="00E511C1">
            <w:pPr>
              <w:pStyle w:val="a4"/>
              <w:spacing w:before="0" w:beforeAutospacing="0" w:after="0" w:afterAutospacing="0"/>
              <w:jc w:val="center"/>
              <w:rPr>
                <w:iCs/>
              </w:rPr>
            </w:pPr>
            <w:r w:rsidRPr="00FE5361">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МИО</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17</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lang w:val="kk-KZ"/>
              </w:rPr>
            </w:pPr>
            <w:r w:rsidRPr="00FE5361">
              <w:rPr>
                <w:iCs/>
              </w:rPr>
              <w:t>Обеспечить медицинских работников планшетами (с учетом обеспечения 3G/4G интернетом) для работы в медицинских информационных системах</w:t>
            </w:r>
          </w:p>
        </w:tc>
        <w:tc>
          <w:tcPr>
            <w:tcW w:w="1701" w:type="dxa"/>
            <w:vAlign w:val="center"/>
          </w:tcPr>
          <w:p w:rsidR="00D877AA" w:rsidRPr="00FE5361" w:rsidRDefault="00D877AA" w:rsidP="00E511C1">
            <w:pPr>
              <w:pStyle w:val="a4"/>
              <w:spacing w:before="0" w:beforeAutospacing="0" w:after="0" w:afterAutospacing="0"/>
              <w:jc w:val="center"/>
              <w:rPr>
                <w:iCs/>
              </w:rPr>
            </w:pPr>
            <w:r w:rsidRPr="00FE5361">
              <w:rPr>
                <w:iCs/>
              </w:rPr>
              <w:t xml:space="preserve">Август </w:t>
            </w:r>
          </w:p>
          <w:p w:rsidR="00D877AA" w:rsidRPr="00FE5361" w:rsidRDefault="00D877AA" w:rsidP="00E511C1">
            <w:pPr>
              <w:pStyle w:val="a4"/>
              <w:spacing w:before="0" w:beforeAutospacing="0" w:after="0" w:afterAutospacing="0"/>
              <w:jc w:val="center"/>
              <w:rPr>
                <w:color w:val="000000"/>
              </w:rPr>
            </w:pPr>
            <w:r w:rsidRPr="00FE5361">
              <w:rPr>
                <w:iCs/>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color w:val="000000"/>
              </w:rPr>
            </w:pPr>
            <w:r w:rsidRPr="00FE5361">
              <w:rPr>
                <w:iCs/>
              </w:rPr>
              <w:t xml:space="preserve">Нур-Султан, Алматы, Шымкент, </w:t>
            </w:r>
            <w:r w:rsidRPr="00FE5361">
              <w:rPr>
                <w:iCs/>
              </w:rPr>
              <w:lastRenderedPageBreak/>
              <w:t>МЗ, МФ</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Планшеты</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lastRenderedPageBreak/>
              <w:t>18</w:t>
            </w:r>
          </w:p>
        </w:tc>
        <w:tc>
          <w:tcPr>
            <w:tcW w:w="5536" w:type="dxa"/>
            <w:vAlign w:val="center"/>
          </w:tcPr>
          <w:p w:rsidR="00D877AA" w:rsidRPr="00FE5361" w:rsidRDefault="00D877AA" w:rsidP="00E511C1">
            <w:pPr>
              <w:pStyle w:val="a4"/>
              <w:spacing w:before="0" w:beforeAutospacing="0" w:after="0" w:afterAutospacing="0"/>
              <w:jc w:val="both"/>
              <w:rPr>
                <w:iCs/>
              </w:rPr>
            </w:pPr>
            <w:r w:rsidRPr="00FE5361">
              <w:rPr>
                <w:iCs/>
              </w:rPr>
              <w:t>Поэтапное внедрение автоматизированного учета  движения лекарственных средств и медицинских изделий в медицинских организациях</w:t>
            </w:r>
          </w:p>
        </w:tc>
        <w:tc>
          <w:tcPr>
            <w:tcW w:w="1701" w:type="dxa"/>
            <w:vAlign w:val="center"/>
          </w:tcPr>
          <w:p w:rsidR="00D877AA" w:rsidRPr="00FE5361" w:rsidRDefault="00D877AA" w:rsidP="00E511C1">
            <w:pPr>
              <w:pStyle w:val="a4"/>
              <w:jc w:val="center"/>
              <w:rPr>
                <w:iCs/>
              </w:rPr>
            </w:pPr>
            <w:r w:rsidRPr="00FE5361">
              <w:rPr>
                <w:iCs/>
              </w:rPr>
              <w:t>Декабрь 2021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МЗ, СКФ, Акиматы областей и городов</w:t>
            </w:r>
          </w:p>
          <w:p w:rsidR="00D877AA" w:rsidRPr="00FE5361" w:rsidRDefault="00D877AA" w:rsidP="00E511C1">
            <w:pPr>
              <w:pStyle w:val="a4"/>
              <w:spacing w:before="0" w:beforeAutospacing="0" w:after="0" w:afterAutospacing="0"/>
              <w:jc w:val="center"/>
              <w:rPr>
                <w:iCs/>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iCs/>
                <w:sz w:val="24"/>
                <w:szCs w:val="24"/>
              </w:rPr>
            </w:pPr>
            <w:r w:rsidRPr="00FE5361">
              <w:rPr>
                <w:rFonts w:ascii="Times New Roman" w:hAnsi="Times New Roman"/>
                <w:iCs/>
                <w:sz w:val="24"/>
                <w:szCs w:val="24"/>
              </w:rPr>
              <w:t>Реализованный функционал</w:t>
            </w:r>
          </w:p>
        </w:tc>
        <w:tc>
          <w:tcPr>
            <w:tcW w:w="2410" w:type="dxa"/>
            <w:vAlign w:val="center"/>
          </w:tcPr>
          <w:p w:rsidR="00D877AA" w:rsidRPr="00FE5361" w:rsidRDefault="00D877AA" w:rsidP="00E511C1">
            <w:pPr>
              <w:jc w:val="center"/>
              <w:rPr>
                <w:rFonts w:ascii="Times New Roman" w:hAnsi="Times New Roman"/>
                <w:iCs/>
                <w:sz w:val="24"/>
                <w:szCs w:val="24"/>
              </w:rPr>
            </w:pPr>
            <w:r w:rsidRPr="00FE5361">
              <w:rPr>
                <w:rFonts w:ascii="Times New Roman" w:hAnsi="Times New Roman"/>
                <w:iCs/>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19</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lang w:val="kk-KZ"/>
              </w:rPr>
            </w:pPr>
            <w:r w:rsidRPr="00FE5361">
              <w:rPr>
                <w:bCs/>
              </w:rPr>
              <w:t>Разработка подходов к цифровизации санитарно-эпидемиологической службы Республики Казахстан</w:t>
            </w:r>
          </w:p>
        </w:tc>
        <w:tc>
          <w:tcPr>
            <w:tcW w:w="1701"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Декабрь 2020 года</w:t>
            </w:r>
          </w:p>
        </w:tc>
        <w:tc>
          <w:tcPr>
            <w:tcW w:w="2268" w:type="dxa"/>
            <w:vAlign w:val="center"/>
          </w:tcPr>
          <w:p w:rsidR="00D877AA" w:rsidRPr="00FE5361" w:rsidRDefault="00D877AA" w:rsidP="00E511C1">
            <w:pPr>
              <w:pStyle w:val="a4"/>
              <w:spacing w:before="0" w:beforeAutospacing="0" w:after="0" w:afterAutospacing="0"/>
              <w:jc w:val="center"/>
            </w:pPr>
            <w:r w:rsidRPr="00FE5361">
              <w:t>МЗ, КККБТУ, НЦЭ, РЦЭЗ, НЦОЗ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Концепция цифровизации санитарно-эпидемиологической службы Республики Казахстан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20</w:t>
            </w:r>
          </w:p>
        </w:tc>
        <w:tc>
          <w:tcPr>
            <w:tcW w:w="5536" w:type="dxa"/>
            <w:vAlign w:val="center"/>
          </w:tcPr>
          <w:p w:rsidR="00D877AA" w:rsidRPr="00FE5361" w:rsidRDefault="00D877AA" w:rsidP="00E511C1">
            <w:pPr>
              <w:pStyle w:val="a4"/>
              <w:spacing w:before="0" w:beforeAutospacing="0" w:after="0" w:afterAutospacing="0"/>
              <w:jc w:val="both"/>
            </w:pPr>
            <w:r w:rsidRPr="00FE5361">
              <w:t>Обеспечить удаленный доступ в ИС «Документолог» для территориальных департаментов Комитета контроля качества и безопасности товаров и услуг, Комитета труда, социальной защиты и миграции Министерства труда и социальной защиты населения</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 xml:space="preserve">До 15 июля </w:t>
            </w:r>
          </w:p>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2020 года</w:t>
            </w:r>
          </w:p>
        </w:tc>
        <w:tc>
          <w:tcPr>
            <w:tcW w:w="2268" w:type="dxa"/>
            <w:vAlign w:val="center"/>
          </w:tcPr>
          <w:p w:rsidR="00D877AA" w:rsidRPr="00FE5361" w:rsidRDefault="00D877AA" w:rsidP="00E511C1">
            <w:pPr>
              <w:pStyle w:val="a4"/>
              <w:spacing w:before="0" w:beforeAutospacing="0" w:after="0" w:afterAutospacing="0"/>
              <w:jc w:val="center"/>
            </w:pPr>
            <w:r w:rsidRPr="00FE5361">
              <w:rPr>
                <w:lang w:val="kk-KZ"/>
              </w:rPr>
              <w:t>МЦРИАП, АО «НИТ»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Государственной комиссии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21</w:t>
            </w:r>
          </w:p>
        </w:tc>
        <w:tc>
          <w:tcPr>
            <w:tcW w:w="5536" w:type="dxa"/>
            <w:vAlign w:val="center"/>
          </w:tcPr>
          <w:p w:rsidR="00D877AA" w:rsidRPr="00FE5361" w:rsidRDefault="00D877AA" w:rsidP="00E511C1">
            <w:pPr>
              <w:pStyle w:val="a4"/>
              <w:spacing w:before="0" w:beforeAutospacing="0" w:after="0" w:afterAutospacing="0"/>
              <w:jc w:val="both"/>
            </w:pPr>
            <w:r w:rsidRPr="00FE5361">
              <w:t>Рассмотреть возможность разработки он-лайн площадки для консультирования и поддержки граждан РК, обучающихся за рубежом по актуальным вопросам обучения, проживания, перемещения</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Октябрь  2020 года</w:t>
            </w:r>
          </w:p>
        </w:tc>
        <w:tc>
          <w:tcPr>
            <w:tcW w:w="2268" w:type="dxa"/>
            <w:vAlign w:val="center"/>
          </w:tcPr>
          <w:p w:rsidR="00D877AA" w:rsidRPr="00FE5361" w:rsidRDefault="00D877AA" w:rsidP="00E511C1">
            <w:pPr>
              <w:pStyle w:val="a4"/>
              <w:spacing w:before="0" w:beforeAutospacing="0" w:after="0" w:afterAutospacing="0"/>
              <w:jc w:val="center"/>
              <w:rPr>
                <w:lang w:val="kk-KZ"/>
              </w:rPr>
            </w:pPr>
            <w:r w:rsidRPr="00FE5361">
              <w:rPr>
                <w:lang w:val="kk-KZ"/>
              </w:rPr>
              <w:t>МОН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Внести предложения в Правительство</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14880" w:type="dxa"/>
            <w:gridSpan w:val="6"/>
            <w:vAlign w:val="center"/>
          </w:tcPr>
          <w:p w:rsidR="00D877AA" w:rsidRPr="00FE5361" w:rsidRDefault="009C7B39" w:rsidP="00E511C1">
            <w:pPr>
              <w:pStyle w:val="a4"/>
              <w:spacing w:before="0" w:beforeAutospacing="0" w:after="0" w:afterAutospacing="0"/>
              <w:jc w:val="center"/>
              <w:rPr>
                <w:b/>
                <w:lang w:val="kk-KZ"/>
              </w:rPr>
            </w:pPr>
            <w:r w:rsidRPr="00FE5361">
              <w:rPr>
                <w:b/>
                <w:lang w:val="kk-KZ"/>
              </w:rPr>
              <w:t xml:space="preserve">6. </w:t>
            </w:r>
            <w:r w:rsidR="00D877AA" w:rsidRPr="00FE5361">
              <w:rPr>
                <w:b/>
                <w:lang w:val="kk-KZ"/>
              </w:rPr>
              <w:t>Информационно-разъяснительная работа</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t>1</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t>Сформировать пул спикеров МЗ для участия в брифингах и передачах ТВ о COVID-19</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Июль</w:t>
            </w:r>
          </w:p>
          <w:p w:rsidR="00D877AA" w:rsidRPr="00FE5361" w:rsidRDefault="00D877AA" w:rsidP="00E511C1">
            <w:pPr>
              <w:pStyle w:val="a4"/>
              <w:spacing w:before="0" w:beforeAutospacing="0" w:after="0" w:afterAutospacing="0"/>
              <w:jc w:val="center"/>
              <w:rPr>
                <w:bCs/>
                <w:lang w:val="kk-KZ"/>
              </w:rPr>
            </w:pPr>
            <w:r w:rsidRPr="00FE5361">
              <w:rPr>
                <w:bCs/>
                <w:lang w:val="kk-KZ"/>
              </w:rPr>
              <w:t xml:space="preserve"> 2020 года</w:t>
            </w:r>
          </w:p>
        </w:tc>
        <w:tc>
          <w:tcPr>
            <w:tcW w:w="2268" w:type="dxa"/>
            <w:vAlign w:val="center"/>
          </w:tcPr>
          <w:p w:rsidR="00D877AA" w:rsidRPr="00FE5361" w:rsidRDefault="00D877AA" w:rsidP="00E511C1">
            <w:pPr>
              <w:pStyle w:val="a4"/>
              <w:jc w:val="center"/>
              <w:rPr>
                <w:lang w:val="kk-KZ"/>
              </w:rPr>
            </w:pPr>
            <w:r w:rsidRPr="00FE5361">
              <w:rPr>
                <w:lang w:val="kk-KZ"/>
              </w:rPr>
              <w:t xml:space="preserve">МЗ, </w:t>
            </w:r>
            <w:r w:rsidRPr="00FE5361">
              <w:t xml:space="preserve"> 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Список</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E511C1" w:rsidRPr="00FE5361" w:rsidTr="00E511C1">
        <w:tc>
          <w:tcPr>
            <w:tcW w:w="555" w:type="dxa"/>
            <w:vAlign w:val="center"/>
          </w:tcPr>
          <w:p w:rsidR="00E511C1" w:rsidRPr="00E511C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2</w:t>
            </w:r>
          </w:p>
        </w:tc>
        <w:tc>
          <w:tcPr>
            <w:tcW w:w="5536" w:type="dxa"/>
            <w:vAlign w:val="center"/>
          </w:tcPr>
          <w:p w:rsidR="00E511C1" w:rsidRPr="00FE5361" w:rsidRDefault="00E511C1" w:rsidP="00E511C1">
            <w:pPr>
              <w:pStyle w:val="a4"/>
              <w:spacing w:before="0" w:beforeAutospacing="0" w:after="0" w:afterAutospacing="0"/>
              <w:jc w:val="both"/>
            </w:pPr>
            <w:r w:rsidRPr="00FE5361">
              <w:t>Разработка в новом формате постеров, инфографик, памяток по пошаговому механизму получения медицинских услуг пациентам с COVID-19и распространение их в популярных социальных сетях</w:t>
            </w:r>
          </w:p>
        </w:tc>
        <w:tc>
          <w:tcPr>
            <w:tcW w:w="1701" w:type="dxa"/>
            <w:vAlign w:val="center"/>
          </w:tcPr>
          <w:p w:rsidR="00E511C1" w:rsidRPr="00FE5361" w:rsidRDefault="00E511C1" w:rsidP="00E511C1">
            <w:pPr>
              <w:pStyle w:val="a4"/>
              <w:spacing w:before="0" w:beforeAutospacing="0" w:after="0" w:afterAutospacing="0"/>
              <w:jc w:val="center"/>
              <w:rPr>
                <w:bCs/>
                <w:lang w:val="kk-KZ"/>
              </w:rPr>
            </w:pPr>
            <w:r w:rsidRPr="00FE5361">
              <w:rPr>
                <w:bCs/>
                <w:lang w:val="kk-KZ"/>
              </w:rPr>
              <w:t>Июль</w:t>
            </w:r>
          </w:p>
          <w:p w:rsidR="00E511C1" w:rsidRPr="00FE5361" w:rsidRDefault="00E511C1" w:rsidP="00E511C1">
            <w:pPr>
              <w:pStyle w:val="a4"/>
              <w:spacing w:before="0" w:beforeAutospacing="0" w:after="0" w:afterAutospacing="0"/>
              <w:jc w:val="center"/>
              <w:rPr>
                <w:bCs/>
                <w:lang w:val="kk-KZ"/>
              </w:rPr>
            </w:pPr>
            <w:r w:rsidRPr="00FE5361">
              <w:rPr>
                <w:bCs/>
                <w:lang w:val="kk-KZ"/>
              </w:rPr>
              <w:t xml:space="preserve"> 2020 года</w:t>
            </w:r>
          </w:p>
        </w:tc>
        <w:tc>
          <w:tcPr>
            <w:tcW w:w="2268" w:type="dxa"/>
            <w:vAlign w:val="center"/>
          </w:tcPr>
          <w:p w:rsidR="00E511C1" w:rsidRPr="00FE5361" w:rsidRDefault="00E511C1" w:rsidP="00E511C1">
            <w:pPr>
              <w:jc w:val="center"/>
              <w:rPr>
                <w:rFonts w:ascii="Times New Roman" w:hAnsi="Times New Roman"/>
                <w:sz w:val="24"/>
                <w:szCs w:val="24"/>
              </w:rPr>
            </w:pPr>
            <w:r w:rsidRPr="00FE5361">
              <w:rPr>
                <w:rFonts w:ascii="Times New Roman" w:hAnsi="Times New Roman"/>
                <w:sz w:val="24"/>
                <w:szCs w:val="24"/>
              </w:rPr>
              <w:t xml:space="preserve">МИОР, МЗ, Акиматы областей, городов </w:t>
            </w:r>
          </w:p>
          <w:p w:rsidR="00E511C1" w:rsidRPr="00FE5361" w:rsidRDefault="00E511C1" w:rsidP="00E511C1">
            <w:pPr>
              <w:pStyle w:val="a4"/>
              <w:spacing w:before="0" w:beforeAutospacing="0" w:after="0" w:afterAutospacing="0"/>
              <w:jc w:val="center"/>
              <w:rPr>
                <w:lang w:val="kk-KZ"/>
              </w:rPr>
            </w:pPr>
            <w:r w:rsidRPr="00FE5361">
              <w:t>Нур-Султан, Алматы, Шымкент</w:t>
            </w:r>
          </w:p>
        </w:tc>
        <w:tc>
          <w:tcPr>
            <w:tcW w:w="2410" w:type="dxa"/>
            <w:vAlign w:val="center"/>
          </w:tcPr>
          <w:p w:rsidR="00E511C1" w:rsidRPr="00FE5361" w:rsidRDefault="00E511C1" w:rsidP="00E511C1">
            <w:pPr>
              <w:jc w:val="center"/>
              <w:rPr>
                <w:rFonts w:ascii="Times New Roman" w:hAnsi="Times New Roman"/>
                <w:sz w:val="24"/>
                <w:szCs w:val="24"/>
              </w:rPr>
            </w:pPr>
            <w:r w:rsidRPr="00FE5361">
              <w:rPr>
                <w:rFonts w:ascii="Times New Roman" w:hAnsi="Times New Roman"/>
                <w:sz w:val="24"/>
                <w:szCs w:val="24"/>
              </w:rPr>
              <w:t>Постеры, инфографики, памятки</w:t>
            </w:r>
          </w:p>
        </w:tc>
        <w:tc>
          <w:tcPr>
            <w:tcW w:w="2410" w:type="dxa"/>
            <w:vAlign w:val="center"/>
          </w:tcPr>
          <w:p w:rsidR="00E511C1" w:rsidRPr="00FE5361" w:rsidRDefault="00E511C1"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3</w:t>
            </w:r>
          </w:p>
        </w:tc>
        <w:tc>
          <w:tcPr>
            <w:tcW w:w="5536" w:type="dxa"/>
            <w:vAlign w:val="center"/>
          </w:tcPr>
          <w:p w:rsidR="00D877AA" w:rsidRPr="00FE5361" w:rsidRDefault="00D877AA" w:rsidP="00E511C1">
            <w:pPr>
              <w:pStyle w:val="a4"/>
              <w:spacing w:before="0" w:beforeAutospacing="0" w:after="0" w:afterAutospacing="0"/>
              <w:jc w:val="both"/>
            </w:pPr>
            <w:r w:rsidRPr="00FE5361">
              <w:t>Интервью с экспертами медицинского сообщества на популярных площадках</w:t>
            </w:r>
          </w:p>
        </w:tc>
        <w:tc>
          <w:tcPr>
            <w:tcW w:w="1701" w:type="dxa"/>
            <w:vAlign w:val="center"/>
          </w:tcPr>
          <w:p w:rsidR="00D877AA" w:rsidRPr="00FE5361" w:rsidRDefault="00D877AA" w:rsidP="00E511C1">
            <w:pPr>
              <w:pStyle w:val="a4"/>
              <w:spacing w:before="0" w:beforeAutospacing="0" w:after="0" w:afterAutospacing="0" w:line="256" w:lineRule="auto"/>
              <w:jc w:val="center"/>
              <w:rPr>
                <w:rFonts w:eastAsia="Calibri"/>
                <w:kern w:val="24"/>
                <w:lang w:val="kk-KZ"/>
              </w:rPr>
            </w:pPr>
            <w:r w:rsidRPr="00FE5361">
              <w:t>Постоянно</w:t>
            </w:r>
          </w:p>
        </w:tc>
        <w:tc>
          <w:tcPr>
            <w:tcW w:w="2268" w:type="dxa"/>
            <w:vAlign w:val="center"/>
          </w:tcPr>
          <w:p w:rsidR="00D877AA" w:rsidRPr="00FE5361" w:rsidRDefault="00D877AA" w:rsidP="00E511C1">
            <w:pPr>
              <w:jc w:val="center"/>
              <w:rPr>
                <w:rFonts w:ascii="Times New Roman" w:hAnsi="Times New Roman"/>
                <w:sz w:val="24"/>
                <w:szCs w:val="24"/>
              </w:rPr>
            </w:pPr>
          </w:p>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МИОР, </w:t>
            </w:r>
            <w:r w:rsidR="005C1512" w:rsidRPr="00FE5361">
              <w:rPr>
                <w:rFonts w:ascii="Times New Roman" w:hAnsi="Times New Roman"/>
                <w:sz w:val="24"/>
                <w:szCs w:val="24"/>
              </w:rPr>
              <w:t>Аким</w:t>
            </w:r>
            <w:r w:rsidR="005C1512" w:rsidRPr="00FE5361">
              <w:rPr>
                <w:rFonts w:ascii="Times New Roman" w:hAnsi="Times New Roman"/>
                <w:sz w:val="24"/>
                <w:szCs w:val="24"/>
                <w:lang w:val="kk-KZ"/>
              </w:rPr>
              <w:t>аты</w:t>
            </w:r>
            <w:r w:rsidR="005C1512" w:rsidRPr="00FE5361">
              <w:rPr>
                <w:rFonts w:ascii="Times New Roman" w:hAnsi="Times New Roman"/>
                <w:sz w:val="24"/>
                <w:szCs w:val="24"/>
              </w:rPr>
              <w:t xml:space="preserve"> областей и городов </w:t>
            </w:r>
            <w:r w:rsidR="005C1512" w:rsidRPr="00FE5361">
              <w:rPr>
                <w:rFonts w:ascii="Times New Roman" w:hAnsi="Times New Roman"/>
                <w:sz w:val="24"/>
                <w:szCs w:val="24"/>
              </w:rPr>
              <w:lastRenderedPageBreak/>
              <w:t>Нур-Султан, Алматы, Шымкент, 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Трансляция интервью по ТВ, социальных сетях</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lastRenderedPageBreak/>
              <w:t>4</w:t>
            </w:r>
          </w:p>
        </w:tc>
        <w:tc>
          <w:tcPr>
            <w:tcW w:w="5536" w:type="dxa"/>
            <w:vAlign w:val="center"/>
          </w:tcPr>
          <w:p w:rsidR="00D877AA" w:rsidRPr="00FE5361" w:rsidRDefault="00D877AA" w:rsidP="00E511C1">
            <w:pPr>
              <w:pStyle w:val="a4"/>
              <w:spacing w:before="0" w:beforeAutospacing="0" w:after="0" w:afterAutospacing="0"/>
              <w:jc w:val="both"/>
              <w:rPr>
                <w:bCs/>
                <w:lang w:val="kk-KZ"/>
              </w:rPr>
            </w:pPr>
            <w:r w:rsidRPr="00FE5361">
              <w:t>Разработка материалов (инфографика) по соблюдению санитарных мер в местах коллективного проживания (студенческие общежития, медико-социальные учреждения, организации для детей-сирот и детей, оставшихся без попечения родителей, казармы военно-силовых структур)</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Июль</w:t>
            </w:r>
          </w:p>
          <w:p w:rsidR="00D877AA" w:rsidRPr="00FE5361" w:rsidRDefault="00D877AA" w:rsidP="00E511C1">
            <w:pPr>
              <w:pStyle w:val="a4"/>
              <w:spacing w:before="0" w:beforeAutospacing="0" w:after="0" w:afterAutospacing="0"/>
              <w:jc w:val="center"/>
              <w:rPr>
                <w:bCs/>
                <w:lang w:val="kk-KZ"/>
              </w:rPr>
            </w:pPr>
            <w:r w:rsidRPr="00FE5361">
              <w:rPr>
                <w:bCs/>
                <w:lang w:val="kk-KZ"/>
              </w:rPr>
              <w:t xml:space="preserve"> 2020 года</w:t>
            </w:r>
          </w:p>
        </w:tc>
        <w:tc>
          <w:tcPr>
            <w:tcW w:w="2268" w:type="dxa"/>
            <w:vAlign w:val="center"/>
          </w:tcPr>
          <w:p w:rsidR="00D877AA" w:rsidRPr="00FE5361" w:rsidRDefault="00D877AA" w:rsidP="00E511C1">
            <w:pPr>
              <w:pStyle w:val="a4"/>
              <w:jc w:val="center"/>
            </w:pPr>
          </w:p>
          <w:p w:rsidR="00D877AA" w:rsidRPr="00FE5361" w:rsidRDefault="00D877AA" w:rsidP="00E511C1">
            <w:pPr>
              <w:pStyle w:val="a4"/>
              <w:jc w:val="center"/>
              <w:rPr>
                <w:lang w:val="kk-KZ"/>
              </w:rPr>
            </w:pPr>
            <w:r w:rsidRPr="00FE5361">
              <w:t xml:space="preserve">МОН, МВД, МО, МТСЗН, МЗ, </w:t>
            </w:r>
            <w:r w:rsidR="005C1512" w:rsidRPr="00FE5361">
              <w:t>Аким</w:t>
            </w:r>
            <w:r w:rsidR="005C1512" w:rsidRPr="00FE5361">
              <w:rPr>
                <w:lang w:val="kk-KZ"/>
              </w:rPr>
              <w:t>аты</w:t>
            </w:r>
            <w:r w:rsidR="005C1512"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Инфографики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t>5</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rPr>
                <w:color w:val="000000"/>
              </w:rPr>
              <w:t>Запуск в социальных сетях видео рейдов по соблюдению мер профилактики распространения</w:t>
            </w:r>
            <w:r w:rsidRPr="00FE5361">
              <w:t xml:space="preserve"> COVID-19</w:t>
            </w:r>
            <w:r w:rsidRPr="00FE5361">
              <w:rPr>
                <w:color w:val="000000"/>
              </w:rPr>
              <w:t xml:space="preserve"> и выявления лиц, которые игнорируют требования санитарных врачей, а также демонстрация их административного наказания. Трансляция позитивного опыта</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Постоянно</w:t>
            </w:r>
          </w:p>
        </w:tc>
        <w:tc>
          <w:tcPr>
            <w:tcW w:w="2268" w:type="dxa"/>
            <w:vAlign w:val="center"/>
          </w:tcPr>
          <w:p w:rsidR="00D877AA" w:rsidRPr="00FE5361" w:rsidRDefault="00D877AA" w:rsidP="00E511C1">
            <w:pPr>
              <w:pStyle w:val="a4"/>
              <w:jc w:val="center"/>
            </w:pPr>
            <w:r w:rsidRPr="00FE5361">
              <w:t>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Трансляция рейдов по ТВ, социальных сетях</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6</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rPr>
                <w:color w:val="000000"/>
              </w:rPr>
              <w:t>Включение номера Единого контакт-центра 1406 НАО «Фонда социального медицинского страхования» в перечень служб, соединение с которыми является бесплатным для пользователей услугами связи</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Июль-сентябрь 2020 года</w:t>
            </w:r>
          </w:p>
        </w:tc>
        <w:tc>
          <w:tcPr>
            <w:tcW w:w="2268" w:type="dxa"/>
            <w:vAlign w:val="center"/>
          </w:tcPr>
          <w:p w:rsidR="00D877AA" w:rsidRPr="00FE5361" w:rsidRDefault="00D877AA" w:rsidP="00E511C1">
            <w:pPr>
              <w:pStyle w:val="a4"/>
              <w:spacing w:before="0" w:beforeAutospacing="0" w:after="0" w:afterAutospacing="0"/>
              <w:jc w:val="center"/>
              <w:rPr>
                <w:bCs/>
              </w:rPr>
            </w:pPr>
            <w:r w:rsidRPr="00FE5361">
              <w:rPr>
                <w:bCs/>
              </w:rPr>
              <w:t>МЗ, МФ, МЦРИАП</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Постановление Правительства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 операторов сотовой и наземной связи</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7</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rPr>
                <w:color w:val="000000"/>
              </w:rPr>
              <w:t>Организация функционирования круглосуточного чата «BALA QORGAU» в мессенджере Telegram по своевременному решению вопросов обеспечения безопасности детей и защиты их интересов</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С июля </w:t>
            </w:r>
          </w:p>
          <w:p w:rsidR="00D877AA" w:rsidRPr="00FE5361" w:rsidRDefault="00D877AA" w:rsidP="00E511C1">
            <w:pPr>
              <w:pStyle w:val="a4"/>
              <w:spacing w:before="0" w:beforeAutospacing="0" w:after="0" w:afterAutospacing="0"/>
              <w:jc w:val="center"/>
              <w:rPr>
                <w:bCs/>
              </w:rPr>
            </w:pPr>
            <w:r w:rsidRPr="00FE5361">
              <w:rPr>
                <w:bCs/>
              </w:rPr>
              <w:t>2020 года</w:t>
            </w:r>
          </w:p>
        </w:tc>
        <w:tc>
          <w:tcPr>
            <w:tcW w:w="2268"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МОН, МЦРИАП,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lang w:val="kk-KZ"/>
              </w:rPr>
              <w:t>Индивидуальное разъяснение</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8</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rPr>
                <w:color w:val="000000"/>
              </w:rPr>
              <w:t>Организация обучения детей и студентов в удаленном режиме с применением дистанционных образовательных технологий</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bCs/>
              </w:rPr>
              <w:t>В течение эпид. неблагополучия по  COVID-19</w:t>
            </w:r>
          </w:p>
        </w:tc>
        <w:tc>
          <w:tcPr>
            <w:tcW w:w="2268"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МОН, </w:t>
            </w:r>
            <w:r w:rsidRPr="00FE5361">
              <w:t>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МОН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9</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rPr>
                <w:color w:val="000000"/>
              </w:rPr>
              <w:t>Подготовить рекомендации организациям образования по соблюдению санитарных мер   в период нового 2020-2021 учебного года</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color w:val="000000"/>
              </w:rPr>
              <w:t>До 20 июля 2020 года</w:t>
            </w:r>
          </w:p>
        </w:tc>
        <w:tc>
          <w:tcPr>
            <w:tcW w:w="2268"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МОН, </w:t>
            </w:r>
            <w:r w:rsidRPr="00FE5361">
              <w:t>Аким</w:t>
            </w:r>
            <w:r w:rsidRPr="00FE5361">
              <w:rPr>
                <w:lang w:val="kk-KZ"/>
              </w:rPr>
              <w:t>аты</w:t>
            </w:r>
            <w:r w:rsidRPr="00FE5361">
              <w:t xml:space="preserve"> областей и городов Нур-Султан, </w:t>
            </w:r>
            <w:r w:rsidRPr="00FE5361">
              <w:lastRenderedPageBreak/>
              <w:t>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Рекомендации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lastRenderedPageBreak/>
              <w:t>10</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rPr>
                <w:color w:val="000000"/>
              </w:rPr>
              <w:t xml:space="preserve">Разработать информационно-методические материалы по профилактике пневмонии и коронавирусной инфекции для общеобразовательных организаций  </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color w:val="000000"/>
              </w:rPr>
              <w:t>Сентябрь</w:t>
            </w:r>
          </w:p>
        </w:tc>
        <w:tc>
          <w:tcPr>
            <w:tcW w:w="2268" w:type="dxa"/>
            <w:vAlign w:val="center"/>
          </w:tcPr>
          <w:p w:rsidR="00D877AA" w:rsidRPr="00FE5361" w:rsidRDefault="00D877AA" w:rsidP="00E511C1">
            <w:pPr>
              <w:pStyle w:val="a4"/>
              <w:spacing w:before="0" w:beforeAutospacing="0" w:after="0" w:afterAutospacing="0"/>
              <w:jc w:val="center"/>
              <w:rPr>
                <w:bCs/>
              </w:rPr>
            </w:pPr>
            <w:r w:rsidRPr="00FE5361">
              <w:rPr>
                <w:color w:val="000000"/>
              </w:rPr>
              <w:t>МЗ, МОН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color w:val="000000"/>
                <w:sz w:val="24"/>
                <w:szCs w:val="24"/>
              </w:rPr>
              <w:t>Информационные материалы</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color w:val="000000"/>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11</w:t>
            </w:r>
          </w:p>
        </w:tc>
        <w:tc>
          <w:tcPr>
            <w:tcW w:w="5536" w:type="dxa"/>
            <w:vAlign w:val="center"/>
          </w:tcPr>
          <w:p w:rsidR="00D877AA" w:rsidRPr="00FE5361" w:rsidRDefault="00D877AA" w:rsidP="00E511C1">
            <w:pPr>
              <w:pStyle w:val="a4"/>
              <w:spacing w:before="0" w:beforeAutospacing="0" w:after="0" w:afterAutospacing="0"/>
              <w:jc w:val="both"/>
              <w:rPr>
                <w:color w:val="000000"/>
              </w:rPr>
            </w:pPr>
            <w:r w:rsidRPr="00FE5361">
              <w:t>Проведение на улицах населенных пунктов социальных экспериментов «Веришь ли</w:t>
            </w:r>
            <w:r w:rsidRPr="00FE5361">
              <w:rPr>
                <w:lang w:val="kk-KZ"/>
              </w:rPr>
              <w:t>,</w:t>
            </w:r>
            <w:r w:rsidRPr="00FE5361">
              <w:t xml:space="preserve"> что коронавируса нет?» с максимальным тиражированием в социальных сетях</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lang w:val="kk-KZ"/>
              </w:rPr>
              <w:t>Июль</w:t>
            </w:r>
            <w:r w:rsidRPr="00FE5361">
              <w:rPr>
                <w:bCs/>
              </w:rPr>
              <w:t>-август</w:t>
            </w:r>
          </w:p>
          <w:p w:rsidR="00D877AA" w:rsidRPr="00FE5361" w:rsidRDefault="00D877AA"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D877AA" w:rsidRPr="00FE5361" w:rsidRDefault="00D877AA" w:rsidP="00E511C1">
            <w:pPr>
              <w:pStyle w:val="a4"/>
              <w:jc w:val="center"/>
              <w:rPr>
                <w:lang w:val="kk-KZ"/>
              </w:rPr>
            </w:pPr>
            <w:r w:rsidRPr="00FE5361">
              <w:t>МИОР</w:t>
            </w:r>
            <w:r w:rsidRPr="00FE5361">
              <w:rPr>
                <w:lang w:val="kk-KZ"/>
              </w:rPr>
              <w:t xml:space="preserve">, МЗ, </w:t>
            </w:r>
            <w:r w:rsidRPr="00FE5361">
              <w:t>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Трансляция по ТВ, социальных сетях</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E511C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12</w:t>
            </w:r>
          </w:p>
        </w:tc>
        <w:tc>
          <w:tcPr>
            <w:tcW w:w="5536" w:type="dxa"/>
            <w:vAlign w:val="center"/>
          </w:tcPr>
          <w:p w:rsidR="00D877AA" w:rsidRPr="00FE5361" w:rsidRDefault="00D877AA" w:rsidP="00E511C1">
            <w:pPr>
              <w:pStyle w:val="a4"/>
              <w:spacing w:before="0" w:beforeAutospacing="0" w:after="0" w:afterAutospacing="0"/>
              <w:jc w:val="both"/>
              <w:rPr>
                <w:lang w:val="kk-KZ"/>
              </w:rPr>
            </w:pPr>
            <w:r w:rsidRPr="00FE5361">
              <w:t xml:space="preserve">Сформировать пул спикеров территориальных департаментов КТСЗМ </w:t>
            </w:r>
            <w:r w:rsidRPr="00FE5361">
              <w:rPr>
                <w:lang w:val="kk-KZ"/>
              </w:rPr>
              <w:t>МТСЗН</w:t>
            </w:r>
            <w:r w:rsidRPr="00FE5361">
              <w:t xml:space="preserve"> и филиалов</w:t>
            </w:r>
            <w:r w:rsidRPr="00FE5361">
              <w:rPr>
                <w:lang w:val="kk-KZ"/>
              </w:rPr>
              <w:t xml:space="preserve"> ГФСС </w:t>
            </w:r>
            <w:r w:rsidRPr="00FE5361">
              <w:t>для участия в брифингах и передачах ТВ</w:t>
            </w:r>
            <w:r w:rsidRPr="00FE5361">
              <w:rPr>
                <w:lang w:val="kk-KZ"/>
              </w:rPr>
              <w:t xml:space="preserve"> по вопросам:</w:t>
            </w:r>
          </w:p>
          <w:p w:rsidR="00D877AA" w:rsidRPr="00FE5361" w:rsidRDefault="00D877AA" w:rsidP="00E511C1">
            <w:pPr>
              <w:pStyle w:val="a4"/>
              <w:spacing w:before="0" w:beforeAutospacing="0" w:after="0" w:afterAutospacing="0"/>
              <w:jc w:val="both"/>
              <w:rPr>
                <w:lang w:val="kk-KZ"/>
              </w:rPr>
            </w:pPr>
            <w:r w:rsidRPr="00FE5361">
              <w:rPr>
                <w:lang w:val="kk-KZ"/>
              </w:rPr>
              <w:t>- бесперебойного предоставления государственных услуг социально-трудовой сферы в период ограничительных мер;</w:t>
            </w:r>
          </w:p>
          <w:p w:rsidR="00D877AA" w:rsidRPr="00FE5361" w:rsidRDefault="00D877AA" w:rsidP="00E511C1">
            <w:pPr>
              <w:pStyle w:val="a4"/>
              <w:spacing w:before="0" w:beforeAutospacing="0" w:after="0" w:afterAutospacing="0"/>
              <w:jc w:val="both"/>
              <w:rPr>
                <w:lang w:val="kk-KZ"/>
              </w:rPr>
            </w:pPr>
            <w:r w:rsidRPr="00FE5361">
              <w:rPr>
                <w:lang w:val="kk-KZ"/>
              </w:rPr>
              <w:t>- а</w:t>
            </w:r>
            <w:r w:rsidRPr="00FE5361">
              <w:t>втоматическо</w:t>
            </w:r>
            <w:r w:rsidRPr="00FE5361">
              <w:rPr>
                <w:lang w:val="kk-KZ"/>
              </w:rPr>
              <w:t>го</w:t>
            </w:r>
            <w:r w:rsidRPr="00FE5361">
              <w:t>продлени</w:t>
            </w:r>
            <w:r w:rsidRPr="00FE5361">
              <w:rPr>
                <w:lang w:val="kk-KZ"/>
              </w:rPr>
              <w:t xml:space="preserve">я </w:t>
            </w:r>
            <w:r w:rsidRPr="00FE5361">
              <w:t xml:space="preserve">сроков </w:t>
            </w:r>
            <w:r w:rsidRPr="00FE5361">
              <w:rPr>
                <w:lang w:val="kk-KZ"/>
              </w:rPr>
              <w:t xml:space="preserve">по </w:t>
            </w:r>
            <w:r w:rsidRPr="00FE5361">
              <w:t>инвалидности, степени утраты общей трудоспособности, степени утраты профессиональной трудоспособности и индивидуальной программы реабилитации инвалида</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Июль</w:t>
            </w:r>
          </w:p>
          <w:p w:rsidR="00D877AA" w:rsidRPr="00FE5361" w:rsidRDefault="00D877AA"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D877AA" w:rsidRPr="00FE5361" w:rsidRDefault="00D877AA" w:rsidP="00E511C1">
            <w:pPr>
              <w:pStyle w:val="a4"/>
              <w:jc w:val="center"/>
              <w:rPr>
                <w:lang w:val="kk-KZ"/>
              </w:rPr>
            </w:pPr>
            <w:r w:rsidRPr="00FE5361">
              <w:rPr>
                <w:lang w:val="kk-KZ"/>
              </w:rPr>
              <w:t>Территориальные департаменты КТСЗМ МТСЗН, Филиалы ГФСС</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Список</w:t>
            </w:r>
          </w:p>
        </w:tc>
        <w:tc>
          <w:tcPr>
            <w:tcW w:w="2410"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hAnsi="Times New Roman"/>
                <w:sz w:val="24"/>
                <w:szCs w:val="24"/>
                <w:lang w:val="kk-KZ"/>
              </w:rPr>
              <w:t>Не требуется</w:t>
            </w:r>
          </w:p>
        </w:tc>
      </w:tr>
      <w:tr w:rsidR="00D877AA" w:rsidRPr="00FE5361" w:rsidTr="00E511C1">
        <w:tc>
          <w:tcPr>
            <w:tcW w:w="555" w:type="dxa"/>
            <w:vAlign w:val="center"/>
          </w:tcPr>
          <w:p w:rsidR="00D877AA" w:rsidRPr="00E511C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13</w:t>
            </w:r>
          </w:p>
        </w:tc>
        <w:tc>
          <w:tcPr>
            <w:tcW w:w="5536" w:type="dxa"/>
            <w:vAlign w:val="center"/>
          </w:tcPr>
          <w:p w:rsidR="00D877AA" w:rsidRPr="00FE5361" w:rsidRDefault="00D877AA" w:rsidP="00E511C1">
            <w:pPr>
              <w:pStyle w:val="a4"/>
              <w:spacing w:before="0" w:beforeAutospacing="0" w:after="0" w:afterAutospacing="0"/>
              <w:jc w:val="both"/>
            </w:pPr>
            <w:r w:rsidRPr="00FE5361">
              <w:t>Проведение на предприятиях разъяснительной работы по вопросам соблюдения трудового законодательства, в том числе по переводу работников на дистанционный режим работы, неполного режима и т.д, в период вынужденного карантина или локд</w:t>
            </w:r>
            <w:r w:rsidR="00252EEF" w:rsidRPr="00FE5361">
              <w:t>ауна</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Постоянно</w:t>
            </w:r>
          </w:p>
        </w:tc>
        <w:tc>
          <w:tcPr>
            <w:tcW w:w="2268" w:type="dxa"/>
            <w:vAlign w:val="center"/>
          </w:tcPr>
          <w:p w:rsidR="00D877AA" w:rsidRPr="00FE5361" w:rsidRDefault="00D877AA" w:rsidP="00E511C1">
            <w:pPr>
              <w:pStyle w:val="a4"/>
              <w:jc w:val="center"/>
              <w:rPr>
                <w:lang w:val="kk-KZ"/>
              </w:rPr>
            </w:pPr>
            <w:r w:rsidRPr="00FE5361">
              <w:t>МТСЗН, 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hAnsi="Times New Roman"/>
                <w:sz w:val="24"/>
                <w:szCs w:val="24"/>
                <w:lang w:val="kk-KZ"/>
              </w:rPr>
              <w:t>Разьяснительная работа</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14880" w:type="dxa"/>
            <w:gridSpan w:val="6"/>
            <w:vAlign w:val="center"/>
          </w:tcPr>
          <w:p w:rsidR="00D877AA" w:rsidRPr="00FE5361" w:rsidRDefault="009C7B39" w:rsidP="00E511C1">
            <w:pPr>
              <w:jc w:val="center"/>
              <w:rPr>
                <w:rFonts w:ascii="Times New Roman" w:hAnsi="Times New Roman"/>
                <w:b/>
                <w:sz w:val="24"/>
                <w:szCs w:val="24"/>
                <w:lang w:val="kk-KZ"/>
              </w:rPr>
            </w:pPr>
            <w:r w:rsidRPr="00FE5361">
              <w:rPr>
                <w:rFonts w:ascii="Times New Roman" w:hAnsi="Times New Roman"/>
                <w:b/>
                <w:sz w:val="24"/>
                <w:szCs w:val="24"/>
                <w:lang w:val="kk-KZ"/>
              </w:rPr>
              <w:t xml:space="preserve">7. </w:t>
            </w:r>
            <w:r w:rsidR="00D877AA" w:rsidRPr="00FE5361">
              <w:rPr>
                <w:rFonts w:ascii="Times New Roman" w:hAnsi="Times New Roman"/>
                <w:b/>
                <w:sz w:val="24"/>
                <w:szCs w:val="24"/>
                <w:lang w:val="kk-KZ"/>
              </w:rPr>
              <w:t>Противоэпидемические мероприятия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1</w:t>
            </w:r>
          </w:p>
        </w:tc>
        <w:tc>
          <w:tcPr>
            <w:tcW w:w="5536" w:type="dxa"/>
            <w:vAlign w:val="center"/>
          </w:tcPr>
          <w:p w:rsidR="00D877AA" w:rsidRPr="00FE5361" w:rsidRDefault="00D877AA" w:rsidP="00E511C1">
            <w:pPr>
              <w:pStyle w:val="a4"/>
              <w:spacing w:before="0" w:beforeAutospacing="0" w:after="0" w:afterAutospacing="0"/>
              <w:jc w:val="both"/>
              <w:rPr>
                <w:bCs/>
                <w:i/>
              </w:rPr>
            </w:pPr>
            <w:r w:rsidRPr="00FE5361">
              <w:rPr>
                <w:bCs/>
              </w:rPr>
              <w:t>Прин</w:t>
            </w:r>
            <w:r w:rsidRPr="00FE5361">
              <w:rPr>
                <w:bCs/>
                <w:lang w:val="kk-KZ"/>
              </w:rPr>
              <w:t>имать</w:t>
            </w:r>
            <w:r w:rsidRPr="00FE5361">
              <w:rPr>
                <w:bCs/>
              </w:rPr>
              <w:t>ограничительны</w:t>
            </w:r>
            <w:r w:rsidRPr="00FE5361">
              <w:rPr>
                <w:bCs/>
                <w:lang w:val="kk-KZ"/>
              </w:rPr>
              <w:t>е</w:t>
            </w:r>
            <w:r w:rsidRPr="00FE5361">
              <w:rPr>
                <w:bCs/>
              </w:rPr>
              <w:t xml:space="preserve"> мер</w:t>
            </w:r>
            <w:r w:rsidRPr="00FE5361">
              <w:rPr>
                <w:bCs/>
                <w:lang w:val="kk-KZ"/>
              </w:rPr>
              <w:t>ы</w:t>
            </w:r>
            <w:r w:rsidRPr="00FE5361">
              <w:rPr>
                <w:bCs/>
              </w:rPr>
              <w:t xml:space="preserve"> с учетом оценки регионов согласно критериям </w:t>
            </w:r>
            <w:r w:rsidRPr="00FE5361">
              <w:t>Rо</w:t>
            </w:r>
            <w:r w:rsidRPr="00FE5361">
              <w:rPr>
                <w:i/>
              </w:rPr>
              <w:t>(показатель репродуктивности инфекции)</w:t>
            </w:r>
            <w:r w:rsidRPr="00FE5361">
              <w:rPr>
                <w:bCs/>
              </w:rPr>
              <w:t xml:space="preserve"> и ПЗК </w:t>
            </w:r>
            <w:r w:rsidRPr="00FE5361">
              <w:rPr>
                <w:bCs/>
                <w:i/>
              </w:rPr>
              <w:t>(показатель занятости коек)</w:t>
            </w:r>
          </w:p>
          <w:p w:rsidR="00D877AA" w:rsidRPr="00FE5361" w:rsidRDefault="00D877AA" w:rsidP="00E511C1">
            <w:pPr>
              <w:pStyle w:val="a4"/>
              <w:spacing w:before="0" w:beforeAutospacing="0" w:after="0" w:afterAutospacing="0"/>
              <w:jc w:val="both"/>
              <w:rPr>
                <w:bCs/>
                <w:lang w:val="kk-KZ"/>
              </w:rPr>
            </w:pPr>
            <w:r w:rsidRPr="00FE5361">
              <w:rPr>
                <w:bCs/>
              </w:rPr>
              <w:t xml:space="preserve">1) усиление ограничительных мер при </w:t>
            </w:r>
            <w:r w:rsidRPr="00FE5361">
              <w:rPr>
                <w:bCs/>
                <w:lang w:val="en-US"/>
              </w:rPr>
              <w:t>R</w:t>
            </w:r>
            <w:r w:rsidRPr="00FE5361">
              <w:rPr>
                <w:bCs/>
              </w:rPr>
              <w:t xml:space="preserve">&gt;1,3 </w:t>
            </w:r>
            <w:r w:rsidRPr="00FE5361">
              <w:rPr>
                <w:bCs/>
                <w:lang w:val="kk-KZ"/>
              </w:rPr>
              <w:t xml:space="preserve">и </w:t>
            </w:r>
            <w:r w:rsidRPr="00FE5361">
              <w:rPr>
                <w:bCs/>
                <w:lang w:val="kk-KZ"/>
              </w:rPr>
              <w:lastRenderedPageBreak/>
              <w:t>ПЗК</w:t>
            </w:r>
            <w:r w:rsidRPr="00FE5361">
              <w:rPr>
                <w:bCs/>
              </w:rPr>
              <w:t xml:space="preserve">=50-70% или </w:t>
            </w:r>
            <w:r w:rsidRPr="00FE5361">
              <w:rPr>
                <w:bCs/>
                <w:lang w:val="en-US"/>
              </w:rPr>
              <w:t>R</w:t>
            </w:r>
            <w:r w:rsidRPr="00FE5361">
              <w:rPr>
                <w:bCs/>
              </w:rPr>
              <w:t xml:space="preserve">=1.15-1.3 </w:t>
            </w:r>
            <w:r w:rsidRPr="00FE5361">
              <w:rPr>
                <w:bCs/>
                <w:lang w:val="kk-KZ"/>
              </w:rPr>
              <w:t>и ПЗК =70-90% или ПЗК≥90%</w:t>
            </w:r>
          </w:p>
          <w:p w:rsidR="00D877AA" w:rsidRPr="00FE5361" w:rsidRDefault="00D877AA" w:rsidP="00E511C1">
            <w:pPr>
              <w:pStyle w:val="a4"/>
              <w:spacing w:before="0" w:beforeAutospacing="0" w:after="0" w:afterAutospacing="0"/>
              <w:jc w:val="both"/>
              <w:rPr>
                <w:bCs/>
                <w:lang w:val="kk-KZ"/>
              </w:rPr>
            </w:pPr>
            <w:r w:rsidRPr="00FE5361">
              <w:rPr>
                <w:bCs/>
                <w:lang w:val="kk-KZ"/>
              </w:rPr>
              <w:t>2) ограничительные меры в том же объеме при отсутствии динамики криериев;</w:t>
            </w:r>
          </w:p>
          <w:p w:rsidR="00D877AA" w:rsidRPr="00FE5361" w:rsidRDefault="00D877AA" w:rsidP="00E511C1">
            <w:pPr>
              <w:pStyle w:val="Default"/>
              <w:jc w:val="both"/>
              <w:rPr>
                <w:rFonts w:ascii="Times New Roman" w:hAnsi="Times New Roman" w:cs="Times New Roman"/>
                <w:bCs/>
              </w:rPr>
            </w:pPr>
            <w:r w:rsidRPr="00FE5361">
              <w:rPr>
                <w:rFonts w:ascii="Times New Roman" w:hAnsi="Times New Roman" w:cs="Times New Roman"/>
                <w:bCs/>
                <w:lang w:val="kk-KZ"/>
              </w:rPr>
              <w:t xml:space="preserve">3) смягчение ограничительных мер при </w:t>
            </w:r>
            <w:r w:rsidRPr="00FE5361">
              <w:rPr>
                <w:rFonts w:ascii="Times New Roman" w:hAnsi="Times New Roman" w:cs="Times New Roman"/>
                <w:bCs/>
                <w:lang w:val="en-US"/>
              </w:rPr>
              <w:t>Ro</w:t>
            </w:r>
            <w:r w:rsidRPr="00FE5361">
              <w:rPr>
                <w:rFonts w:ascii="Times New Roman" w:hAnsi="Times New Roman" w:cs="Times New Roman"/>
                <w:bCs/>
              </w:rPr>
              <w:t>≤1, ПЗК≤50%.</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lastRenderedPageBreak/>
              <w:t xml:space="preserve">В течение эпид. неблагополучия по </w:t>
            </w:r>
            <w:r w:rsidRPr="00FE5361">
              <w:t xml:space="preserve"> COVID-19</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pPr>
            <w:r w:rsidRPr="00FE5361">
              <w:rPr>
                <w:iCs/>
              </w:rPr>
              <w:t>Нур-Султан, Алматы, Шымкент</w:t>
            </w:r>
            <w:r w:rsidRPr="00FE5361">
              <w:t xml:space="preserve">, МЗ, </w:t>
            </w:r>
            <w:r w:rsidRPr="00FE5361">
              <w:rPr>
                <w:lang w:val="kk-KZ"/>
              </w:rPr>
              <w:t>К</w:t>
            </w:r>
            <w:r w:rsidRPr="00FE5361">
              <w:t>ККБТУ</w:t>
            </w:r>
            <w:r w:rsidRPr="00FE5361">
              <w:rPr>
                <w:lang w:val="kk-KZ"/>
              </w:rPr>
              <w:t>,</w:t>
            </w:r>
            <w:r w:rsidRPr="00FE5361">
              <w:t xml:space="preserve"> </w:t>
            </w:r>
            <w:r w:rsidRPr="00FE5361">
              <w:lastRenderedPageBreak/>
              <w:t>НЦОЗ, ТД ККБТУ</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Постановления Главных государственных санитарных врачей</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lastRenderedPageBreak/>
              <w:t>2</w:t>
            </w:r>
          </w:p>
        </w:tc>
        <w:tc>
          <w:tcPr>
            <w:tcW w:w="5536" w:type="dxa"/>
            <w:vAlign w:val="center"/>
          </w:tcPr>
          <w:p w:rsidR="00D877AA" w:rsidRPr="00FE5361" w:rsidRDefault="00D877AA" w:rsidP="00E511C1">
            <w:pPr>
              <w:pStyle w:val="a4"/>
              <w:spacing w:before="0" w:beforeAutospacing="0" w:after="0" w:afterAutospacing="0"/>
              <w:jc w:val="both"/>
              <w:rPr>
                <w:bCs/>
                <w:lang w:val="kk-KZ"/>
              </w:rPr>
            </w:pPr>
            <w:r w:rsidRPr="00FE5361">
              <w:t>У</w:t>
            </w:r>
            <w:r w:rsidRPr="00FE5361">
              <w:rPr>
                <w:lang w:val="kk-KZ"/>
              </w:rPr>
              <w:t xml:space="preserve">силить </w:t>
            </w:r>
            <w:r w:rsidRPr="00FE5361">
              <w:t xml:space="preserve">работу межведомственных мониторинговых групп на предмет </w:t>
            </w:r>
            <w:r w:rsidRPr="00FE5361">
              <w:rPr>
                <w:lang w:val="kk-KZ"/>
              </w:rPr>
              <w:t>контроля за качеством и полнотой исполнения предписанных ограничительных и санитарных мер</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Июнь </w:t>
            </w:r>
          </w:p>
          <w:p w:rsidR="00D877AA" w:rsidRPr="00FE5361" w:rsidRDefault="00D877AA" w:rsidP="00E511C1">
            <w:pPr>
              <w:pStyle w:val="a4"/>
              <w:spacing w:before="0" w:beforeAutospacing="0" w:after="0" w:afterAutospacing="0"/>
              <w:jc w:val="center"/>
              <w:rPr>
                <w:bCs/>
              </w:rPr>
            </w:pPr>
            <w:r w:rsidRPr="00FE5361">
              <w:rPr>
                <w:bCs/>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Информация о принятых мерах</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3</w:t>
            </w:r>
          </w:p>
        </w:tc>
        <w:tc>
          <w:tcPr>
            <w:tcW w:w="5536" w:type="dxa"/>
            <w:vAlign w:val="center"/>
          </w:tcPr>
          <w:p w:rsidR="00D877AA" w:rsidRPr="00FE5361" w:rsidRDefault="00D877AA" w:rsidP="00E511C1">
            <w:pPr>
              <w:pStyle w:val="a4"/>
              <w:spacing w:before="0" w:beforeAutospacing="0" w:after="0" w:afterAutospacing="0"/>
              <w:jc w:val="both"/>
            </w:pPr>
            <w:r w:rsidRPr="00FE5361">
              <w:t>Обеспечить размещение в средствах массовой информации (областных, районных, городских) постановлений главного государственного санитарного врача РК и территорий</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В течение последующего дня после издания</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bCs/>
                <w:color w:val="000000" w:themeColor="text1"/>
                <w:kern w:val="24"/>
                <w:lang w:val="kk-KZ"/>
              </w:rPr>
              <w:t xml:space="preserve">МИОР, </w:t>
            </w:r>
            <w:r w:rsidRPr="00FE5361">
              <w:rPr>
                <w:iCs/>
              </w:rPr>
              <w:t>Акиматы областей и городов</w:t>
            </w:r>
          </w:p>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iCs/>
              </w:rPr>
              <w:t>Нур-Султан, Алматы, Шымкент</w:t>
            </w:r>
            <w:r w:rsidRPr="00FE5361">
              <w:rPr>
                <w:bCs/>
                <w:color w:val="000000" w:themeColor="text1"/>
                <w:kern w:val="24"/>
                <w:lang w:val="kk-KZ"/>
              </w:rPr>
              <w:t xml:space="preserve">, </w:t>
            </w:r>
            <w:r w:rsidRPr="00FE5361">
              <w:t xml:space="preserve"> ТД КККБТУ</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Публикации в СМИ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lang w:val="en-US"/>
              </w:rPr>
              <w:t>4</w:t>
            </w:r>
          </w:p>
        </w:tc>
        <w:tc>
          <w:tcPr>
            <w:tcW w:w="5536" w:type="dxa"/>
            <w:vAlign w:val="center"/>
          </w:tcPr>
          <w:p w:rsidR="00D877AA" w:rsidRPr="00FE5361" w:rsidRDefault="00D877AA" w:rsidP="00E511C1">
            <w:pPr>
              <w:pStyle w:val="a4"/>
              <w:spacing w:before="0" w:beforeAutospacing="0" w:after="0" w:afterAutospacing="0"/>
              <w:jc w:val="both"/>
            </w:pPr>
            <w:r w:rsidRPr="00FE5361">
              <w:t xml:space="preserve">Внедрить популяционный и дозорный эпидемиологический надзор за </w:t>
            </w:r>
            <w:r w:rsidRPr="00FE5361">
              <w:rPr>
                <w:lang w:val="en-US"/>
              </w:rPr>
              <w:t>COVID</w:t>
            </w:r>
            <w:r w:rsidRPr="00FE5361">
              <w:t>-19</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С 1 августа и постоянно</w:t>
            </w:r>
          </w:p>
        </w:tc>
        <w:tc>
          <w:tcPr>
            <w:tcW w:w="2268"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t>МЗ, 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Мониторинг и наблюдение</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5</w:t>
            </w:r>
          </w:p>
        </w:tc>
        <w:tc>
          <w:tcPr>
            <w:tcW w:w="5536" w:type="dxa"/>
            <w:vAlign w:val="center"/>
          </w:tcPr>
          <w:p w:rsidR="00D877AA" w:rsidRPr="00FE5361" w:rsidRDefault="00D877AA" w:rsidP="00E511C1">
            <w:pPr>
              <w:pStyle w:val="a4"/>
              <w:spacing w:before="0" w:beforeAutospacing="0" w:after="0" w:afterAutospacing="0"/>
              <w:jc w:val="both"/>
              <w:rPr>
                <w:lang w:val="kk-KZ"/>
              </w:rPr>
            </w:pPr>
            <w:r w:rsidRPr="00FE5361">
              <w:rPr>
                <w:lang w:val="kk-KZ"/>
              </w:rPr>
              <w:t>Обеспечить реализацию требований в организации работы всех стационаров как инфекционных и провизорных (</w:t>
            </w:r>
            <w:r w:rsidRPr="00FE5361">
              <w:t>функционирование приточно-вытяжной вентиляции, установка навигационных схем  (визуализация) и видеокамер (видеонаблюдения),  зонирование на «грязные» и «чистые» зоны</w:t>
            </w:r>
            <w:r w:rsidRPr="00FE5361">
              <w:rPr>
                <w:lang w:val="kk-KZ"/>
              </w:rPr>
              <w:t>)</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 xml:space="preserve">Июль </w:t>
            </w:r>
          </w:p>
          <w:p w:rsidR="00D877AA" w:rsidRPr="00FE5361" w:rsidRDefault="00D877AA"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Контроль за соблюдением требований</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en-US"/>
              </w:rPr>
            </w:pPr>
            <w:r w:rsidRPr="00FE5361">
              <w:rPr>
                <w:bCs/>
                <w:color w:val="000000" w:themeColor="text1"/>
                <w:kern w:val="24"/>
                <w:lang w:val="en-US"/>
              </w:rPr>
              <w:t>6</w:t>
            </w:r>
          </w:p>
        </w:tc>
        <w:tc>
          <w:tcPr>
            <w:tcW w:w="5536" w:type="dxa"/>
            <w:vAlign w:val="center"/>
          </w:tcPr>
          <w:p w:rsidR="00D877AA" w:rsidRPr="00FE5361" w:rsidRDefault="00D877AA" w:rsidP="00E511C1">
            <w:pPr>
              <w:pStyle w:val="a4"/>
              <w:spacing w:before="0" w:beforeAutospacing="0" w:after="0" w:afterAutospacing="0"/>
              <w:jc w:val="both"/>
              <w:rPr>
                <w:lang w:val="kk-KZ"/>
              </w:rPr>
            </w:pPr>
            <w:r w:rsidRPr="00FE5361">
              <w:rPr>
                <w:lang w:val="kk-KZ"/>
              </w:rPr>
              <w:t>Обеспечитьу</w:t>
            </w:r>
            <w:r w:rsidRPr="00FE5361">
              <w:t>силение службы госпитальных эпидемиологов</w:t>
            </w:r>
            <w:r w:rsidRPr="00FE5361">
              <w:rPr>
                <w:lang w:val="kk-KZ"/>
              </w:rPr>
              <w:t xml:space="preserve"> по вопросам охраны труда медицинских работников, в том числе </w:t>
            </w:r>
            <w:r w:rsidRPr="00FE5361">
              <w:t>правильного использования медработниками СИЗ,  минимизаци</w:t>
            </w:r>
            <w:r w:rsidRPr="00FE5361">
              <w:rPr>
                <w:lang w:val="kk-KZ"/>
              </w:rPr>
              <w:t>и</w:t>
            </w:r>
            <w:r w:rsidRPr="00FE5361">
              <w:t xml:space="preserve"> передвижения персонала внутри организации</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С 1 августа 2020 года и постоянно</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iCs/>
              </w:rPr>
              <w:t>Нур-Султан, Алматы, Шымкент</w:t>
            </w:r>
          </w:p>
        </w:tc>
        <w:tc>
          <w:tcPr>
            <w:tcW w:w="2410"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Приказ о назначении заместителем (штатное расписание)</w:t>
            </w:r>
          </w:p>
        </w:tc>
        <w:tc>
          <w:tcPr>
            <w:tcW w:w="2410" w:type="dxa"/>
            <w:vAlign w:val="center"/>
          </w:tcPr>
          <w:p w:rsidR="00D877AA" w:rsidRPr="00FE5361" w:rsidRDefault="00D877AA" w:rsidP="00E511C1">
            <w:pPr>
              <w:pStyle w:val="a4"/>
              <w:spacing w:before="0" w:beforeAutospacing="0" w:after="0" w:afterAutospacing="0"/>
              <w:jc w:val="center"/>
              <w:rPr>
                <w:bCs/>
                <w:lang w:val="kk-KZ"/>
              </w:rPr>
            </w:pPr>
            <w:r w:rsidRPr="00FE5361">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7</w:t>
            </w:r>
          </w:p>
        </w:tc>
        <w:tc>
          <w:tcPr>
            <w:tcW w:w="5536" w:type="dxa"/>
            <w:vAlign w:val="center"/>
          </w:tcPr>
          <w:p w:rsidR="00D877AA" w:rsidRPr="00FE5361" w:rsidRDefault="00D877AA" w:rsidP="00E511C1">
            <w:pPr>
              <w:pStyle w:val="Default"/>
              <w:jc w:val="both"/>
              <w:rPr>
                <w:rFonts w:ascii="Times New Roman" w:hAnsi="Times New Roman" w:cs="Times New Roman"/>
                <w:bCs/>
                <w:color w:val="auto"/>
              </w:rPr>
            </w:pPr>
            <w:r w:rsidRPr="00FE5361">
              <w:rPr>
                <w:rFonts w:ascii="Times New Roman" w:hAnsi="Times New Roman" w:cs="Times New Roman"/>
                <w:bCs/>
                <w:color w:val="auto"/>
              </w:rPr>
              <w:t xml:space="preserve">Обеспечить тепловизорами места массового посещения населения (организации образования, здравоохранения, здравоохранения, социальной </w:t>
            </w:r>
            <w:r w:rsidRPr="00FE5361">
              <w:rPr>
                <w:rFonts w:ascii="Times New Roman" w:hAnsi="Times New Roman" w:cs="Times New Roman"/>
                <w:bCs/>
                <w:color w:val="auto"/>
              </w:rPr>
              <w:lastRenderedPageBreak/>
              <w:t>защиты населения</w:t>
            </w:r>
            <w:r w:rsidRPr="00FE5361">
              <w:rPr>
                <w:rFonts w:ascii="Times New Roman" w:hAnsi="Times New Roman" w:cs="Times New Roman"/>
                <w:bCs/>
                <w:color w:val="auto"/>
                <w:lang w:val="kk-KZ"/>
              </w:rPr>
              <w:t xml:space="preserve">, </w:t>
            </w:r>
            <w:r w:rsidRPr="00FE5361">
              <w:rPr>
                <w:rFonts w:ascii="Times New Roman" w:hAnsi="Times New Roman" w:cs="Times New Roman"/>
                <w:bCs/>
                <w:color w:val="auto"/>
              </w:rPr>
              <w:t>авто и железнодорожные вокзалы, аэропорты и др.)</w:t>
            </w:r>
          </w:p>
        </w:tc>
        <w:tc>
          <w:tcPr>
            <w:tcW w:w="1701" w:type="dxa"/>
            <w:vAlign w:val="center"/>
          </w:tcPr>
          <w:p w:rsidR="00D877AA" w:rsidRPr="00FE5361" w:rsidRDefault="00D877AA" w:rsidP="00E511C1">
            <w:pPr>
              <w:jc w:val="center"/>
              <w:rPr>
                <w:rFonts w:ascii="Times New Roman" w:hAnsi="Times New Roman"/>
                <w:iCs/>
                <w:sz w:val="24"/>
                <w:szCs w:val="24"/>
              </w:rPr>
            </w:pPr>
            <w:r w:rsidRPr="00FE5361">
              <w:rPr>
                <w:rFonts w:ascii="Times New Roman" w:hAnsi="Times New Roman"/>
                <w:iCs/>
                <w:sz w:val="24"/>
                <w:szCs w:val="24"/>
              </w:rPr>
              <w:lastRenderedPageBreak/>
              <w:t xml:space="preserve">Август-ноябрь </w:t>
            </w:r>
          </w:p>
          <w:p w:rsidR="00D877AA" w:rsidRPr="00FE5361" w:rsidRDefault="00D877AA" w:rsidP="00E511C1">
            <w:pPr>
              <w:jc w:val="center"/>
              <w:rPr>
                <w:rFonts w:ascii="Times New Roman" w:hAnsi="Times New Roman"/>
                <w:sz w:val="24"/>
                <w:szCs w:val="24"/>
              </w:rPr>
            </w:pPr>
            <w:r w:rsidRPr="00FE5361">
              <w:rPr>
                <w:rFonts w:ascii="Times New Roman" w:hAnsi="Times New Roman"/>
                <w:iCs/>
                <w:sz w:val="24"/>
                <w:szCs w:val="24"/>
              </w:rPr>
              <w:t>2020 года</w:t>
            </w:r>
          </w:p>
        </w:tc>
        <w:tc>
          <w:tcPr>
            <w:tcW w:w="2268" w:type="dxa"/>
            <w:vAlign w:val="center"/>
          </w:tcPr>
          <w:p w:rsidR="00D877AA" w:rsidRPr="00FE5361" w:rsidRDefault="00D877AA"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Акиматы областей и городов</w:t>
            </w:r>
          </w:p>
          <w:p w:rsidR="00D877AA" w:rsidRPr="00FE5361" w:rsidRDefault="00D877AA" w:rsidP="00E511C1">
            <w:pPr>
              <w:pStyle w:val="Default"/>
              <w:jc w:val="center"/>
              <w:rPr>
                <w:rFonts w:ascii="Times New Roman" w:hAnsi="Times New Roman" w:cs="Times New Roman"/>
                <w:bCs/>
                <w:color w:val="auto"/>
              </w:rPr>
            </w:pPr>
            <w:r w:rsidRPr="00FE5361">
              <w:rPr>
                <w:rFonts w:ascii="Times New Roman" w:hAnsi="Times New Roman" w:cs="Times New Roman"/>
                <w:bCs/>
                <w:color w:val="auto"/>
              </w:rPr>
              <w:t xml:space="preserve">Нур-Султан, </w:t>
            </w:r>
            <w:r w:rsidRPr="00FE5361">
              <w:rPr>
                <w:rFonts w:ascii="Times New Roman" w:hAnsi="Times New Roman" w:cs="Times New Roman"/>
                <w:bCs/>
                <w:color w:val="auto"/>
              </w:rPr>
              <w:lastRenderedPageBreak/>
              <w:t>Алматы, Шымкент, МЗ, МФ</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Акты приема</w:t>
            </w:r>
          </w:p>
        </w:tc>
        <w:tc>
          <w:tcPr>
            <w:tcW w:w="2410" w:type="dxa"/>
            <w:vAlign w:val="center"/>
          </w:tcPr>
          <w:p w:rsidR="00D877AA" w:rsidRPr="00FE5361" w:rsidRDefault="00D877AA" w:rsidP="00E511C1">
            <w:pPr>
              <w:pStyle w:val="a4"/>
              <w:spacing w:before="0" w:beforeAutospacing="0" w:after="0" w:afterAutospacing="0"/>
              <w:jc w:val="center"/>
            </w:pPr>
            <w:r w:rsidRPr="00FE5361">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lastRenderedPageBreak/>
              <w:t>8</w:t>
            </w:r>
          </w:p>
        </w:tc>
        <w:tc>
          <w:tcPr>
            <w:tcW w:w="5536" w:type="dxa"/>
            <w:vAlign w:val="center"/>
          </w:tcPr>
          <w:p w:rsidR="00D877AA" w:rsidRPr="00FE5361" w:rsidRDefault="00D877AA" w:rsidP="00E511C1">
            <w:pPr>
              <w:pStyle w:val="Default"/>
              <w:jc w:val="both"/>
              <w:rPr>
                <w:rFonts w:ascii="Times New Roman" w:hAnsi="Times New Roman" w:cs="Times New Roman"/>
                <w:bCs/>
                <w:color w:val="auto"/>
              </w:rPr>
            </w:pPr>
            <w:r w:rsidRPr="00FE5361">
              <w:rPr>
                <w:rFonts w:ascii="Times New Roman" w:hAnsi="Times New Roman" w:cs="Times New Roman"/>
                <w:lang w:val="kk-KZ"/>
              </w:rPr>
              <w:t>Внесение изменений в</w:t>
            </w:r>
            <w:r w:rsidRPr="00FE5361">
              <w:rPr>
                <w:rFonts w:ascii="Times New Roman" w:hAnsi="Times New Roman" w:cs="Times New Roman"/>
                <w:bCs/>
                <w:color w:val="auto"/>
              </w:rPr>
              <w:t xml:space="preserve"> Санитарные правила </w:t>
            </w:r>
            <w:r w:rsidRPr="00FE5361">
              <w:rPr>
                <w:rFonts w:ascii="Times New Roman" w:hAnsi="Times New Roman" w:cs="Times New Roman"/>
              </w:rPr>
              <w:t>с учетом санитарно-эпидемиологических требований для различных объектов отраслей экономики</w:t>
            </w:r>
            <w:r w:rsidRPr="00FE5361">
              <w:rPr>
                <w:rFonts w:ascii="Times New Roman" w:hAnsi="Times New Roman" w:cs="Times New Roman"/>
                <w:bCs/>
                <w:color w:val="auto"/>
              </w:rPr>
              <w:t xml:space="preserve"> в условиях </w:t>
            </w:r>
            <w:r w:rsidRPr="00FE5361">
              <w:rPr>
                <w:rFonts w:ascii="Times New Roman" w:hAnsi="Times New Roman" w:cs="Times New Roman"/>
              </w:rPr>
              <w:t>COVID-19</w:t>
            </w:r>
          </w:p>
        </w:tc>
        <w:tc>
          <w:tcPr>
            <w:tcW w:w="1701" w:type="dxa"/>
            <w:vAlign w:val="center"/>
          </w:tcPr>
          <w:p w:rsidR="00D877AA" w:rsidRPr="00FE5361" w:rsidRDefault="00D877AA" w:rsidP="00E511C1">
            <w:pPr>
              <w:jc w:val="center"/>
              <w:rPr>
                <w:rFonts w:ascii="Times New Roman" w:hAnsi="Times New Roman"/>
                <w:iCs/>
                <w:sz w:val="24"/>
                <w:szCs w:val="24"/>
              </w:rPr>
            </w:pPr>
            <w:r w:rsidRPr="00FE5361">
              <w:rPr>
                <w:rFonts w:ascii="Times New Roman" w:hAnsi="Times New Roman"/>
                <w:iCs/>
                <w:sz w:val="24"/>
                <w:szCs w:val="24"/>
              </w:rPr>
              <w:t xml:space="preserve">Июль </w:t>
            </w:r>
          </w:p>
          <w:p w:rsidR="00D877AA" w:rsidRPr="00FE5361" w:rsidRDefault="00D877AA" w:rsidP="00E511C1">
            <w:pPr>
              <w:jc w:val="center"/>
              <w:rPr>
                <w:rFonts w:ascii="Times New Roman" w:hAnsi="Times New Roman"/>
                <w:iCs/>
                <w:sz w:val="24"/>
                <w:szCs w:val="24"/>
              </w:rPr>
            </w:pPr>
            <w:r w:rsidRPr="00FE5361">
              <w:rPr>
                <w:rFonts w:ascii="Times New Roman" w:hAnsi="Times New Roman"/>
                <w:iCs/>
                <w:sz w:val="24"/>
                <w:szCs w:val="24"/>
              </w:rPr>
              <w:t>2020 года</w:t>
            </w:r>
          </w:p>
        </w:tc>
        <w:tc>
          <w:tcPr>
            <w:tcW w:w="2268" w:type="dxa"/>
            <w:vAlign w:val="center"/>
          </w:tcPr>
          <w:p w:rsidR="00D877AA" w:rsidRPr="00FE5361" w:rsidRDefault="00D877AA" w:rsidP="00E511C1">
            <w:pPr>
              <w:pStyle w:val="Default"/>
              <w:jc w:val="center"/>
              <w:rPr>
                <w:rFonts w:ascii="Times New Roman" w:hAnsi="Times New Roman" w:cs="Times New Roman"/>
                <w:color w:val="auto"/>
              </w:rPr>
            </w:pPr>
            <w:r w:rsidRPr="00FE5361">
              <w:rPr>
                <w:rFonts w:ascii="Times New Roman" w:hAnsi="Times New Roman" w:cs="Times New Roman"/>
                <w:color w:val="auto"/>
              </w:rPr>
              <w:t>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9</w:t>
            </w:r>
          </w:p>
        </w:tc>
        <w:tc>
          <w:tcPr>
            <w:tcW w:w="5536" w:type="dxa"/>
            <w:vAlign w:val="center"/>
          </w:tcPr>
          <w:p w:rsidR="00D877AA" w:rsidRPr="00FE5361" w:rsidRDefault="00D877AA" w:rsidP="00E511C1">
            <w:pPr>
              <w:pStyle w:val="11"/>
              <w:jc w:val="both"/>
              <w:rPr>
                <w:rFonts w:ascii="Times New Roman" w:hAnsi="Times New Roman"/>
                <w:sz w:val="24"/>
                <w:szCs w:val="24"/>
                <w:lang w:val="ru-RU"/>
              </w:rPr>
            </w:pPr>
            <w:r w:rsidRPr="00FE5361">
              <w:rPr>
                <w:rFonts w:ascii="Times New Roman" w:hAnsi="Times New Roman"/>
                <w:bCs/>
                <w:sz w:val="24"/>
                <w:szCs w:val="24"/>
                <w:lang w:val="ru-RU"/>
              </w:rPr>
              <w:t>Обеспечить реализацию НТП по проведению клинических испытаний вакцины против коронавирусной инфекции COVID-19, а также проведение исследований по распространенности антител к COVID-19, генотипирования вируса и проведение исследования генетических факторов восприимчивости COVID-19 и др. (в рамках выделенных средств на 2020-2022 годы)</w:t>
            </w:r>
          </w:p>
        </w:tc>
        <w:tc>
          <w:tcPr>
            <w:tcW w:w="1701"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hAnsi="Times New Roman"/>
                <w:sz w:val="24"/>
                <w:szCs w:val="24"/>
                <w:lang w:val="kk-KZ"/>
              </w:rPr>
              <w:t>Декабрь 2020 года</w:t>
            </w:r>
          </w:p>
          <w:p w:rsidR="00D877AA" w:rsidRPr="00FE5361" w:rsidRDefault="00D877AA" w:rsidP="00E511C1">
            <w:pPr>
              <w:jc w:val="center"/>
              <w:rPr>
                <w:rFonts w:ascii="Times New Roman" w:hAnsi="Times New Roman"/>
                <w:sz w:val="24"/>
                <w:szCs w:val="24"/>
                <w:lang w:val="kk-KZ"/>
              </w:rPr>
            </w:pPr>
            <w:r w:rsidRPr="00FE5361">
              <w:rPr>
                <w:rFonts w:ascii="Times New Roman" w:hAnsi="Times New Roman"/>
                <w:bCs/>
                <w:sz w:val="24"/>
                <w:szCs w:val="24"/>
              </w:rPr>
              <w:t>В течение эпид. неблагополучия по  COVID-19</w:t>
            </w:r>
          </w:p>
        </w:tc>
        <w:tc>
          <w:tcPr>
            <w:tcW w:w="2268" w:type="dxa"/>
            <w:vAlign w:val="center"/>
          </w:tcPr>
          <w:p w:rsidR="00D877AA" w:rsidRPr="00FE5361" w:rsidRDefault="00D877AA" w:rsidP="00E511C1">
            <w:pPr>
              <w:pStyle w:val="Default"/>
              <w:jc w:val="center"/>
              <w:rPr>
                <w:rFonts w:ascii="Times New Roman" w:hAnsi="Times New Roman" w:cs="Times New Roman"/>
                <w:color w:val="auto"/>
              </w:rPr>
            </w:pPr>
            <w:r w:rsidRPr="00FE5361">
              <w:rPr>
                <w:rFonts w:ascii="Times New Roman" w:hAnsi="Times New Roman" w:cs="Times New Roman"/>
                <w:color w:val="auto"/>
              </w:rPr>
              <w:t xml:space="preserve">     МЗ, МОН РК, РГП «Научно-исследовательский институт проблем биологической безопасности» КН МОН РК  </w:t>
            </w:r>
          </w:p>
        </w:tc>
        <w:tc>
          <w:tcPr>
            <w:tcW w:w="2410" w:type="dxa"/>
            <w:vAlign w:val="center"/>
          </w:tcPr>
          <w:p w:rsidR="00D877AA" w:rsidRPr="00FE5361" w:rsidRDefault="00D877AA" w:rsidP="00E511C1">
            <w:pPr>
              <w:pStyle w:val="a4"/>
              <w:spacing w:before="0" w:beforeAutospacing="0" w:after="0" w:afterAutospacing="0"/>
              <w:jc w:val="center"/>
            </w:pPr>
            <w:r w:rsidRPr="00FE5361">
              <w:t>Программа по реализации НТП</w:t>
            </w:r>
          </w:p>
          <w:p w:rsidR="00D877AA" w:rsidRPr="00FE5361" w:rsidRDefault="00D877AA" w:rsidP="00E511C1">
            <w:pPr>
              <w:pStyle w:val="a4"/>
              <w:spacing w:before="0" w:beforeAutospacing="0" w:after="0" w:afterAutospacing="0"/>
              <w:jc w:val="center"/>
            </w:pPr>
          </w:p>
        </w:tc>
        <w:tc>
          <w:tcPr>
            <w:tcW w:w="2410" w:type="dxa"/>
            <w:vAlign w:val="center"/>
          </w:tcPr>
          <w:p w:rsidR="00D877AA" w:rsidRPr="00FE5361" w:rsidRDefault="00D877AA" w:rsidP="00E511C1">
            <w:pPr>
              <w:pStyle w:val="a4"/>
              <w:spacing w:before="0" w:beforeAutospacing="0" w:after="0" w:afterAutospacing="0"/>
              <w:jc w:val="center"/>
            </w:pPr>
            <w:r w:rsidRPr="00FE5361">
              <w:t>В пределах выделенных средств</w:t>
            </w:r>
          </w:p>
          <w:p w:rsidR="00D877AA" w:rsidRPr="00FE5361" w:rsidRDefault="00D877AA" w:rsidP="00E511C1">
            <w:pPr>
              <w:pStyle w:val="a4"/>
              <w:spacing w:before="0" w:beforeAutospacing="0" w:after="0" w:afterAutospacing="0"/>
              <w:jc w:val="center"/>
            </w:pP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10</w:t>
            </w:r>
          </w:p>
        </w:tc>
        <w:tc>
          <w:tcPr>
            <w:tcW w:w="5536" w:type="dxa"/>
            <w:vAlign w:val="center"/>
          </w:tcPr>
          <w:p w:rsidR="00D877AA" w:rsidRPr="00FE5361" w:rsidRDefault="00D877AA" w:rsidP="00E511C1">
            <w:pPr>
              <w:pStyle w:val="a8"/>
              <w:tabs>
                <w:tab w:val="left" w:pos="993"/>
              </w:tabs>
              <w:jc w:val="both"/>
              <w:rPr>
                <w:rFonts w:ascii="Times New Roman" w:hAnsi="Times New Roman"/>
                <w:bCs/>
                <w:sz w:val="24"/>
                <w:szCs w:val="24"/>
              </w:rPr>
            </w:pPr>
            <w:r w:rsidRPr="00FE5361">
              <w:rPr>
                <w:rFonts w:ascii="Times New Roman" w:hAnsi="Times New Roman"/>
                <w:bCs/>
                <w:sz w:val="24"/>
                <w:szCs w:val="24"/>
                <w:lang w:val="kk-KZ"/>
              </w:rPr>
              <w:t>Рассмотреть вопрос целесообразности внедрения вакцинации против пневмококковой вакцины</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10 июля</w:t>
            </w:r>
          </w:p>
          <w:p w:rsidR="00D877AA" w:rsidRPr="00FE5361" w:rsidRDefault="00D877AA" w:rsidP="00E511C1">
            <w:pPr>
              <w:pStyle w:val="a4"/>
              <w:spacing w:before="0" w:beforeAutospacing="0" w:after="0" w:afterAutospacing="0"/>
              <w:jc w:val="center"/>
              <w:rPr>
                <w:bCs/>
              </w:rPr>
            </w:pPr>
            <w:r w:rsidRPr="00FE5361">
              <w:rPr>
                <w:bCs/>
              </w:rPr>
              <w:t xml:space="preserve"> 2020 года</w:t>
            </w:r>
          </w:p>
        </w:tc>
        <w:tc>
          <w:tcPr>
            <w:tcW w:w="2268" w:type="dxa"/>
            <w:vAlign w:val="center"/>
          </w:tcPr>
          <w:p w:rsidR="00D877AA" w:rsidRPr="00FE5361" w:rsidRDefault="00D877AA" w:rsidP="00E511C1">
            <w:pPr>
              <w:pStyle w:val="a4"/>
              <w:jc w:val="center"/>
            </w:pPr>
            <w:r w:rsidRPr="00FE5361">
              <w:t>МЗ</w:t>
            </w:r>
          </w:p>
        </w:tc>
        <w:tc>
          <w:tcPr>
            <w:tcW w:w="2410" w:type="dxa"/>
            <w:vAlign w:val="center"/>
          </w:tcPr>
          <w:p w:rsidR="00D877AA" w:rsidRPr="00FE5361" w:rsidRDefault="00D877AA" w:rsidP="00E511C1">
            <w:pPr>
              <w:pStyle w:val="a4"/>
              <w:spacing w:before="0" w:beforeAutospacing="0" w:after="0" w:afterAutospacing="0"/>
              <w:jc w:val="center"/>
              <w:rPr>
                <w:bCs/>
              </w:rPr>
            </w:pPr>
            <w:r w:rsidRPr="00FE5361">
              <w:rPr>
                <w:bCs/>
              </w:rPr>
              <w:t>Внесение предложений</w:t>
            </w:r>
          </w:p>
        </w:tc>
        <w:tc>
          <w:tcPr>
            <w:tcW w:w="2410" w:type="dxa"/>
            <w:vAlign w:val="center"/>
          </w:tcPr>
          <w:p w:rsidR="00D877AA" w:rsidRPr="00FE5361" w:rsidRDefault="00D877AA" w:rsidP="00E511C1">
            <w:pPr>
              <w:pStyle w:val="a4"/>
              <w:spacing w:before="0" w:beforeAutospacing="0" w:after="0" w:afterAutospacing="0"/>
              <w:jc w:val="center"/>
              <w:rPr>
                <w:bCs/>
                <w:i/>
              </w:rPr>
            </w:pPr>
            <w:r w:rsidRPr="00FE5361">
              <w:rPr>
                <w:bCs/>
                <w:lang w:val="kk-KZ"/>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11</w:t>
            </w:r>
          </w:p>
        </w:tc>
        <w:tc>
          <w:tcPr>
            <w:tcW w:w="5536" w:type="dxa"/>
            <w:vAlign w:val="center"/>
          </w:tcPr>
          <w:p w:rsidR="00D877AA" w:rsidRPr="00FE5361" w:rsidRDefault="00D877AA" w:rsidP="00E511C1">
            <w:pPr>
              <w:pStyle w:val="a8"/>
              <w:tabs>
                <w:tab w:val="left" w:pos="993"/>
              </w:tabs>
              <w:jc w:val="both"/>
              <w:rPr>
                <w:rFonts w:ascii="Times New Roman" w:hAnsi="Times New Roman"/>
                <w:bCs/>
                <w:sz w:val="24"/>
                <w:szCs w:val="24"/>
                <w:lang w:val="kk-KZ"/>
              </w:rPr>
            </w:pPr>
            <w:r w:rsidRPr="00FE5361">
              <w:rPr>
                <w:rFonts w:ascii="Times New Roman" w:hAnsi="Times New Roman"/>
                <w:bCs/>
                <w:sz w:val="24"/>
                <w:szCs w:val="24"/>
                <w:lang w:val="kk-KZ"/>
              </w:rPr>
              <w:t>Рассмотреть вопрос увеличения суммы штрафов на физических и юридических лиц за несоблюдение режима карантина, расширения полномочий правоохранительных органов и департамента по контролю качества и безопасности услуг</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 xml:space="preserve">До 10 июля </w:t>
            </w:r>
          </w:p>
          <w:p w:rsidR="00D877AA" w:rsidRPr="00FE5361" w:rsidRDefault="00D877AA"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D877AA" w:rsidRPr="00FE5361" w:rsidRDefault="00D877AA" w:rsidP="00E511C1">
            <w:pPr>
              <w:pStyle w:val="a4"/>
              <w:spacing w:before="0" w:beforeAutospacing="0" w:after="0" w:afterAutospacing="0"/>
              <w:jc w:val="center"/>
            </w:pPr>
            <w:r w:rsidRPr="00FE5361">
              <w:t>МЮ, МВД, МЗ, ГП (по согласованию), Верховный суд (по согласованию)</w:t>
            </w:r>
          </w:p>
        </w:tc>
        <w:tc>
          <w:tcPr>
            <w:tcW w:w="2410" w:type="dxa"/>
            <w:vAlign w:val="center"/>
          </w:tcPr>
          <w:p w:rsidR="00D877AA" w:rsidRPr="00FE5361" w:rsidRDefault="00D877AA" w:rsidP="00E511C1">
            <w:pPr>
              <w:pStyle w:val="a4"/>
              <w:spacing w:before="0" w:beforeAutospacing="0" w:after="0" w:afterAutospacing="0"/>
              <w:jc w:val="center"/>
              <w:rPr>
                <w:bCs/>
              </w:rPr>
            </w:pPr>
            <w:r w:rsidRPr="00FE5361">
              <w:rPr>
                <w:bCs/>
              </w:rPr>
              <w:t>Внесение предложений</w:t>
            </w:r>
          </w:p>
        </w:tc>
        <w:tc>
          <w:tcPr>
            <w:tcW w:w="2410"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12</w:t>
            </w:r>
          </w:p>
        </w:tc>
        <w:tc>
          <w:tcPr>
            <w:tcW w:w="5536" w:type="dxa"/>
            <w:vAlign w:val="center"/>
          </w:tcPr>
          <w:p w:rsidR="00D877AA" w:rsidRPr="00FE5361" w:rsidRDefault="00D877AA" w:rsidP="00E511C1">
            <w:pPr>
              <w:pStyle w:val="a8"/>
              <w:tabs>
                <w:tab w:val="left" w:pos="993"/>
              </w:tabs>
              <w:jc w:val="both"/>
              <w:rPr>
                <w:rFonts w:ascii="Times New Roman" w:hAnsi="Times New Roman"/>
                <w:bCs/>
                <w:sz w:val="24"/>
                <w:szCs w:val="24"/>
                <w:lang w:val="kk-KZ"/>
              </w:rPr>
            </w:pPr>
            <w:r w:rsidRPr="00FE5361">
              <w:rPr>
                <w:rFonts w:ascii="Times New Roman" w:hAnsi="Times New Roman"/>
                <w:sz w:val="24"/>
                <w:szCs w:val="24"/>
              </w:rPr>
              <w:t>Проведение должностными лицами санитарно-эпидемиологической службы совместно с сотрудниками полиции рейдовых мероприятий по контролю за соблюдением установленных ограничений санитарно-дезинфекционного режима и дальнейшим составлением административных материалов в отношении нарушителей режима карантина</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постоянно</w:t>
            </w:r>
          </w:p>
        </w:tc>
        <w:tc>
          <w:tcPr>
            <w:tcW w:w="2268" w:type="dxa"/>
            <w:vAlign w:val="center"/>
          </w:tcPr>
          <w:p w:rsidR="00D877AA" w:rsidRPr="00FE5361" w:rsidRDefault="00D877AA" w:rsidP="00E511C1">
            <w:pPr>
              <w:pStyle w:val="a4"/>
              <w:spacing w:before="0" w:beforeAutospacing="0" w:after="0" w:afterAutospacing="0"/>
              <w:jc w:val="center"/>
            </w:pPr>
            <w:r w:rsidRPr="00FE5361">
              <w:t xml:space="preserve">МЗ, МВД, Акиматы областей и городов </w:t>
            </w:r>
          </w:p>
          <w:p w:rsidR="00D877AA" w:rsidRPr="00FE5361" w:rsidRDefault="00D877AA" w:rsidP="00E511C1">
            <w:pPr>
              <w:pStyle w:val="a4"/>
              <w:spacing w:before="0" w:beforeAutospacing="0" w:after="0" w:afterAutospacing="0"/>
              <w:jc w:val="center"/>
            </w:pPr>
            <w:r w:rsidRPr="00FE5361">
              <w:t>Нур-Султан, Алматы, Шымкент</w:t>
            </w:r>
          </w:p>
        </w:tc>
        <w:tc>
          <w:tcPr>
            <w:tcW w:w="2410" w:type="dxa"/>
            <w:vAlign w:val="center"/>
          </w:tcPr>
          <w:p w:rsidR="00D877AA" w:rsidRPr="00FE5361" w:rsidRDefault="00D877AA" w:rsidP="00E511C1">
            <w:pPr>
              <w:pStyle w:val="a4"/>
              <w:spacing w:before="0" w:beforeAutospacing="0" w:after="0" w:afterAutospacing="0"/>
              <w:jc w:val="center"/>
              <w:rPr>
                <w:bCs/>
              </w:rPr>
            </w:pPr>
            <w:r w:rsidRPr="00FE5361">
              <w:rPr>
                <w:bCs/>
              </w:rPr>
              <w:t>Отчет по результатам работы мониторинговых групп</w:t>
            </w:r>
          </w:p>
        </w:tc>
        <w:tc>
          <w:tcPr>
            <w:tcW w:w="2410"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13</w:t>
            </w:r>
          </w:p>
        </w:tc>
        <w:tc>
          <w:tcPr>
            <w:tcW w:w="5536" w:type="dxa"/>
            <w:vAlign w:val="center"/>
          </w:tcPr>
          <w:p w:rsidR="00D877AA" w:rsidRPr="00FE5361" w:rsidRDefault="00D877AA" w:rsidP="00E511C1">
            <w:pPr>
              <w:pStyle w:val="a8"/>
              <w:tabs>
                <w:tab w:val="left" w:pos="993"/>
              </w:tabs>
              <w:jc w:val="both"/>
              <w:rPr>
                <w:rFonts w:ascii="Times New Roman" w:hAnsi="Times New Roman"/>
                <w:sz w:val="24"/>
                <w:szCs w:val="24"/>
              </w:rPr>
            </w:pPr>
            <w:r w:rsidRPr="00FE5361">
              <w:rPr>
                <w:rFonts w:ascii="Times New Roman" w:hAnsi="Times New Roman"/>
                <w:sz w:val="24"/>
                <w:szCs w:val="24"/>
              </w:rPr>
              <w:t>Увеличение количества маршрутов патрулирования в общественных местах за счет перераспределения сил и средств ОВД</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постоянно</w:t>
            </w:r>
          </w:p>
        </w:tc>
        <w:tc>
          <w:tcPr>
            <w:tcW w:w="2268" w:type="dxa"/>
            <w:vAlign w:val="center"/>
          </w:tcPr>
          <w:p w:rsidR="00D877AA" w:rsidRPr="00FE5361" w:rsidRDefault="00D877AA" w:rsidP="00E511C1">
            <w:pPr>
              <w:pStyle w:val="a4"/>
              <w:spacing w:before="0" w:beforeAutospacing="0" w:after="0" w:afterAutospacing="0"/>
              <w:jc w:val="center"/>
            </w:pPr>
            <w:r w:rsidRPr="00FE5361">
              <w:t>МВД, Акиматы областей и городов Нур-Султан, Алматы, Шымкент,</w:t>
            </w:r>
          </w:p>
        </w:tc>
        <w:tc>
          <w:tcPr>
            <w:tcW w:w="2410" w:type="dxa"/>
            <w:vAlign w:val="center"/>
          </w:tcPr>
          <w:p w:rsidR="00D877AA" w:rsidRPr="00FE5361" w:rsidRDefault="00D877AA" w:rsidP="00E511C1">
            <w:pPr>
              <w:pStyle w:val="a4"/>
              <w:spacing w:before="0" w:beforeAutospacing="0" w:after="0" w:afterAutospacing="0"/>
              <w:jc w:val="center"/>
              <w:rPr>
                <w:bCs/>
              </w:rPr>
            </w:pPr>
            <w:r w:rsidRPr="00FE5361">
              <w:t>Указание</w:t>
            </w:r>
            <w:r w:rsidRPr="00FE5361">
              <w:rPr>
                <w:bCs/>
              </w:rPr>
              <w:t xml:space="preserve"> МВД</w:t>
            </w:r>
          </w:p>
        </w:tc>
        <w:tc>
          <w:tcPr>
            <w:tcW w:w="2410"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14</w:t>
            </w:r>
          </w:p>
        </w:tc>
        <w:tc>
          <w:tcPr>
            <w:tcW w:w="5536" w:type="dxa"/>
            <w:vAlign w:val="center"/>
          </w:tcPr>
          <w:p w:rsidR="00D877AA" w:rsidRPr="00FE5361" w:rsidRDefault="00D877AA" w:rsidP="00E511C1">
            <w:pPr>
              <w:pStyle w:val="a8"/>
              <w:tabs>
                <w:tab w:val="left" w:pos="993"/>
              </w:tabs>
              <w:jc w:val="both"/>
              <w:rPr>
                <w:rFonts w:ascii="Times New Roman" w:hAnsi="Times New Roman"/>
                <w:sz w:val="24"/>
                <w:szCs w:val="24"/>
              </w:rPr>
            </w:pPr>
            <w:r w:rsidRPr="00FE5361">
              <w:rPr>
                <w:rFonts w:ascii="Times New Roman" w:hAnsi="Times New Roman"/>
                <w:sz w:val="24"/>
                <w:szCs w:val="24"/>
              </w:rPr>
              <w:t xml:space="preserve">Организация оказания государственных услуг в ЦОНах только при наличии предварительной </w:t>
            </w:r>
            <w:r w:rsidRPr="00FE5361">
              <w:rPr>
                <w:rFonts w:ascii="Times New Roman" w:hAnsi="Times New Roman"/>
                <w:sz w:val="24"/>
                <w:szCs w:val="24"/>
              </w:rPr>
              <w:lastRenderedPageBreak/>
              <w:t>электронной очереди, формируемой на сайтах Госкорпорации или через Колл-центр 1414</w:t>
            </w:r>
          </w:p>
        </w:tc>
        <w:tc>
          <w:tcPr>
            <w:tcW w:w="1701" w:type="dxa"/>
            <w:vAlign w:val="center"/>
          </w:tcPr>
          <w:p w:rsidR="00D877AA" w:rsidRPr="00FE5361" w:rsidRDefault="00D877AA" w:rsidP="00E511C1">
            <w:pPr>
              <w:pStyle w:val="a4"/>
              <w:spacing w:before="0" w:beforeAutospacing="0" w:after="0" w:afterAutospacing="0"/>
              <w:jc w:val="center"/>
              <w:rPr>
                <w:bCs/>
                <w:lang w:val="kk-KZ"/>
              </w:rPr>
            </w:pPr>
            <w:r w:rsidRPr="00FE5361">
              <w:rPr>
                <w:bCs/>
                <w:lang w:val="kk-KZ"/>
              </w:rPr>
              <w:lastRenderedPageBreak/>
              <w:t xml:space="preserve">С июля </w:t>
            </w:r>
          </w:p>
          <w:p w:rsidR="00D877AA" w:rsidRPr="00FE5361" w:rsidRDefault="00D877AA" w:rsidP="00E511C1">
            <w:pPr>
              <w:pStyle w:val="a4"/>
              <w:spacing w:before="0" w:beforeAutospacing="0" w:after="0" w:afterAutospacing="0"/>
              <w:jc w:val="center"/>
              <w:rPr>
                <w:bCs/>
                <w:lang w:val="kk-KZ"/>
              </w:rPr>
            </w:pPr>
            <w:r w:rsidRPr="00FE5361">
              <w:rPr>
                <w:bCs/>
                <w:lang w:val="kk-KZ"/>
              </w:rPr>
              <w:t>2020 года</w:t>
            </w:r>
          </w:p>
        </w:tc>
        <w:tc>
          <w:tcPr>
            <w:tcW w:w="2268" w:type="dxa"/>
            <w:vAlign w:val="center"/>
          </w:tcPr>
          <w:p w:rsidR="00D877AA" w:rsidRPr="00FE5361" w:rsidRDefault="00D877AA" w:rsidP="00E511C1">
            <w:pPr>
              <w:pStyle w:val="a4"/>
              <w:spacing w:before="0" w:beforeAutospacing="0" w:after="0" w:afterAutospacing="0"/>
              <w:jc w:val="center"/>
              <w:rPr>
                <w:lang w:val="kk-KZ"/>
              </w:rPr>
            </w:pPr>
            <w:r w:rsidRPr="00FE5361">
              <w:rPr>
                <w:lang w:val="kk-KZ"/>
              </w:rPr>
              <w:t>МЦРИАП, АО «НИТ»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Решение Государственной </w:t>
            </w:r>
            <w:r w:rsidRPr="00FE5361">
              <w:rPr>
                <w:rFonts w:ascii="Times New Roman" w:hAnsi="Times New Roman"/>
                <w:sz w:val="24"/>
                <w:szCs w:val="24"/>
              </w:rPr>
              <w:lastRenderedPageBreak/>
              <w:t>комиссии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Не требуется</w:t>
            </w:r>
          </w:p>
        </w:tc>
      </w:tr>
      <w:tr w:rsidR="00D877AA" w:rsidRPr="00FE5361" w:rsidTr="00E511C1">
        <w:tc>
          <w:tcPr>
            <w:tcW w:w="555" w:type="dxa"/>
            <w:vAlign w:val="center"/>
          </w:tcPr>
          <w:p w:rsidR="00D877AA" w:rsidRPr="00FE536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lastRenderedPageBreak/>
              <w:t>15</w:t>
            </w:r>
          </w:p>
        </w:tc>
        <w:tc>
          <w:tcPr>
            <w:tcW w:w="5536" w:type="dxa"/>
          </w:tcPr>
          <w:p w:rsidR="00D877AA" w:rsidRPr="00FE5361" w:rsidRDefault="00D877AA" w:rsidP="00E511C1">
            <w:pPr>
              <w:jc w:val="both"/>
              <w:rPr>
                <w:rFonts w:ascii="Times New Roman" w:hAnsi="Times New Roman"/>
                <w:sz w:val="24"/>
                <w:szCs w:val="24"/>
              </w:rPr>
            </w:pPr>
            <w:r w:rsidRPr="00FE5361">
              <w:rPr>
                <w:rFonts w:ascii="Times New Roman" w:hAnsi="Times New Roman"/>
                <w:sz w:val="24"/>
                <w:szCs w:val="24"/>
              </w:rPr>
              <w:t xml:space="preserve">Проведение контроля за обеспечением мер по профилактике COVID-19 и соблюдению мер защиты на рабочих местах предусматривающие: </w:t>
            </w:r>
          </w:p>
          <w:p w:rsidR="00D877AA" w:rsidRPr="00FE5361" w:rsidRDefault="00D877AA" w:rsidP="00E511C1">
            <w:pPr>
              <w:jc w:val="both"/>
              <w:rPr>
                <w:rFonts w:ascii="Times New Roman" w:eastAsia="Times New Roman" w:hAnsi="Times New Roman"/>
                <w:sz w:val="24"/>
                <w:szCs w:val="24"/>
              </w:rPr>
            </w:pPr>
            <w:r w:rsidRPr="00FE5361">
              <w:rPr>
                <w:rFonts w:ascii="Times New Roman" w:hAnsi="Times New Roman"/>
                <w:sz w:val="24"/>
                <w:szCs w:val="24"/>
              </w:rPr>
              <w:t>- измерение температуры тела работников на рабочих местах;</w:t>
            </w:r>
          </w:p>
          <w:p w:rsidR="00D877AA" w:rsidRPr="00FE5361" w:rsidRDefault="00D877AA" w:rsidP="00E511C1">
            <w:pPr>
              <w:jc w:val="both"/>
              <w:rPr>
                <w:rFonts w:ascii="Times New Roman" w:hAnsi="Times New Roman"/>
                <w:sz w:val="24"/>
                <w:szCs w:val="24"/>
              </w:rPr>
            </w:pPr>
            <w:r w:rsidRPr="00FE5361">
              <w:rPr>
                <w:rFonts w:ascii="Times New Roman" w:hAnsi="Times New Roman"/>
                <w:sz w:val="24"/>
                <w:szCs w:val="24"/>
              </w:rPr>
              <w:t>- проведение постоянной дезинфекции рабочих мест;</w:t>
            </w:r>
          </w:p>
          <w:p w:rsidR="00D877AA" w:rsidRPr="00FE5361" w:rsidRDefault="00D877AA" w:rsidP="00E511C1">
            <w:pPr>
              <w:jc w:val="both"/>
              <w:rPr>
                <w:rFonts w:ascii="Times New Roman" w:hAnsi="Times New Roman"/>
                <w:b/>
                <w:sz w:val="24"/>
                <w:szCs w:val="24"/>
              </w:rPr>
            </w:pPr>
            <w:r w:rsidRPr="00FE5361">
              <w:rPr>
                <w:rFonts w:ascii="Times New Roman" w:hAnsi="Times New Roman"/>
                <w:sz w:val="24"/>
                <w:szCs w:val="24"/>
              </w:rPr>
              <w:t>- обеспечение работников средствами индивидуальной защиты, антисептиками, смывающими и обезвреживающими средствами.</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lang w:val="kk-KZ"/>
              </w:rPr>
              <w:t>постоянно</w:t>
            </w:r>
          </w:p>
        </w:tc>
        <w:tc>
          <w:tcPr>
            <w:tcW w:w="2268" w:type="dxa"/>
            <w:vAlign w:val="center"/>
          </w:tcPr>
          <w:p w:rsidR="00D877AA" w:rsidRPr="00FE5361" w:rsidRDefault="00D877AA" w:rsidP="00E511C1">
            <w:pPr>
              <w:pStyle w:val="a4"/>
              <w:spacing w:before="0" w:beforeAutospacing="0" w:after="0" w:afterAutospacing="0"/>
              <w:jc w:val="center"/>
              <w:rPr>
                <w:bCs/>
                <w:kern w:val="24"/>
                <w:lang w:val="kk-KZ"/>
              </w:rPr>
            </w:pPr>
            <w:r w:rsidRPr="00FE5361">
              <w:rPr>
                <w:bCs/>
                <w:kern w:val="24"/>
                <w:lang w:val="kk-KZ"/>
              </w:rPr>
              <w:t>МЗ, Акиматы областей, г.г.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Информация о принятых мерах</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16</w:t>
            </w:r>
          </w:p>
        </w:tc>
        <w:tc>
          <w:tcPr>
            <w:tcW w:w="5536" w:type="dxa"/>
            <w:vAlign w:val="center"/>
          </w:tcPr>
          <w:p w:rsidR="00D877AA" w:rsidRPr="00FE5361" w:rsidRDefault="00D877AA" w:rsidP="00E511C1">
            <w:pPr>
              <w:jc w:val="both"/>
              <w:rPr>
                <w:rFonts w:ascii="Times New Roman" w:hAnsi="Times New Roman"/>
                <w:bCs/>
                <w:sz w:val="24"/>
                <w:szCs w:val="24"/>
              </w:rPr>
            </w:pPr>
            <w:r w:rsidRPr="00FE5361">
              <w:rPr>
                <w:rFonts w:ascii="Times New Roman" w:hAnsi="Times New Roman"/>
                <w:sz w:val="24"/>
                <w:szCs w:val="24"/>
              </w:rPr>
              <w:t xml:space="preserve">Обеспечить проведение ПЦР-исследования на COVID-19 призывников на воинскую службу дважды: за 3 дня (до отправки призывников в воинские части на сборных пунктах и по истечению 14 дней после их прибытия к месту службы) </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В течении  неблагополучнойэпид. ситуации по </w:t>
            </w:r>
            <w:r w:rsidRPr="00FE5361">
              <w:t xml:space="preserve"> COVID-19</w:t>
            </w:r>
          </w:p>
        </w:tc>
        <w:tc>
          <w:tcPr>
            <w:tcW w:w="2268" w:type="dxa"/>
            <w:vAlign w:val="center"/>
          </w:tcPr>
          <w:p w:rsidR="00D877AA" w:rsidRPr="00FE5361" w:rsidRDefault="00D877AA" w:rsidP="00E511C1">
            <w:pPr>
              <w:pStyle w:val="a4"/>
              <w:jc w:val="center"/>
            </w:pPr>
            <w:r w:rsidRPr="00FE5361">
              <w:rPr>
                <w:bCs/>
              </w:rPr>
              <w:t>Акиматы областей, городов Нур-Султан, Алматы и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lang w:val="kk-KZ"/>
              </w:rPr>
              <w:t>Постановление Главного государственного врача Республики Казахстан</w:t>
            </w:r>
          </w:p>
        </w:tc>
        <w:tc>
          <w:tcPr>
            <w:tcW w:w="2410" w:type="dxa"/>
            <w:vAlign w:val="center"/>
          </w:tcPr>
          <w:p w:rsidR="00D877AA" w:rsidRPr="00FE5361" w:rsidRDefault="00D877AA" w:rsidP="00E511C1">
            <w:pPr>
              <w:jc w:val="center"/>
              <w:rPr>
                <w:rFonts w:ascii="Times New Roman" w:eastAsia="Calibri" w:hAnsi="Times New Roman"/>
                <w:kern w:val="24"/>
                <w:sz w:val="24"/>
                <w:szCs w:val="24"/>
              </w:rPr>
            </w:pPr>
            <w:r w:rsidRPr="00FE5361">
              <w:rPr>
                <w:rFonts w:ascii="Times New Roman" w:eastAsia="Calibri" w:hAnsi="Times New Roman"/>
                <w:kern w:val="24"/>
                <w:sz w:val="24"/>
                <w:szCs w:val="24"/>
              </w:rPr>
              <w:t>В пределах выделенных средств</w:t>
            </w:r>
          </w:p>
        </w:tc>
      </w:tr>
      <w:tr w:rsidR="00D877AA" w:rsidRPr="00FE5361" w:rsidTr="00E511C1">
        <w:tc>
          <w:tcPr>
            <w:tcW w:w="555" w:type="dxa"/>
            <w:vAlign w:val="center"/>
          </w:tcPr>
          <w:p w:rsidR="00D877AA" w:rsidRPr="00FE5361" w:rsidRDefault="00E511C1" w:rsidP="00E511C1">
            <w:pPr>
              <w:pStyle w:val="a4"/>
              <w:spacing w:before="0" w:beforeAutospacing="0" w:after="0" w:afterAutospacing="0"/>
              <w:jc w:val="center"/>
              <w:rPr>
                <w:bCs/>
                <w:color w:val="000000" w:themeColor="text1"/>
                <w:kern w:val="24"/>
                <w:lang w:val="kk-KZ"/>
              </w:rPr>
            </w:pPr>
            <w:r>
              <w:rPr>
                <w:bCs/>
                <w:color w:val="000000" w:themeColor="text1"/>
                <w:kern w:val="24"/>
                <w:lang w:val="kk-KZ"/>
              </w:rPr>
              <w:t>17</w:t>
            </w:r>
            <w:bookmarkStart w:id="0" w:name="_GoBack"/>
            <w:bookmarkEnd w:id="0"/>
          </w:p>
        </w:tc>
        <w:tc>
          <w:tcPr>
            <w:tcW w:w="5536" w:type="dxa"/>
            <w:vAlign w:val="center"/>
          </w:tcPr>
          <w:p w:rsidR="00D877AA" w:rsidRPr="00FE5361" w:rsidRDefault="00D877AA" w:rsidP="00E511C1">
            <w:pPr>
              <w:jc w:val="both"/>
              <w:rPr>
                <w:rFonts w:ascii="Times New Roman" w:hAnsi="Times New Roman"/>
                <w:sz w:val="24"/>
                <w:szCs w:val="24"/>
              </w:rPr>
            </w:pPr>
            <w:r w:rsidRPr="00FE5361">
              <w:rPr>
                <w:rFonts w:ascii="Times New Roman" w:hAnsi="Times New Roman"/>
                <w:sz w:val="24"/>
                <w:szCs w:val="24"/>
              </w:rPr>
              <w:t xml:space="preserve">Обеспечить проведение ПЦР-исследования личного состава </w:t>
            </w:r>
            <w:r w:rsidRPr="00FE5361">
              <w:rPr>
                <w:rFonts w:ascii="Times New Roman" w:hAnsi="Times New Roman"/>
                <w:sz w:val="24"/>
                <w:szCs w:val="24"/>
                <w:lang w:eastAsia="zh-CN"/>
              </w:rPr>
              <w:t xml:space="preserve">миротворческих подразделений Вооруженных Сил Республики Казахстан </w:t>
            </w:r>
            <w:r w:rsidRPr="00FE5361">
              <w:rPr>
                <w:rFonts w:ascii="Times New Roman" w:hAnsi="Times New Roman"/>
                <w:sz w:val="24"/>
                <w:szCs w:val="24"/>
              </w:rPr>
              <w:t>за 4 дня до выезда на миссию ООН)</w:t>
            </w:r>
          </w:p>
        </w:tc>
        <w:tc>
          <w:tcPr>
            <w:tcW w:w="1701" w:type="dxa"/>
            <w:vAlign w:val="center"/>
          </w:tcPr>
          <w:p w:rsidR="00D877AA" w:rsidRPr="00FE5361" w:rsidRDefault="00D877AA" w:rsidP="00E511C1">
            <w:pPr>
              <w:pStyle w:val="a4"/>
              <w:spacing w:before="0" w:beforeAutospacing="0" w:after="0" w:afterAutospacing="0"/>
              <w:jc w:val="center"/>
              <w:rPr>
                <w:bCs/>
              </w:rPr>
            </w:pPr>
            <w:r w:rsidRPr="00FE5361">
              <w:rPr>
                <w:bCs/>
              </w:rPr>
              <w:t xml:space="preserve">В течении  неблагополучнойэпид. ситуации по </w:t>
            </w:r>
            <w:r w:rsidRPr="00FE5361">
              <w:t xml:space="preserve"> COVID-19</w:t>
            </w:r>
          </w:p>
        </w:tc>
        <w:tc>
          <w:tcPr>
            <w:tcW w:w="2268" w:type="dxa"/>
            <w:vAlign w:val="center"/>
          </w:tcPr>
          <w:p w:rsidR="00D877AA" w:rsidRPr="00FE5361" w:rsidRDefault="00D877AA" w:rsidP="00E511C1">
            <w:pPr>
              <w:pStyle w:val="a4"/>
              <w:jc w:val="center"/>
              <w:rPr>
                <w:bCs/>
              </w:rPr>
            </w:pPr>
            <w:r w:rsidRPr="00FE5361">
              <w:rPr>
                <w:bCs/>
              </w:rPr>
              <w:t>Акиматы областей, городов Нур-Султан, Алматы и Шымкент</w:t>
            </w:r>
          </w:p>
        </w:tc>
        <w:tc>
          <w:tcPr>
            <w:tcW w:w="2410" w:type="dxa"/>
            <w:vAlign w:val="center"/>
          </w:tcPr>
          <w:p w:rsidR="00D877AA" w:rsidRPr="00FE5361" w:rsidRDefault="00D877AA" w:rsidP="00E511C1">
            <w:pPr>
              <w:jc w:val="center"/>
              <w:rPr>
                <w:rFonts w:ascii="Times New Roman" w:hAnsi="Times New Roman"/>
                <w:sz w:val="24"/>
                <w:szCs w:val="24"/>
                <w:lang w:val="kk-KZ"/>
              </w:rPr>
            </w:pPr>
            <w:r w:rsidRPr="00FE5361">
              <w:rPr>
                <w:rFonts w:ascii="Times New Roman" w:hAnsi="Times New Roman"/>
                <w:sz w:val="24"/>
                <w:szCs w:val="24"/>
                <w:lang w:val="kk-KZ"/>
              </w:rPr>
              <w:t>Постановление Главного государственного врача Республики Казахстан</w:t>
            </w:r>
          </w:p>
        </w:tc>
        <w:tc>
          <w:tcPr>
            <w:tcW w:w="2410" w:type="dxa"/>
            <w:vAlign w:val="center"/>
          </w:tcPr>
          <w:p w:rsidR="00D877AA" w:rsidRPr="00FE5361" w:rsidRDefault="00D877AA" w:rsidP="00E511C1">
            <w:pPr>
              <w:jc w:val="center"/>
              <w:rPr>
                <w:rFonts w:ascii="Times New Roman" w:eastAsia="Calibri" w:hAnsi="Times New Roman"/>
                <w:kern w:val="24"/>
                <w:sz w:val="24"/>
                <w:szCs w:val="24"/>
              </w:rPr>
            </w:pPr>
            <w:r w:rsidRPr="00FE5361">
              <w:rPr>
                <w:rFonts w:ascii="Times New Roman" w:eastAsia="Calibri" w:hAnsi="Times New Roman"/>
                <w:kern w:val="24"/>
                <w:sz w:val="24"/>
                <w:szCs w:val="24"/>
              </w:rPr>
              <w:t>В пределах выделенных средств</w:t>
            </w:r>
          </w:p>
        </w:tc>
      </w:tr>
      <w:tr w:rsidR="00D877AA" w:rsidRPr="00FE5361" w:rsidTr="00E511C1">
        <w:tc>
          <w:tcPr>
            <w:tcW w:w="14880" w:type="dxa"/>
            <w:gridSpan w:val="6"/>
            <w:vAlign w:val="center"/>
          </w:tcPr>
          <w:p w:rsidR="00D877AA" w:rsidRPr="00FE5361" w:rsidRDefault="005C1512" w:rsidP="00E511C1">
            <w:pPr>
              <w:jc w:val="center"/>
              <w:rPr>
                <w:rFonts w:ascii="Times New Roman" w:hAnsi="Times New Roman"/>
                <w:b/>
                <w:sz w:val="24"/>
                <w:szCs w:val="24"/>
                <w:lang w:val="kk-KZ"/>
              </w:rPr>
            </w:pPr>
            <w:r w:rsidRPr="00FE5361">
              <w:rPr>
                <w:rFonts w:ascii="Times New Roman" w:hAnsi="Times New Roman"/>
                <w:b/>
                <w:sz w:val="24"/>
                <w:szCs w:val="24"/>
              </w:rPr>
              <w:t xml:space="preserve">8. </w:t>
            </w:r>
            <w:r w:rsidR="00D877AA" w:rsidRPr="00FE5361">
              <w:rPr>
                <w:rFonts w:ascii="Times New Roman" w:hAnsi="Times New Roman"/>
                <w:b/>
                <w:sz w:val="24"/>
                <w:szCs w:val="24"/>
              </w:rPr>
              <w:t xml:space="preserve">Обеспечение эффективной работы лабораторий по тестированию на </w:t>
            </w:r>
            <w:r w:rsidR="00D877AA" w:rsidRPr="00FE5361">
              <w:rPr>
                <w:rFonts w:ascii="Times New Roman" w:hAnsi="Times New Roman"/>
                <w:b/>
                <w:sz w:val="24"/>
                <w:szCs w:val="24"/>
                <w:lang w:val="en-US"/>
              </w:rPr>
              <w:t>COVID</w:t>
            </w:r>
            <w:r w:rsidR="00D877AA" w:rsidRPr="00FE5361">
              <w:rPr>
                <w:rFonts w:ascii="Times New Roman" w:hAnsi="Times New Roman"/>
                <w:b/>
                <w:sz w:val="24"/>
                <w:szCs w:val="24"/>
              </w:rPr>
              <w:t>-19</w:t>
            </w:r>
          </w:p>
        </w:tc>
      </w:tr>
      <w:tr w:rsidR="001C7612" w:rsidRPr="00FE5361" w:rsidTr="00E511C1">
        <w:tc>
          <w:tcPr>
            <w:tcW w:w="555" w:type="dxa"/>
            <w:vAlign w:val="center"/>
          </w:tcPr>
          <w:p w:rsidR="001C7612" w:rsidRPr="00FE5361" w:rsidRDefault="001C7612" w:rsidP="00E511C1">
            <w:pPr>
              <w:pStyle w:val="a4"/>
              <w:spacing w:before="0" w:beforeAutospacing="0" w:after="0" w:afterAutospacing="0"/>
              <w:jc w:val="center"/>
              <w:rPr>
                <w:bCs/>
                <w:color w:val="000000" w:themeColor="text1"/>
                <w:kern w:val="24"/>
              </w:rPr>
            </w:pPr>
            <w:r w:rsidRPr="00FE5361">
              <w:rPr>
                <w:bCs/>
                <w:color w:val="000000" w:themeColor="text1"/>
                <w:kern w:val="24"/>
              </w:rPr>
              <w:t>1</w:t>
            </w:r>
          </w:p>
        </w:tc>
        <w:tc>
          <w:tcPr>
            <w:tcW w:w="5536" w:type="dxa"/>
            <w:vAlign w:val="center"/>
          </w:tcPr>
          <w:p w:rsidR="001C7612" w:rsidRPr="00FE5361" w:rsidRDefault="001C7612" w:rsidP="00E511C1">
            <w:pPr>
              <w:jc w:val="both"/>
              <w:rPr>
                <w:rFonts w:ascii="Times New Roman" w:hAnsi="Times New Roman"/>
                <w:iCs/>
                <w:sz w:val="24"/>
                <w:szCs w:val="24"/>
              </w:rPr>
            </w:pPr>
            <w:r w:rsidRPr="00FE5361">
              <w:rPr>
                <w:rFonts w:ascii="Times New Roman" w:hAnsi="Times New Roman"/>
                <w:iCs/>
                <w:sz w:val="24"/>
                <w:szCs w:val="24"/>
              </w:rPr>
              <w:t>Пересмотр требований к категориям граждан для прохождение тестирования (уменьшение количества ПЦР тестов проводимых с профилактической целью и в рамках эпиднадзора)</w:t>
            </w:r>
          </w:p>
        </w:tc>
        <w:tc>
          <w:tcPr>
            <w:tcW w:w="1701" w:type="dxa"/>
            <w:vAlign w:val="center"/>
          </w:tcPr>
          <w:p w:rsidR="001C7612" w:rsidRPr="00FE5361" w:rsidRDefault="001C7612" w:rsidP="00E511C1">
            <w:pPr>
              <w:jc w:val="center"/>
              <w:rPr>
                <w:rFonts w:ascii="Times New Roman" w:hAnsi="Times New Roman"/>
                <w:iCs/>
                <w:sz w:val="24"/>
                <w:szCs w:val="24"/>
              </w:rPr>
            </w:pPr>
            <w:r w:rsidRPr="00FE5361">
              <w:rPr>
                <w:rFonts w:ascii="Times New Roman" w:hAnsi="Times New Roman"/>
                <w:iCs/>
                <w:sz w:val="24"/>
                <w:szCs w:val="24"/>
              </w:rPr>
              <w:t xml:space="preserve">Июль </w:t>
            </w:r>
          </w:p>
          <w:p w:rsidR="001C7612" w:rsidRPr="00FE5361" w:rsidRDefault="001C7612" w:rsidP="00E511C1">
            <w:pPr>
              <w:jc w:val="center"/>
              <w:rPr>
                <w:rFonts w:ascii="Times New Roman" w:hAnsi="Times New Roman"/>
                <w:iCs/>
                <w:sz w:val="24"/>
                <w:szCs w:val="24"/>
              </w:rPr>
            </w:pPr>
            <w:r w:rsidRPr="00FE5361">
              <w:rPr>
                <w:rFonts w:ascii="Times New Roman" w:hAnsi="Times New Roman"/>
                <w:iCs/>
                <w:sz w:val="24"/>
                <w:szCs w:val="24"/>
              </w:rPr>
              <w:t>2020 года</w:t>
            </w:r>
          </w:p>
        </w:tc>
        <w:tc>
          <w:tcPr>
            <w:tcW w:w="2268" w:type="dxa"/>
            <w:vAlign w:val="center"/>
          </w:tcPr>
          <w:p w:rsidR="001C7612" w:rsidRPr="00FE5361" w:rsidRDefault="001C7612" w:rsidP="00E511C1">
            <w:pPr>
              <w:jc w:val="center"/>
              <w:rPr>
                <w:rFonts w:ascii="Times New Roman" w:hAnsi="Times New Roman"/>
                <w:iCs/>
                <w:sz w:val="24"/>
                <w:szCs w:val="24"/>
              </w:rPr>
            </w:pPr>
            <w:r w:rsidRPr="00FE5361">
              <w:rPr>
                <w:rFonts w:ascii="Times New Roman" w:hAnsi="Times New Roman"/>
                <w:iCs/>
                <w:sz w:val="24"/>
                <w:szCs w:val="24"/>
              </w:rPr>
              <w:t xml:space="preserve">МЗ </w:t>
            </w:r>
          </w:p>
        </w:tc>
        <w:tc>
          <w:tcPr>
            <w:tcW w:w="2410" w:type="dxa"/>
            <w:vAlign w:val="center"/>
          </w:tcPr>
          <w:p w:rsidR="001C7612" w:rsidRPr="00FE5361" w:rsidRDefault="001C7612"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 из резерва Правительства РК</w:t>
            </w:r>
          </w:p>
        </w:tc>
        <w:tc>
          <w:tcPr>
            <w:tcW w:w="2410" w:type="dxa"/>
            <w:vAlign w:val="center"/>
          </w:tcPr>
          <w:p w:rsidR="001C7612" w:rsidRPr="00FE5361" w:rsidRDefault="001C7612" w:rsidP="00E511C1">
            <w:pPr>
              <w:jc w:val="center"/>
              <w:rPr>
                <w:rFonts w:ascii="Times New Roman" w:hAnsi="Times New Roman"/>
                <w:sz w:val="24"/>
                <w:szCs w:val="24"/>
              </w:rPr>
            </w:pPr>
            <w:r w:rsidRPr="00FE5361">
              <w:rPr>
                <w:rFonts w:ascii="Times New Roman" w:hAnsi="Times New Roman"/>
                <w:sz w:val="24"/>
                <w:szCs w:val="24"/>
              </w:rPr>
              <w:t>13,8 млрд.тенге</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2</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Запуск дополнительных мощностей лабораторий МЗ путем дооснащения 40 единиц лабораторным оборудованием и 8 Мобильных лабораторных комплексов, в том числе в сельской местности</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Июль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МЗ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Акты приема</w:t>
            </w:r>
          </w:p>
        </w:tc>
        <w:tc>
          <w:tcPr>
            <w:tcW w:w="2410" w:type="dxa"/>
            <w:vAlign w:val="center"/>
          </w:tcPr>
          <w:p w:rsidR="00D877AA" w:rsidRPr="00FE5361" w:rsidRDefault="00D877AA" w:rsidP="00E511C1">
            <w:pPr>
              <w:rPr>
                <w:rFonts w:ascii="Times New Roman" w:hAnsi="Times New Roman"/>
                <w:sz w:val="24"/>
                <w:szCs w:val="24"/>
              </w:rPr>
            </w:pPr>
          </w:p>
          <w:p w:rsidR="001C7612" w:rsidRPr="00FE5361" w:rsidRDefault="008B2633" w:rsidP="00E511C1">
            <w:pPr>
              <w:jc w:val="center"/>
              <w:rPr>
                <w:rFonts w:ascii="Times New Roman" w:hAnsi="Times New Roman"/>
                <w:sz w:val="24"/>
                <w:szCs w:val="24"/>
                <w:lang w:val="kk-KZ"/>
              </w:rPr>
            </w:pPr>
            <w:r w:rsidRPr="00FE5361">
              <w:rPr>
                <w:rFonts w:ascii="Times New Roman" w:hAnsi="Times New Roman"/>
                <w:sz w:val="24"/>
                <w:szCs w:val="24"/>
                <w:lang w:val="kk-KZ"/>
              </w:rPr>
              <w:t xml:space="preserve">Резерв </w:t>
            </w:r>
            <w:r w:rsidR="001C7612" w:rsidRPr="00FE5361">
              <w:rPr>
                <w:rFonts w:ascii="Times New Roman" w:hAnsi="Times New Roman"/>
                <w:sz w:val="24"/>
                <w:szCs w:val="24"/>
                <w:lang w:val="kk-KZ"/>
              </w:rPr>
              <w:t>Правительства РК,</w:t>
            </w:r>
          </w:p>
          <w:p w:rsidR="00D877AA" w:rsidRPr="00FE5361" w:rsidRDefault="001C7612" w:rsidP="00E511C1">
            <w:pPr>
              <w:jc w:val="center"/>
              <w:rPr>
                <w:rFonts w:ascii="Times New Roman" w:hAnsi="Times New Roman"/>
                <w:sz w:val="24"/>
                <w:szCs w:val="24"/>
              </w:rPr>
            </w:pPr>
            <w:r w:rsidRPr="00FE5361">
              <w:rPr>
                <w:rFonts w:ascii="Times New Roman" w:hAnsi="Times New Roman"/>
                <w:sz w:val="24"/>
                <w:szCs w:val="24"/>
                <w:lang w:val="kk-KZ"/>
              </w:rPr>
              <w:t>лизинг</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3</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 xml:space="preserve">Открытие в регионах, в том числе в сельской местности лабораторий по диагностике </w:t>
            </w:r>
            <w:r w:rsidRPr="00FE5361">
              <w:rPr>
                <w:rFonts w:ascii="Times New Roman" w:hAnsi="Times New Roman"/>
                <w:sz w:val="24"/>
                <w:szCs w:val="24"/>
                <w:lang w:val="en-US"/>
              </w:rPr>
              <w:t>COVID</w:t>
            </w:r>
            <w:r w:rsidRPr="00FE5361">
              <w:rPr>
                <w:rFonts w:ascii="Times New Roman" w:hAnsi="Times New Roman"/>
                <w:sz w:val="24"/>
                <w:szCs w:val="24"/>
              </w:rPr>
              <w:t xml:space="preserve">-19 на базе медицинских организаций и ветеринарных </w:t>
            </w:r>
            <w:r w:rsidRPr="00FE5361">
              <w:rPr>
                <w:rFonts w:ascii="Times New Roman" w:hAnsi="Times New Roman"/>
                <w:sz w:val="24"/>
                <w:szCs w:val="24"/>
              </w:rPr>
              <w:lastRenderedPageBreak/>
              <w:t>лабораторий</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lastRenderedPageBreak/>
              <w:t xml:space="preserve">Июль-август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iCs/>
                <w:sz w:val="24"/>
                <w:szCs w:val="24"/>
              </w:rPr>
              <w:t xml:space="preserve">Нур-Султан, </w:t>
            </w:r>
            <w:r w:rsidRPr="00FE5361">
              <w:rPr>
                <w:rFonts w:ascii="Times New Roman" w:hAnsi="Times New Roman"/>
                <w:iCs/>
                <w:sz w:val="24"/>
                <w:szCs w:val="24"/>
              </w:rPr>
              <w:lastRenderedPageBreak/>
              <w:t>Алматы, Шымкент</w:t>
            </w:r>
            <w:r w:rsidRPr="00FE5361">
              <w:rPr>
                <w:rFonts w:ascii="Times New Roman" w:hAnsi="Times New Roman"/>
                <w:sz w:val="24"/>
                <w:szCs w:val="24"/>
              </w:rPr>
              <w:t>, МСХ</w:t>
            </w:r>
          </w:p>
          <w:p w:rsidR="00D877AA" w:rsidRPr="00FE5361" w:rsidRDefault="00D877AA" w:rsidP="00E511C1">
            <w:pPr>
              <w:pStyle w:val="a8"/>
              <w:jc w:val="center"/>
              <w:rPr>
                <w:rFonts w:ascii="Times New Roman" w:hAnsi="Times New Roman"/>
                <w:sz w:val="24"/>
                <w:szCs w:val="24"/>
              </w:rPr>
            </w:pP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lastRenderedPageBreak/>
              <w:t>Акты приема</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lastRenderedPageBreak/>
              <w:t>4</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Запуск 16 Мобильных лабораторных комплексов в сельской местности</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Август-ноябрь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iCs/>
                <w:sz w:val="24"/>
                <w:szCs w:val="24"/>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Акты приема</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 спонсоры</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5</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Запуск модульных лабораторий (тестирование на колесах) во всех областных центрах, городах Нур-Султан, Алматы и Шымкент</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Август-ноябрь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iCs/>
                <w:sz w:val="24"/>
                <w:szCs w:val="24"/>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Акты приема</w:t>
            </w:r>
          </w:p>
        </w:tc>
        <w:tc>
          <w:tcPr>
            <w:tcW w:w="2410" w:type="dxa"/>
            <w:vAlign w:val="center"/>
          </w:tcPr>
          <w:p w:rsidR="00D877AA" w:rsidRPr="00FE5361" w:rsidRDefault="00D877AA" w:rsidP="00E511C1">
            <w:pPr>
              <w:rPr>
                <w:rFonts w:ascii="Times New Roman" w:hAnsi="Times New Roman"/>
                <w:sz w:val="24"/>
                <w:szCs w:val="24"/>
              </w:rPr>
            </w:pPr>
          </w:p>
          <w:p w:rsidR="00D877AA" w:rsidRPr="00FE5361" w:rsidRDefault="00D877AA" w:rsidP="00E511C1">
            <w:pPr>
              <w:rPr>
                <w:rFonts w:ascii="Times New Roman" w:hAnsi="Times New Roman"/>
                <w:sz w:val="24"/>
                <w:szCs w:val="24"/>
              </w:rPr>
            </w:pPr>
            <w:r w:rsidRPr="00FE5361">
              <w:rPr>
                <w:rFonts w:ascii="Times New Roman" w:hAnsi="Times New Roman"/>
                <w:sz w:val="24"/>
                <w:szCs w:val="24"/>
              </w:rPr>
              <w:t xml:space="preserve">        МБ, спонсоры</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6</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 xml:space="preserve">Принятие упрощенного алгоритма по выдаче разрешений на работу лабораторий по </w:t>
            </w:r>
            <w:r w:rsidRPr="00FE5361">
              <w:rPr>
                <w:rFonts w:ascii="Times New Roman" w:hAnsi="Times New Roman"/>
                <w:sz w:val="24"/>
                <w:szCs w:val="24"/>
                <w:lang w:val="en-US"/>
              </w:rPr>
              <w:t>COVID</w:t>
            </w:r>
            <w:r w:rsidRPr="00FE5361">
              <w:rPr>
                <w:rFonts w:ascii="Times New Roman" w:hAnsi="Times New Roman"/>
                <w:sz w:val="24"/>
                <w:szCs w:val="24"/>
              </w:rPr>
              <w:t>-19</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Июль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ПГГСВ РК</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7</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 xml:space="preserve">Ориентация мощности ПЦР лаборатории в частных медицинских организациях до 100 % на исследования по ГОБМП и ОСМС на договорных основах со стационарными и амбулаторными организациями здравоохранения </w:t>
            </w:r>
          </w:p>
        </w:tc>
        <w:tc>
          <w:tcPr>
            <w:tcW w:w="1701" w:type="dxa"/>
            <w:vAlign w:val="center"/>
          </w:tcPr>
          <w:p w:rsidR="00D877AA" w:rsidRPr="00FE5361" w:rsidRDefault="00D877AA" w:rsidP="00E511C1">
            <w:pPr>
              <w:pStyle w:val="a4"/>
              <w:spacing w:before="0" w:beforeAutospacing="0" w:after="0" w:afterAutospacing="0"/>
            </w:pPr>
            <w:r w:rsidRPr="00FE5361">
              <w:t>Июль-август</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iCs/>
                <w:sz w:val="24"/>
                <w:szCs w:val="24"/>
              </w:rPr>
              <w:t>Нур-Султан, Алматы, Шымкент</w:t>
            </w:r>
            <w:r w:rsidRPr="00FE5361">
              <w:rPr>
                <w:rFonts w:ascii="Times New Roman" w:hAnsi="Times New Roman"/>
                <w:sz w:val="24"/>
                <w:szCs w:val="24"/>
              </w:rPr>
              <w:t>, ФСМС</w:t>
            </w:r>
          </w:p>
        </w:tc>
        <w:tc>
          <w:tcPr>
            <w:tcW w:w="2410" w:type="dxa"/>
            <w:vAlign w:val="center"/>
          </w:tcPr>
          <w:p w:rsidR="00D877AA" w:rsidRPr="00FE5361" w:rsidRDefault="00D877AA" w:rsidP="00E511C1">
            <w:pPr>
              <w:rPr>
                <w:rFonts w:ascii="Times New Roman" w:hAnsi="Times New Roman"/>
                <w:sz w:val="24"/>
                <w:szCs w:val="24"/>
              </w:rPr>
            </w:pPr>
            <w:r w:rsidRPr="00FE5361">
              <w:rPr>
                <w:rFonts w:ascii="Times New Roman" w:hAnsi="Times New Roman"/>
                <w:sz w:val="24"/>
                <w:szCs w:val="24"/>
              </w:rPr>
              <w:t>Акт оказания услуг</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рамках ГОБМП и ОСМС</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8</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 xml:space="preserve">Планирование закупа реагентов и расходных материалов для тестирования </w:t>
            </w:r>
            <w:r w:rsidRPr="00FE5361">
              <w:rPr>
                <w:rFonts w:ascii="Times New Roman" w:hAnsi="Times New Roman"/>
                <w:sz w:val="24"/>
                <w:szCs w:val="24"/>
                <w:lang w:val="en-US"/>
              </w:rPr>
              <w:t>COVID</w:t>
            </w:r>
            <w:r w:rsidRPr="00FE5361">
              <w:rPr>
                <w:rFonts w:ascii="Times New Roman" w:hAnsi="Times New Roman"/>
                <w:sz w:val="24"/>
                <w:szCs w:val="24"/>
              </w:rPr>
              <w:t>-19 до конца 2020 года и на весну 2021 года через закуп у единого дистрибьютора, либо через заключение прямого договора</w:t>
            </w:r>
          </w:p>
        </w:tc>
        <w:tc>
          <w:tcPr>
            <w:tcW w:w="1701" w:type="dxa"/>
            <w:vAlign w:val="center"/>
          </w:tcPr>
          <w:p w:rsidR="00D877AA" w:rsidRPr="00FE5361" w:rsidRDefault="00D877AA" w:rsidP="00E511C1">
            <w:pPr>
              <w:pStyle w:val="a4"/>
              <w:spacing w:before="0" w:beforeAutospacing="0" w:after="0" w:afterAutospacing="0"/>
              <w:jc w:val="center"/>
            </w:pPr>
            <w:r w:rsidRPr="00FE5361">
              <w:t xml:space="preserve">Июль-август, декабрь </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МЗ,</w:t>
            </w:r>
          </w:p>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iCs/>
                <w:sz w:val="24"/>
                <w:szCs w:val="24"/>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План закупа</w:t>
            </w:r>
          </w:p>
        </w:tc>
        <w:tc>
          <w:tcPr>
            <w:tcW w:w="2410" w:type="dxa"/>
            <w:vAlign w:val="center"/>
          </w:tcPr>
          <w:p w:rsidR="00D877AA" w:rsidRPr="00FE5361" w:rsidRDefault="00D877AA" w:rsidP="00E511C1">
            <w:pPr>
              <w:rPr>
                <w:rFonts w:ascii="Times New Roman" w:hAnsi="Times New Roman"/>
                <w:sz w:val="24"/>
                <w:szCs w:val="24"/>
              </w:rPr>
            </w:pPr>
          </w:p>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РБ, ГОБМП и ОСМС</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9</w:t>
            </w:r>
          </w:p>
        </w:tc>
        <w:tc>
          <w:tcPr>
            <w:tcW w:w="5536" w:type="dxa"/>
            <w:vAlign w:val="center"/>
          </w:tcPr>
          <w:p w:rsidR="00D877AA" w:rsidRPr="00FE5361" w:rsidRDefault="00D877AA" w:rsidP="00E511C1">
            <w:pPr>
              <w:jc w:val="both"/>
              <w:rPr>
                <w:rFonts w:ascii="Times New Roman" w:hAnsi="Times New Roman"/>
                <w:iCs/>
                <w:sz w:val="24"/>
                <w:szCs w:val="24"/>
              </w:rPr>
            </w:pPr>
            <w:r w:rsidRPr="00FE5361">
              <w:rPr>
                <w:rFonts w:ascii="Times New Roman" w:hAnsi="Times New Roman"/>
                <w:iCs/>
                <w:sz w:val="24"/>
                <w:szCs w:val="24"/>
              </w:rPr>
              <w:t>Упрощение процедур закупа лабораторного оборудования, тест-систем, расходных материалов для целей ПЦР исследований и организация «зеленого коридора» при ввозе в Республику Казахстан</w:t>
            </w:r>
          </w:p>
        </w:tc>
        <w:tc>
          <w:tcPr>
            <w:tcW w:w="1701"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Июль </w:t>
            </w:r>
          </w:p>
          <w:p w:rsidR="00D877AA" w:rsidRPr="00FE5361" w:rsidRDefault="00D877AA" w:rsidP="00E511C1">
            <w:pPr>
              <w:jc w:val="center"/>
              <w:rPr>
                <w:rFonts w:ascii="Times New Roman" w:hAnsi="Times New Roman"/>
                <w:iCs/>
                <w:sz w:val="24"/>
                <w:szCs w:val="24"/>
              </w:rPr>
            </w:pPr>
            <w:r w:rsidRPr="00FE5361">
              <w:rPr>
                <w:rFonts w:ascii="Times New Roman" w:hAnsi="Times New Roman"/>
                <w:sz w:val="24"/>
                <w:szCs w:val="24"/>
              </w:rPr>
              <w:t>2020 года</w:t>
            </w:r>
          </w:p>
        </w:tc>
        <w:tc>
          <w:tcPr>
            <w:tcW w:w="2268" w:type="dxa"/>
            <w:vAlign w:val="center"/>
          </w:tcPr>
          <w:p w:rsidR="00D877AA" w:rsidRPr="00FE5361" w:rsidRDefault="00D877AA" w:rsidP="00E511C1">
            <w:pPr>
              <w:jc w:val="center"/>
              <w:rPr>
                <w:rFonts w:ascii="Times New Roman" w:hAnsi="Times New Roman"/>
                <w:iCs/>
                <w:sz w:val="24"/>
                <w:szCs w:val="24"/>
              </w:rPr>
            </w:pPr>
            <w:r w:rsidRPr="00FE5361">
              <w:rPr>
                <w:rFonts w:ascii="Times New Roman" w:hAnsi="Times New Roman"/>
                <w:iCs/>
                <w:sz w:val="24"/>
                <w:szCs w:val="24"/>
              </w:rPr>
              <w:t>МЗ, МФ, МТК, МИД</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Государственной комиссии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10</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 xml:space="preserve">Организация производства тест-систем </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Декабрь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2020 года </w:t>
            </w:r>
          </w:p>
        </w:tc>
        <w:tc>
          <w:tcPr>
            <w:tcW w:w="2268"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МИИР, МЗ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регистрация, договора</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РБ, ГОБМП</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rPr>
            </w:pPr>
            <w:r w:rsidRPr="00FE5361">
              <w:rPr>
                <w:bCs/>
                <w:color w:val="000000" w:themeColor="text1"/>
                <w:kern w:val="24"/>
              </w:rPr>
              <w:t>11</w:t>
            </w:r>
          </w:p>
        </w:tc>
        <w:tc>
          <w:tcPr>
            <w:tcW w:w="5536" w:type="dxa"/>
            <w:vAlign w:val="center"/>
          </w:tcPr>
          <w:p w:rsidR="00D877AA" w:rsidRPr="00FE5361" w:rsidRDefault="00D877AA" w:rsidP="00E511C1">
            <w:pPr>
              <w:pStyle w:val="a8"/>
              <w:jc w:val="both"/>
              <w:rPr>
                <w:rFonts w:ascii="Times New Roman" w:hAnsi="Times New Roman"/>
                <w:sz w:val="24"/>
                <w:szCs w:val="24"/>
              </w:rPr>
            </w:pPr>
            <w:r w:rsidRPr="00FE5361">
              <w:rPr>
                <w:rFonts w:ascii="Times New Roman" w:hAnsi="Times New Roman"/>
                <w:sz w:val="24"/>
                <w:szCs w:val="24"/>
              </w:rPr>
              <w:t xml:space="preserve">Стимулирование специалистов ПЦР лабораторий путем начисления надбавок (изменение категории риска) </w:t>
            </w:r>
          </w:p>
        </w:tc>
        <w:tc>
          <w:tcPr>
            <w:tcW w:w="1701"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Июль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2020 года и </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постоянно</w:t>
            </w:r>
          </w:p>
        </w:tc>
        <w:tc>
          <w:tcPr>
            <w:tcW w:w="2268" w:type="dxa"/>
            <w:vAlign w:val="center"/>
          </w:tcPr>
          <w:p w:rsidR="00D877AA" w:rsidRPr="00FE5361" w:rsidRDefault="00D877AA" w:rsidP="00E511C1">
            <w:pPr>
              <w:pStyle w:val="a8"/>
              <w:jc w:val="center"/>
              <w:rPr>
                <w:rFonts w:ascii="Times New Roman" w:hAnsi="Times New Roman"/>
                <w:sz w:val="24"/>
                <w:szCs w:val="24"/>
              </w:rPr>
            </w:pPr>
            <w:r w:rsidRPr="00FE5361">
              <w:rPr>
                <w:rFonts w:ascii="Times New Roman" w:hAnsi="Times New Roman"/>
                <w:sz w:val="24"/>
                <w:szCs w:val="24"/>
              </w:rPr>
              <w:t xml:space="preserve">МЗ, </w:t>
            </w:r>
          </w:p>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8"/>
              <w:jc w:val="center"/>
              <w:rPr>
                <w:rFonts w:ascii="Times New Roman" w:hAnsi="Times New Roman"/>
                <w:sz w:val="24"/>
                <w:szCs w:val="24"/>
              </w:rPr>
            </w:pPr>
            <w:r w:rsidRPr="00FE5361">
              <w:rPr>
                <w:rFonts w:ascii="Times New Roman" w:hAnsi="Times New Roman"/>
                <w:iCs/>
                <w:sz w:val="24"/>
                <w:szCs w:val="24"/>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D877AA" w:rsidRPr="00FE5361" w:rsidRDefault="00D877AA" w:rsidP="00E511C1">
            <w:pPr>
              <w:rPr>
                <w:rFonts w:ascii="Times New Roman" w:hAnsi="Times New Roman"/>
                <w:sz w:val="24"/>
                <w:szCs w:val="24"/>
              </w:rPr>
            </w:pPr>
          </w:p>
          <w:p w:rsidR="00D877AA" w:rsidRPr="00FE5361" w:rsidRDefault="00D877AA" w:rsidP="00E511C1">
            <w:pPr>
              <w:rPr>
                <w:rFonts w:ascii="Times New Roman" w:hAnsi="Times New Roman"/>
                <w:sz w:val="24"/>
                <w:szCs w:val="24"/>
              </w:rPr>
            </w:pPr>
            <w:r w:rsidRPr="00FE5361">
              <w:rPr>
                <w:rFonts w:ascii="Times New Roman" w:hAnsi="Times New Roman"/>
                <w:sz w:val="24"/>
                <w:szCs w:val="24"/>
              </w:rPr>
              <w:t xml:space="preserve">             РБ</w:t>
            </w:r>
          </w:p>
        </w:tc>
      </w:tr>
      <w:tr w:rsidR="00D877AA" w:rsidRPr="00FE5361" w:rsidTr="00E511C1">
        <w:tc>
          <w:tcPr>
            <w:tcW w:w="14880" w:type="dxa"/>
            <w:gridSpan w:val="6"/>
            <w:vAlign w:val="center"/>
          </w:tcPr>
          <w:p w:rsidR="00D877AA" w:rsidRPr="00FE5361" w:rsidRDefault="005C1512" w:rsidP="00E511C1">
            <w:pPr>
              <w:jc w:val="center"/>
              <w:rPr>
                <w:rFonts w:ascii="Times New Roman" w:hAnsi="Times New Roman"/>
                <w:b/>
                <w:sz w:val="24"/>
                <w:szCs w:val="24"/>
                <w:lang w:val="kk-KZ"/>
              </w:rPr>
            </w:pPr>
            <w:r w:rsidRPr="00FE5361">
              <w:rPr>
                <w:rFonts w:ascii="Times New Roman" w:hAnsi="Times New Roman"/>
                <w:b/>
                <w:sz w:val="24"/>
                <w:szCs w:val="24"/>
                <w:lang w:val="kk-KZ"/>
              </w:rPr>
              <w:lastRenderedPageBreak/>
              <w:t xml:space="preserve">9. </w:t>
            </w:r>
            <w:r w:rsidR="00D877AA" w:rsidRPr="00FE5361">
              <w:rPr>
                <w:rFonts w:ascii="Times New Roman" w:hAnsi="Times New Roman"/>
                <w:b/>
                <w:sz w:val="24"/>
                <w:szCs w:val="24"/>
                <w:lang w:val="kk-KZ"/>
              </w:rPr>
              <w:t>Финансирование и тарифная политика</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rPr>
            </w:pPr>
            <w:r w:rsidRPr="00FE5361">
              <w:rPr>
                <w:bCs/>
                <w:iCs/>
              </w:rPr>
              <w:t>Совершенствование действующих тарифов на оплату медицинских услуг, в том числе с учетом курсовой разницы</w:t>
            </w:r>
          </w:p>
        </w:tc>
        <w:tc>
          <w:tcPr>
            <w:tcW w:w="1701" w:type="dxa"/>
            <w:vAlign w:val="center"/>
          </w:tcPr>
          <w:p w:rsidR="00D877AA" w:rsidRPr="00FE5361" w:rsidRDefault="00D877AA" w:rsidP="00E511C1">
            <w:pPr>
              <w:pStyle w:val="a4"/>
              <w:spacing w:before="0" w:beforeAutospacing="0" w:after="0" w:afterAutospacing="0"/>
              <w:jc w:val="center"/>
              <w:rPr>
                <w:bCs/>
                <w:iCs/>
              </w:rPr>
            </w:pPr>
            <w:r w:rsidRPr="00FE5361">
              <w:rPr>
                <w:bCs/>
                <w:iCs/>
              </w:rPr>
              <w:t xml:space="preserve"> Июль </w:t>
            </w:r>
          </w:p>
          <w:p w:rsidR="00D877AA" w:rsidRPr="00FE5361" w:rsidRDefault="00D877AA" w:rsidP="00E511C1">
            <w:pPr>
              <w:pStyle w:val="a4"/>
              <w:spacing w:before="0" w:beforeAutospacing="0" w:after="0" w:afterAutospacing="0"/>
              <w:jc w:val="center"/>
              <w:rPr>
                <w:bCs/>
                <w:iCs/>
              </w:rPr>
            </w:pPr>
            <w:r w:rsidRPr="00FE5361">
              <w:rPr>
                <w:bCs/>
                <w:iCs/>
              </w:rPr>
              <w:t>2020 года</w:t>
            </w:r>
          </w:p>
        </w:tc>
        <w:tc>
          <w:tcPr>
            <w:tcW w:w="2268"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МЗ, Аким</w:t>
            </w:r>
            <w:r w:rsidRPr="00FE5361">
              <w:rPr>
                <w:rFonts w:ascii="Times New Roman" w:hAnsi="Times New Roman"/>
                <w:sz w:val="24"/>
                <w:szCs w:val="24"/>
                <w:lang w:val="kk-KZ"/>
              </w:rPr>
              <w:t>аты</w:t>
            </w:r>
            <w:r w:rsidRPr="00FE5361">
              <w:rPr>
                <w:rFonts w:ascii="Times New Roman" w:hAnsi="Times New Roman"/>
                <w:sz w:val="24"/>
                <w:szCs w:val="24"/>
              </w:rPr>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МЗ, МЮ</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rPr>
            </w:pPr>
            <w:r w:rsidRPr="00FE5361">
              <w:rPr>
                <w:bCs/>
                <w:color w:val="000000" w:themeColor="text1"/>
              </w:rPr>
              <w:t xml:space="preserve">Разработка новых тарифов на оплату пролеченного случая по клинико-затратным группам при лечении больных </w:t>
            </w:r>
            <w:r w:rsidRPr="00FE5361">
              <w:rPr>
                <w:bCs/>
                <w:color w:val="000000" w:themeColor="text1"/>
                <w:lang w:val="en-US"/>
              </w:rPr>
              <w:t>COVID</w:t>
            </w:r>
            <w:r w:rsidRPr="00FE5361">
              <w:rPr>
                <w:bCs/>
                <w:color w:val="000000" w:themeColor="text1"/>
              </w:rPr>
              <w:t>-19</w:t>
            </w:r>
          </w:p>
        </w:tc>
        <w:tc>
          <w:tcPr>
            <w:tcW w:w="1701" w:type="dxa"/>
            <w:vAlign w:val="center"/>
          </w:tcPr>
          <w:p w:rsidR="00D877AA" w:rsidRPr="00FE5361" w:rsidRDefault="00D877AA" w:rsidP="00E511C1">
            <w:pPr>
              <w:pStyle w:val="a4"/>
              <w:jc w:val="center"/>
              <w:rPr>
                <w:lang w:val="kk-KZ"/>
              </w:rPr>
            </w:pPr>
            <w:r w:rsidRPr="00FE5361">
              <w:rPr>
                <w:lang w:val="kk-KZ"/>
              </w:rPr>
              <w:t>Сентябрь 2020 года</w:t>
            </w:r>
          </w:p>
        </w:tc>
        <w:tc>
          <w:tcPr>
            <w:tcW w:w="2268"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МЗ, Аким</w:t>
            </w:r>
            <w:r w:rsidRPr="00FE5361">
              <w:rPr>
                <w:rFonts w:ascii="Times New Roman" w:hAnsi="Times New Roman"/>
                <w:sz w:val="24"/>
                <w:szCs w:val="24"/>
                <w:lang w:val="kk-KZ"/>
              </w:rPr>
              <w:t>аты</w:t>
            </w:r>
            <w:r w:rsidRPr="00FE5361">
              <w:rPr>
                <w:rFonts w:ascii="Times New Roman" w:hAnsi="Times New Roman"/>
                <w:sz w:val="24"/>
                <w:szCs w:val="24"/>
              </w:rPr>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3</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rPr>
            </w:pPr>
            <w:r w:rsidRPr="00FE5361">
              <w:rPr>
                <w:bCs/>
                <w:color w:val="000000" w:themeColor="text1"/>
              </w:rPr>
              <w:t>Разработка тарифов на дистанционные медицинские услуги для амбулаторного ведения больных COVID-19</w:t>
            </w:r>
          </w:p>
        </w:tc>
        <w:tc>
          <w:tcPr>
            <w:tcW w:w="1701" w:type="dxa"/>
            <w:vAlign w:val="center"/>
          </w:tcPr>
          <w:p w:rsidR="00D877AA" w:rsidRPr="00FE5361" w:rsidRDefault="00D877AA" w:rsidP="00E511C1">
            <w:pPr>
              <w:pStyle w:val="a4"/>
              <w:jc w:val="center"/>
              <w:rPr>
                <w:lang w:val="kk-KZ"/>
              </w:rPr>
            </w:pPr>
            <w:r w:rsidRPr="00FE5361">
              <w:rPr>
                <w:lang w:val="kk-KZ"/>
              </w:rPr>
              <w:t>Сентябрь 2020 года</w:t>
            </w:r>
          </w:p>
        </w:tc>
        <w:tc>
          <w:tcPr>
            <w:tcW w:w="2268"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МЗ, Аким</w:t>
            </w:r>
            <w:r w:rsidRPr="00FE5361">
              <w:rPr>
                <w:rFonts w:ascii="Times New Roman" w:hAnsi="Times New Roman"/>
                <w:sz w:val="24"/>
                <w:szCs w:val="24"/>
                <w:lang w:val="kk-KZ"/>
              </w:rPr>
              <w:t>аты</w:t>
            </w:r>
            <w:r w:rsidRPr="00FE5361">
              <w:rPr>
                <w:rFonts w:ascii="Times New Roman" w:hAnsi="Times New Roman"/>
                <w:sz w:val="24"/>
                <w:szCs w:val="24"/>
              </w:rPr>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Приказ 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 пределах выделенных средств</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4</w:t>
            </w:r>
          </w:p>
        </w:tc>
        <w:tc>
          <w:tcPr>
            <w:tcW w:w="5536" w:type="dxa"/>
            <w:vAlign w:val="center"/>
          </w:tcPr>
          <w:p w:rsidR="00D877AA" w:rsidRPr="00FE5361" w:rsidRDefault="00D877AA" w:rsidP="00E511C1">
            <w:pPr>
              <w:pStyle w:val="a4"/>
              <w:jc w:val="both"/>
              <w:rPr>
                <w:bCs/>
                <w:color w:val="000000" w:themeColor="text1"/>
              </w:rPr>
            </w:pPr>
            <w:r w:rsidRPr="00FE5361">
              <w:rPr>
                <w:bCs/>
                <w:color w:val="000000" w:themeColor="text1"/>
              </w:rPr>
              <w:t xml:space="preserve">Разработка предложений по оптимизации расходов на оказание медицинской помощи в рамках ГОБМП и в системе ОСМС с приоритетным финансированием мероприятий по предотвращениюраспространения </w:t>
            </w:r>
            <w:r w:rsidRPr="00FE5361">
              <w:t>COVID-19</w:t>
            </w:r>
          </w:p>
        </w:tc>
        <w:tc>
          <w:tcPr>
            <w:tcW w:w="1701" w:type="dxa"/>
            <w:vAlign w:val="center"/>
          </w:tcPr>
          <w:p w:rsidR="00D877AA" w:rsidRPr="00FE5361" w:rsidRDefault="00D877AA" w:rsidP="00E511C1">
            <w:pPr>
              <w:pStyle w:val="a4"/>
              <w:spacing w:before="0" w:beforeAutospacing="0" w:after="0" w:afterAutospacing="0"/>
              <w:jc w:val="center"/>
              <w:rPr>
                <w:lang w:val="kk-KZ"/>
              </w:rPr>
            </w:pPr>
            <w:r w:rsidRPr="00FE5361">
              <w:rPr>
                <w:lang w:val="kk-KZ"/>
              </w:rPr>
              <w:t>Август</w:t>
            </w:r>
          </w:p>
          <w:p w:rsidR="00D877AA" w:rsidRPr="00FE5361" w:rsidRDefault="00D877AA" w:rsidP="00E511C1">
            <w:pPr>
              <w:pStyle w:val="a4"/>
              <w:spacing w:before="0" w:beforeAutospacing="0" w:after="0" w:afterAutospacing="0"/>
              <w:jc w:val="center"/>
            </w:pPr>
            <w:r w:rsidRPr="00FE5361">
              <w:rPr>
                <w:lang w:val="kk-KZ"/>
              </w:rPr>
              <w:t xml:space="preserve"> 2020 года</w:t>
            </w:r>
          </w:p>
        </w:tc>
        <w:tc>
          <w:tcPr>
            <w:tcW w:w="2268"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МЗ, Аким</w:t>
            </w:r>
            <w:r w:rsidRPr="00FE5361">
              <w:rPr>
                <w:rFonts w:ascii="Times New Roman" w:hAnsi="Times New Roman"/>
                <w:sz w:val="24"/>
                <w:szCs w:val="24"/>
                <w:lang w:val="kk-KZ"/>
              </w:rPr>
              <w:t>аты</w:t>
            </w:r>
            <w:r w:rsidRPr="00FE5361">
              <w:rPr>
                <w:rFonts w:ascii="Times New Roman" w:hAnsi="Times New Roman"/>
                <w:sz w:val="24"/>
                <w:szCs w:val="24"/>
              </w:rPr>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Информация в Правительство </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5</w:t>
            </w:r>
          </w:p>
        </w:tc>
        <w:tc>
          <w:tcPr>
            <w:tcW w:w="5536" w:type="dxa"/>
            <w:vAlign w:val="center"/>
          </w:tcPr>
          <w:p w:rsidR="00D877AA" w:rsidRPr="00FE5361" w:rsidRDefault="00D877AA" w:rsidP="00E511C1">
            <w:pPr>
              <w:pStyle w:val="a4"/>
              <w:jc w:val="both"/>
              <w:rPr>
                <w:bCs/>
                <w:color w:val="000000" w:themeColor="text1"/>
              </w:rPr>
            </w:pPr>
            <w:r w:rsidRPr="00FE5361">
              <w:rPr>
                <w:bCs/>
                <w:color w:val="000000" w:themeColor="text1"/>
              </w:rPr>
              <w:t xml:space="preserve">Разработка предложений по дополнительному финансированию мероприятий по предотвращениюраспространения </w:t>
            </w:r>
            <w:r w:rsidRPr="00FE5361">
              <w:t>COVID-19</w:t>
            </w:r>
            <w:r w:rsidRPr="00FE5361">
              <w:rPr>
                <w:bCs/>
                <w:color w:val="000000" w:themeColor="text1"/>
              </w:rPr>
              <w:t>в рамках ГОБМП</w:t>
            </w:r>
          </w:p>
        </w:tc>
        <w:tc>
          <w:tcPr>
            <w:tcW w:w="1701" w:type="dxa"/>
            <w:vAlign w:val="center"/>
          </w:tcPr>
          <w:p w:rsidR="00D877AA" w:rsidRPr="00FE5361" w:rsidRDefault="00D877AA" w:rsidP="00E511C1">
            <w:pPr>
              <w:pStyle w:val="a4"/>
              <w:spacing w:before="0" w:beforeAutospacing="0" w:after="0" w:afterAutospacing="0"/>
              <w:jc w:val="center"/>
              <w:rPr>
                <w:lang w:val="kk-KZ"/>
              </w:rPr>
            </w:pPr>
            <w:r w:rsidRPr="00FE5361">
              <w:rPr>
                <w:lang w:val="kk-KZ"/>
              </w:rPr>
              <w:t>Август</w:t>
            </w:r>
          </w:p>
          <w:p w:rsidR="00D877AA" w:rsidRPr="00FE5361" w:rsidRDefault="00D877AA" w:rsidP="00E511C1">
            <w:pPr>
              <w:pStyle w:val="a4"/>
              <w:spacing w:before="0" w:beforeAutospacing="0" w:after="0" w:afterAutospacing="0"/>
              <w:jc w:val="center"/>
              <w:rPr>
                <w:lang w:val="kk-KZ"/>
              </w:rPr>
            </w:pPr>
            <w:r w:rsidRPr="00FE5361">
              <w:rPr>
                <w:lang w:val="kk-KZ"/>
              </w:rPr>
              <w:t xml:space="preserve"> 2020 года</w:t>
            </w:r>
          </w:p>
        </w:tc>
        <w:tc>
          <w:tcPr>
            <w:tcW w:w="2268"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МЗ, Аким</w:t>
            </w:r>
            <w:r w:rsidRPr="00FE5361">
              <w:rPr>
                <w:rFonts w:ascii="Times New Roman" w:hAnsi="Times New Roman"/>
                <w:sz w:val="24"/>
                <w:szCs w:val="24"/>
                <w:lang w:val="kk-KZ"/>
              </w:rPr>
              <w:t>аты</w:t>
            </w:r>
            <w:r w:rsidRPr="00FE5361">
              <w:rPr>
                <w:rFonts w:ascii="Times New Roman" w:hAnsi="Times New Roman"/>
                <w:sz w:val="24"/>
                <w:szCs w:val="24"/>
              </w:rPr>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Бюджетная заявка на рассмотрение Республиканской бюджетной комиссии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6</w:t>
            </w:r>
          </w:p>
        </w:tc>
        <w:tc>
          <w:tcPr>
            <w:tcW w:w="5536" w:type="dxa"/>
            <w:vAlign w:val="center"/>
          </w:tcPr>
          <w:p w:rsidR="00D877AA" w:rsidRPr="00FE5361" w:rsidRDefault="00D877AA" w:rsidP="00E511C1">
            <w:pPr>
              <w:pStyle w:val="a4"/>
              <w:jc w:val="both"/>
              <w:rPr>
                <w:bCs/>
                <w:color w:val="000000" w:themeColor="text1"/>
              </w:rPr>
            </w:pPr>
            <w:r w:rsidRPr="00FE5361">
              <w:rPr>
                <w:bCs/>
                <w:color w:val="000000" w:themeColor="text1"/>
              </w:rPr>
              <w:t>Разработка предложений по поддержке медицинских организаций в период значительного снижения объемов медицинской помощи, связанного с ограничительными мероприятиями</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color w:val="000000"/>
              </w:rPr>
              <w:t xml:space="preserve">Сентябрь- октябрь </w:t>
            </w:r>
          </w:p>
          <w:p w:rsidR="00D877AA" w:rsidRPr="00FE5361" w:rsidRDefault="00D877AA" w:rsidP="00E511C1">
            <w:pPr>
              <w:pStyle w:val="a4"/>
              <w:spacing w:before="0" w:beforeAutospacing="0" w:after="0" w:afterAutospacing="0"/>
              <w:jc w:val="center"/>
            </w:pPr>
            <w:r w:rsidRPr="00FE5361">
              <w:t>2020 года</w:t>
            </w:r>
          </w:p>
        </w:tc>
        <w:tc>
          <w:tcPr>
            <w:tcW w:w="2268"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МЗ, Аким</w:t>
            </w:r>
            <w:r w:rsidRPr="00FE5361">
              <w:rPr>
                <w:rFonts w:ascii="Times New Roman" w:hAnsi="Times New Roman"/>
                <w:sz w:val="24"/>
                <w:szCs w:val="24"/>
                <w:lang w:val="kk-KZ"/>
              </w:rPr>
              <w:t>аты</w:t>
            </w:r>
            <w:r w:rsidRPr="00FE5361">
              <w:rPr>
                <w:rFonts w:ascii="Times New Roman" w:hAnsi="Times New Roman"/>
                <w:sz w:val="24"/>
                <w:szCs w:val="24"/>
              </w:rPr>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 xml:space="preserve">Информация в Правительство </w:t>
            </w:r>
          </w:p>
        </w:tc>
        <w:tc>
          <w:tcPr>
            <w:tcW w:w="2410" w:type="dxa"/>
            <w:vAlign w:val="center"/>
          </w:tcPr>
          <w:p w:rsidR="00D877AA" w:rsidRPr="00FE5361" w:rsidRDefault="001C7612"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7</w:t>
            </w:r>
          </w:p>
        </w:tc>
        <w:tc>
          <w:tcPr>
            <w:tcW w:w="5536" w:type="dxa"/>
            <w:vAlign w:val="bottom"/>
          </w:tcPr>
          <w:p w:rsidR="00D877AA" w:rsidRPr="00FE5361" w:rsidRDefault="00D877AA" w:rsidP="00E511C1">
            <w:pPr>
              <w:pStyle w:val="a4"/>
              <w:spacing w:before="0" w:beforeAutospacing="0" w:after="0" w:afterAutospacing="0"/>
              <w:jc w:val="both"/>
              <w:rPr>
                <w:lang w:val="kk-KZ"/>
              </w:rPr>
            </w:pPr>
            <w:r w:rsidRPr="00FE5361">
              <w:rPr>
                <w:bCs/>
                <w:color w:val="000000" w:themeColor="text1"/>
                <w:kern w:val="24"/>
                <w:lang w:val="kk-KZ"/>
              </w:rPr>
              <w:t xml:space="preserve">Выделить дополнительные средства для выплаты до конца 2020 года надбавок медицинским работникам, задействованным в мероприятиях по предотвращению распространения COVID-19 </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color w:val="000000"/>
              </w:rPr>
              <w:t xml:space="preserve">Сентябрь- октябрь </w:t>
            </w:r>
          </w:p>
          <w:p w:rsidR="00D877AA" w:rsidRPr="00FE5361" w:rsidRDefault="00D877AA" w:rsidP="00E511C1">
            <w:pPr>
              <w:pStyle w:val="a4"/>
              <w:spacing w:before="0" w:beforeAutospacing="0" w:after="0" w:afterAutospacing="0"/>
              <w:jc w:val="center"/>
              <w:rPr>
                <w:color w:val="000000"/>
              </w:rPr>
            </w:pPr>
            <w:r w:rsidRPr="00FE5361">
              <w:rPr>
                <w:color w:val="000000"/>
              </w:rPr>
              <w:t>2020 года</w:t>
            </w:r>
          </w:p>
        </w:tc>
        <w:tc>
          <w:tcPr>
            <w:tcW w:w="2268" w:type="dxa"/>
            <w:vAlign w:val="center"/>
          </w:tcPr>
          <w:p w:rsidR="00D877AA" w:rsidRPr="00FE5361" w:rsidRDefault="00D877AA" w:rsidP="00E511C1">
            <w:pPr>
              <w:pStyle w:val="a4"/>
              <w:jc w:val="center"/>
              <w:rPr>
                <w:color w:val="000000"/>
              </w:rPr>
            </w:pPr>
            <w:r w:rsidRPr="00FE5361">
              <w:rPr>
                <w:color w:val="000000"/>
              </w:rPr>
              <w:t>МФ, МЗ</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Республиканской бюджетной комиссии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РБ</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8</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lang w:val="kk-KZ"/>
              </w:rPr>
            </w:pPr>
            <w:r w:rsidRPr="00FE5361">
              <w:rPr>
                <w:bCs/>
                <w:color w:val="000000" w:themeColor="text1"/>
                <w:kern w:val="24"/>
                <w:lang w:val="kk-KZ"/>
              </w:rPr>
              <w:t xml:space="preserve">Выделять средства из местного бюджета на расходы  здравоохранения (для оказания медицинской помощи при возросших объемах потребления, закуп лекарственных средств, </w:t>
            </w:r>
            <w:r w:rsidRPr="00FE5361">
              <w:rPr>
                <w:bCs/>
                <w:color w:val="000000" w:themeColor="text1"/>
                <w:kern w:val="24"/>
                <w:lang w:val="kk-KZ"/>
              </w:rPr>
              <w:lastRenderedPageBreak/>
              <w:t>доплаты медицинским работникам и др.)</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lastRenderedPageBreak/>
              <w:t>Июль-декабрь 2020 года</w:t>
            </w:r>
          </w:p>
        </w:tc>
        <w:tc>
          <w:tcPr>
            <w:tcW w:w="2268" w:type="dxa"/>
            <w:vAlign w:val="center"/>
          </w:tcPr>
          <w:p w:rsidR="00D877AA" w:rsidRPr="00FE5361" w:rsidRDefault="00D877AA" w:rsidP="00E511C1">
            <w:pPr>
              <w:pStyle w:val="a4"/>
              <w:spacing w:before="0" w:beforeAutospacing="0" w:after="0" w:afterAutospacing="0"/>
              <w:jc w:val="center"/>
              <w:rPr>
                <w:iCs/>
              </w:rPr>
            </w:pPr>
            <w:r w:rsidRPr="00FE5361">
              <w:rPr>
                <w:iCs/>
              </w:rPr>
              <w:t>Акиматы областей и городов</w:t>
            </w:r>
          </w:p>
          <w:p w:rsidR="00D877AA" w:rsidRPr="00FE5361" w:rsidRDefault="00D877AA" w:rsidP="00E511C1">
            <w:pPr>
              <w:pStyle w:val="a4"/>
              <w:spacing w:before="0" w:beforeAutospacing="0" w:after="0" w:afterAutospacing="0"/>
              <w:jc w:val="center"/>
              <w:rPr>
                <w:color w:val="000000"/>
              </w:rPr>
            </w:pPr>
            <w:r w:rsidRPr="00FE5361">
              <w:rPr>
                <w:iCs/>
              </w:rPr>
              <w:t>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Решения маслихатов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МБ</w:t>
            </w:r>
          </w:p>
        </w:tc>
      </w:tr>
      <w:tr w:rsidR="00D877AA" w:rsidRPr="00FE5361" w:rsidTr="00E511C1">
        <w:tc>
          <w:tcPr>
            <w:tcW w:w="14880" w:type="dxa"/>
            <w:gridSpan w:val="6"/>
            <w:vAlign w:val="center"/>
          </w:tcPr>
          <w:p w:rsidR="00D877AA" w:rsidRPr="00FE5361" w:rsidRDefault="005C1512" w:rsidP="00E511C1">
            <w:pPr>
              <w:jc w:val="center"/>
              <w:rPr>
                <w:rFonts w:ascii="Times New Roman" w:hAnsi="Times New Roman"/>
                <w:sz w:val="24"/>
                <w:szCs w:val="24"/>
              </w:rPr>
            </w:pPr>
            <w:r w:rsidRPr="00FE5361">
              <w:rPr>
                <w:rFonts w:ascii="Times New Roman" w:hAnsi="Times New Roman"/>
                <w:b/>
                <w:sz w:val="24"/>
                <w:szCs w:val="24"/>
              </w:rPr>
              <w:lastRenderedPageBreak/>
              <w:t xml:space="preserve">10. </w:t>
            </w:r>
            <w:r w:rsidR="00D877AA" w:rsidRPr="00FE5361">
              <w:rPr>
                <w:rFonts w:ascii="Times New Roman" w:hAnsi="Times New Roman"/>
                <w:b/>
                <w:sz w:val="24"/>
                <w:szCs w:val="24"/>
              </w:rPr>
              <w:t>Меры по стабилизации общественного правопорядка</w:t>
            </w:r>
            <w:r w:rsidR="00D877AA" w:rsidRPr="00FE5361">
              <w:rPr>
                <w:rFonts w:ascii="Times New Roman" w:hAnsi="Times New Roman"/>
                <w:b/>
                <w:sz w:val="24"/>
                <w:szCs w:val="24"/>
                <w:lang w:val="kk-KZ"/>
              </w:rPr>
              <w:t xml:space="preserve"> в период введения карантинных ограничительных мер</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1</w:t>
            </w:r>
          </w:p>
        </w:tc>
        <w:tc>
          <w:tcPr>
            <w:tcW w:w="5536" w:type="dxa"/>
            <w:vAlign w:val="center"/>
          </w:tcPr>
          <w:p w:rsidR="00D877AA" w:rsidRPr="00FE5361" w:rsidRDefault="00D877AA" w:rsidP="00E511C1">
            <w:pPr>
              <w:pStyle w:val="a4"/>
              <w:spacing w:before="0" w:beforeAutospacing="0" w:after="0" w:afterAutospacing="0"/>
              <w:jc w:val="both"/>
              <w:rPr>
                <w:lang w:val="kk-KZ"/>
              </w:rPr>
            </w:pPr>
            <w:r w:rsidRPr="00FE5361">
              <w:rPr>
                <w:lang w:val="kk-KZ"/>
              </w:rPr>
              <w:t xml:space="preserve">Обеспечить прием заявлений на государственные услуги социально-трудовой сферы через сервис «электронные обращения» Портала электронного правительства </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 xml:space="preserve">Июль </w:t>
            </w:r>
          </w:p>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2020 года</w:t>
            </w:r>
          </w:p>
        </w:tc>
        <w:tc>
          <w:tcPr>
            <w:tcW w:w="2268" w:type="dxa"/>
            <w:vAlign w:val="center"/>
          </w:tcPr>
          <w:p w:rsidR="00D877AA" w:rsidRPr="00FE5361" w:rsidRDefault="00D877AA" w:rsidP="00E511C1">
            <w:pPr>
              <w:pStyle w:val="a4"/>
              <w:jc w:val="center"/>
            </w:pPr>
            <w:r w:rsidRPr="00FE5361">
              <w:rPr>
                <w:lang w:val="kk-KZ"/>
              </w:rPr>
              <w:t>МЦРИАП, АО «НИТ»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Государственной комиссии</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2</w:t>
            </w:r>
          </w:p>
        </w:tc>
        <w:tc>
          <w:tcPr>
            <w:tcW w:w="5536" w:type="dxa"/>
            <w:vAlign w:val="center"/>
          </w:tcPr>
          <w:p w:rsidR="00D877AA" w:rsidRPr="00FE5361" w:rsidRDefault="00D877AA" w:rsidP="00E511C1">
            <w:pPr>
              <w:pStyle w:val="a4"/>
              <w:spacing w:before="0" w:beforeAutospacing="0" w:after="0" w:afterAutospacing="0"/>
              <w:jc w:val="both"/>
            </w:pPr>
            <w:r w:rsidRPr="00FE5361">
              <w:t>Перевести работу Центров занятости населения в онлайн режим с предоставлением возможности получения у</w:t>
            </w:r>
            <w:r w:rsidRPr="00FE5361">
              <w:rPr>
                <w:bCs/>
              </w:rPr>
              <w:t xml:space="preserve">слуг через веб-портал </w:t>
            </w:r>
            <w:hyperlink r:id="rId8" w:history="1">
              <w:r w:rsidRPr="00FE5361">
                <w:rPr>
                  <w:rStyle w:val="af0"/>
                  <w:bCs/>
                  <w:color w:val="auto"/>
                  <w:u w:val="none"/>
                </w:rPr>
                <w:t>www.egov.kz</w:t>
              </w:r>
            </w:hyperlink>
            <w:r w:rsidRPr="00FE5361">
              <w:rPr>
                <w:bCs/>
                <w:lang w:val="kk-KZ"/>
              </w:rPr>
              <w:t xml:space="preserve">и/или </w:t>
            </w:r>
            <w:r w:rsidRPr="00FE5361">
              <w:rPr>
                <w:rStyle w:val="af0"/>
                <w:color w:val="auto"/>
                <w:u w:val="none"/>
              </w:rPr>
              <w:t>enbek.kz</w:t>
            </w:r>
            <w:r w:rsidRPr="00FE5361">
              <w:rPr>
                <w:bCs/>
              </w:rPr>
              <w:t xml:space="preserve"> с размещением сотовых телефонов и электронных адресов ответственных сотрудников </w:t>
            </w:r>
            <w:r w:rsidRPr="00FE5361">
              <w:t>Центров занятости населения:</w:t>
            </w:r>
          </w:p>
          <w:p w:rsidR="00D877AA" w:rsidRPr="00FE5361" w:rsidRDefault="00D877AA" w:rsidP="00E511C1">
            <w:pPr>
              <w:pStyle w:val="a4"/>
              <w:spacing w:before="0" w:beforeAutospacing="0" w:after="0" w:afterAutospacing="0"/>
              <w:jc w:val="both"/>
              <w:rPr>
                <w:bCs/>
              </w:rPr>
            </w:pPr>
            <w:r w:rsidRPr="00FE5361">
              <w:t xml:space="preserve">- </w:t>
            </w:r>
            <w:r w:rsidRPr="00FE5361">
              <w:rPr>
                <w:bCs/>
              </w:rPr>
              <w:t>по вопросам занятости для граждан и работодателей;</w:t>
            </w:r>
          </w:p>
          <w:p w:rsidR="00D877AA" w:rsidRPr="00FE5361" w:rsidRDefault="00D877AA" w:rsidP="00E511C1">
            <w:pPr>
              <w:pStyle w:val="a4"/>
              <w:spacing w:before="0" w:beforeAutospacing="0" w:after="0" w:afterAutospacing="0"/>
              <w:jc w:val="both"/>
              <w:rPr>
                <w:bCs/>
              </w:rPr>
            </w:pPr>
            <w:r w:rsidRPr="00FE5361">
              <w:rPr>
                <w:bCs/>
              </w:rPr>
              <w:t>- назначенияадресной социальной помощи)</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Август</w:t>
            </w:r>
          </w:p>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2020 года</w:t>
            </w:r>
          </w:p>
        </w:tc>
        <w:tc>
          <w:tcPr>
            <w:tcW w:w="2268" w:type="dxa"/>
            <w:vAlign w:val="center"/>
          </w:tcPr>
          <w:p w:rsidR="00D877AA" w:rsidRPr="00FE5361" w:rsidRDefault="00D877AA" w:rsidP="00E511C1">
            <w:pPr>
              <w:pStyle w:val="a4"/>
              <w:jc w:val="center"/>
            </w:pPr>
            <w:r w:rsidRPr="00FE5361">
              <w:rPr>
                <w:lang w:val="kk-KZ"/>
              </w:rPr>
              <w:t>МТСЗН, МЦРИАП,</w:t>
            </w:r>
            <w:r w:rsidRPr="00FE5361">
              <w:t xml:space="preserve"> 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lang w:val="kk-KZ"/>
              </w:rPr>
              <w:t>Приказ МТСЗН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3</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lang w:val="kk-KZ"/>
              </w:rPr>
            </w:pPr>
            <w:r w:rsidRPr="00FE5361">
              <w:t>Продлить назначение государственной адресной социальной помощи получателям АСП на 3 квартал т.г. автоматически, без заявления</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 xml:space="preserve">Июль </w:t>
            </w:r>
          </w:p>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2020 года</w:t>
            </w:r>
          </w:p>
        </w:tc>
        <w:tc>
          <w:tcPr>
            <w:tcW w:w="2268" w:type="dxa"/>
            <w:vAlign w:val="center"/>
          </w:tcPr>
          <w:p w:rsidR="00D877AA" w:rsidRPr="00FE5361" w:rsidRDefault="00D877AA" w:rsidP="00E511C1">
            <w:pPr>
              <w:pStyle w:val="a4"/>
              <w:jc w:val="center"/>
            </w:pPr>
            <w:r w:rsidRPr="00FE5361">
              <w:rPr>
                <w:lang w:val="kk-KZ"/>
              </w:rPr>
              <w:t xml:space="preserve">МТСЗН, </w:t>
            </w:r>
            <w:r w:rsidRPr="00FE5361">
              <w:t xml:space="preserve"> 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lang w:val="kk-KZ"/>
              </w:rPr>
              <w:t>Приказ МТСЗН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4</w:t>
            </w:r>
          </w:p>
        </w:tc>
        <w:tc>
          <w:tcPr>
            <w:tcW w:w="5536" w:type="dxa"/>
            <w:vAlign w:val="center"/>
          </w:tcPr>
          <w:p w:rsidR="00D877AA" w:rsidRPr="00FE5361" w:rsidRDefault="00D877AA" w:rsidP="00E511C1">
            <w:pPr>
              <w:pStyle w:val="a4"/>
              <w:spacing w:before="0" w:beforeAutospacing="0" w:after="0" w:afterAutospacing="0"/>
              <w:jc w:val="both"/>
              <w:rPr>
                <w:bCs/>
                <w:color w:val="000000" w:themeColor="text1"/>
                <w:kern w:val="24"/>
                <w:lang w:val="kk-KZ"/>
              </w:rPr>
            </w:pPr>
            <w:r w:rsidRPr="00FE5361">
              <w:t>Приостановить приём услугополучателей в отделах медико-социальной экспертизы, с переводом работы на заочный формат</w:t>
            </w:r>
          </w:p>
        </w:tc>
        <w:tc>
          <w:tcPr>
            <w:tcW w:w="1701" w:type="dxa"/>
            <w:vAlign w:val="center"/>
          </w:tcPr>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 xml:space="preserve">До 15 июля </w:t>
            </w:r>
          </w:p>
          <w:p w:rsidR="00D877AA" w:rsidRPr="00FE5361" w:rsidRDefault="00D877AA" w:rsidP="00E511C1">
            <w:pPr>
              <w:pStyle w:val="a4"/>
              <w:spacing w:before="0" w:beforeAutospacing="0" w:after="0" w:afterAutospacing="0"/>
              <w:jc w:val="center"/>
              <w:rPr>
                <w:color w:val="000000"/>
                <w:lang w:val="kk-KZ"/>
              </w:rPr>
            </w:pPr>
            <w:r w:rsidRPr="00FE5361">
              <w:rPr>
                <w:color w:val="000000"/>
                <w:lang w:val="kk-KZ"/>
              </w:rPr>
              <w:t>2020 года</w:t>
            </w:r>
          </w:p>
        </w:tc>
        <w:tc>
          <w:tcPr>
            <w:tcW w:w="2268" w:type="dxa"/>
            <w:vAlign w:val="center"/>
          </w:tcPr>
          <w:p w:rsidR="00D877AA" w:rsidRPr="00FE5361" w:rsidRDefault="00D877AA" w:rsidP="00E511C1">
            <w:pPr>
              <w:pStyle w:val="a4"/>
              <w:jc w:val="center"/>
            </w:pPr>
            <w:r w:rsidRPr="00FE5361">
              <w:rPr>
                <w:lang w:val="kk-KZ"/>
              </w:rPr>
              <w:t>МТСЗН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lang w:val="kk-KZ"/>
              </w:rPr>
              <w:t>Приказ МТСЗН</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5</w:t>
            </w:r>
          </w:p>
        </w:tc>
        <w:tc>
          <w:tcPr>
            <w:tcW w:w="5536" w:type="dxa"/>
            <w:vAlign w:val="center"/>
          </w:tcPr>
          <w:p w:rsidR="00D877AA" w:rsidRPr="00FE5361" w:rsidRDefault="00D877AA" w:rsidP="00E511C1">
            <w:pPr>
              <w:pStyle w:val="a4"/>
              <w:spacing w:before="0" w:beforeAutospacing="0" w:after="0" w:afterAutospacing="0"/>
              <w:jc w:val="both"/>
            </w:pPr>
            <w:r w:rsidRPr="00FE5361">
              <w:t>Обеспечение охраны силами полиции мест карантинизации и провизорной госпитализации контактных по COVID-19, установлению их местонахождения</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color w:val="000000"/>
              </w:rPr>
              <w:t>Постоянно</w:t>
            </w:r>
          </w:p>
        </w:tc>
        <w:tc>
          <w:tcPr>
            <w:tcW w:w="2268" w:type="dxa"/>
            <w:vAlign w:val="center"/>
          </w:tcPr>
          <w:p w:rsidR="00D877AA" w:rsidRPr="00FE5361" w:rsidRDefault="00D877AA" w:rsidP="00E511C1">
            <w:pPr>
              <w:pStyle w:val="a4"/>
              <w:spacing w:before="0" w:beforeAutospacing="0" w:after="0" w:afterAutospacing="0"/>
              <w:jc w:val="center"/>
            </w:pPr>
            <w:r w:rsidRPr="00FE5361">
              <w:t>МВД, Аким</w:t>
            </w:r>
            <w:r w:rsidRPr="00FE5361">
              <w:rPr>
                <w:lang w:val="kk-KZ"/>
              </w:rPr>
              <w:t>аты</w:t>
            </w:r>
            <w:r w:rsidRPr="00FE5361">
              <w:t xml:space="preserve">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Решение региональных штабов</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r w:rsidR="00D877AA" w:rsidRPr="00FE5361" w:rsidTr="00E511C1">
        <w:tc>
          <w:tcPr>
            <w:tcW w:w="555" w:type="dxa"/>
            <w:vAlign w:val="center"/>
          </w:tcPr>
          <w:p w:rsidR="00D877AA" w:rsidRPr="00FE5361" w:rsidRDefault="00D877AA" w:rsidP="00E511C1">
            <w:pPr>
              <w:pStyle w:val="a4"/>
              <w:spacing w:before="0" w:beforeAutospacing="0" w:after="0" w:afterAutospacing="0"/>
              <w:jc w:val="center"/>
              <w:rPr>
                <w:bCs/>
                <w:color w:val="000000" w:themeColor="text1"/>
                <w:kern w:val="24"/>
                <w:lang w:val="kk-KZ"/>
              </w:rPr>
            </w:pPr>
            <w:r w:rsidRPr="00FE5361">
              <w:rPr>
                <w:bCs/>
                <w:color w:val="000000" w:themeColor="text1"/>
                <w:kern w:val="24"/>
                <w:lang w:val="kk-KZ"/>
              </w:rPr>
              <w:t>8</w:t>
            </w:r>
          </w:p>
        </w:tc>
        <w:tc>
          <w:tcPr>
            <w:tcW w:w="5536" w:type="dxa"/>
            <w:vAlign w:val="center"/>
          </w:tcPr>
          <w:p w:rsidR="00D877AA" w:rsidRPr="00FE5361" w:rsidRDefault="00D877AA" w:rsidP="00E511C1">
            <w:pPr>
              <w:pStyle w:val="a4"/>
              <w:spacing w:before="0" w:beforeAutospacing="0" w:after="0" w:afterAutospacing="0"/>
              <w:jc w:val="both"/>
            </w:pPr>
            <w:r w:rsidRPr="00FE5361">
              <w:t>Разработка предложений по введению должности Уполномоченного по правам ребенка в каждой организации образования</w:t>
            </w:r>
          </w:p>
        </w:tc>
        <w:tc>
          <w:tcPr>
            <w:tcW w:w="1701" w:type="dxa"/>
            <w:vAlign w:val="center"/>
          </w:tcPr>
          <w:p w:rsidR="00D877AA" w:rsidRPr="00FE5361" w:rsidRDefault="00D877AA" w:rsidP="00E511C1">
            <w:pPr>
              <w:pStyle w:val="a4"/>
              <w:spacing w:before="0" w:beforeAutospacing="0" w:after="0" w:afterAutospacing="0"/>
              <w:jc w:val="center"/>
              <w:rPr>
                <w:color w:val="000000"/>
              </w:rPr>
            </w:pPr>
            <w:r w:rsidRPr="00FE5361">
              <w:rPr>
                <w:color w:val="000000"/>
              </w:rPr>
              <w:t>До 15 июля</w:t>
            </w:r>
          </w:p>
          <w:p w:rsidR="00D877AA" w:rsidRPr="00FE5361" w:rsidRDefault="00D877AA" w:rsidP="00E511C1">
            <w:pPr>
              <w:pStyle w:val="a4"/>
              <w:spacing w:before="0" w:beforeAutospacing="0" w:after="0" w:afterAutospacing="0"/>
              <w:jc w:val="center"/>
              <w:rPr>
                <w:color w:val="000000"/>
              </w:rPr>
            </w:pPr>
            <w:r w:rsidRPr="00FE5361">
              <w:rPr>
                <w:color w:val="000000"/>
              </w:rPr>
              <w:t>2020 года</w:t>
            </w:r>
          </w:p>
        </w:tc>
        <w:tc>
          <w:tcPr>
            <w:tcW w:w="2268" w:type="dxa"/>
            <w:vAlign w:val="center"/>
          </w:tcPr>
          <w:p w:rsidR="00D877AA" w:rsidRPr="00FE5361" w:rsidRDefault="00D877AA" w:rsidP="00E511C1">
            <w:pPr>
              <w:pStyle w:val="a4"/>
              <w:spacing w:before="0" w:beforeAutospacing="0" w:after="0" w:afterAutospacing="0"/>
              <w:jc w:val="center"/>
            </w:pPr>
            <w:r w:rsidRPr="00FE5361">
              <w:t>МОН, Акиматы областей и городов Нур-Султан, Алматы, Шымкент</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Внесение предложений</w:t>
            </w:r>
          </w:p>
        </w:tc>
        <w:tc>
          <w:tcPr>
            <w:tcW w:w="2410" w:type="dxa"/>
            <w:vAlign w:val="center"/>
          </w:tcPr>
          <w:p w:rsidR="00D877AA" w:rsidRPr="00FE5361" w:rsidRDefault="00D877AA" w:rsidP="00E511C1">
            <w:pPr>
              <w:jc w:val="center"/>
              <w:rPr>
                <w:rFonts w:ascii="Times New Roman" w:hAnsi="Times New Roman"/>
                <w:sz w:val="24"/>
                <w:szCs w:val="24"/>
              </w:rPr>
            </w:pPr>
            <w:r w:rsidRPr="00FE5361">
              <w:rPr>
                <w:rFonts w:ascii="Times New Roman" w:hAnsi="Times New Roman"/>
                <w:sz w:val="24"/>
                <w:szCs w:val="24"/>
              </w:rPr>
              <w:t>Не требуется</w:t>
            </w:r>
          </w:p>
        </w:tc>
      </w:tr>
    </w:tbl>
    <w:p w:rsidR="004D29D1" w:rsidRPr="00FE5361" w:rsidRDefault="004D29D1">
      <w:pPr>
        <w:rPr>
          <w:rFonts w:ascii="Times New Roman" w:hAnsi="Times New Roman"/>
          <w:sz w:val="24"/>
          <w:szCs w:val="24"/>
        </w:rPr>
      </w:pPr>
    </w:p>
    <w:p w:rsidR="00B87835" w:rsidRPr="00FE5361" w:rsidRDefault="00B87835">
      <w:pPr>
        <w:rPr>
          <w:rFonts w:ascii="Times New Roman" w:hAnsi="Times New Roman"/>
          <w:sz w:val="24"/>
          <w:szCs w:val="24"/>
        </w:rPr>
      </w:pPr>
    </w:p>
    <w:p w:rsidR="005E6677" w:rsidRPr="00FE5361" w:rsidRDefault="005E6677" w:rsidP="00D20DEE">
      <w:pPr>
        <w:spacing w:after="0"/>
        <w:rPr>
          <w:rFonts w:ascii="Times New Roman" w:hAnsi="Times New Roman"/>
          <w:b/>
          <w:sz w:val="24"/>
          <w:szCs w:val="24"/>
          <w:lang w:val="kk-KZ"/>
        </w:rPr>
      </w:pPr>
    </w:p>
    <w:p w:rsidR="00052D6A" w:rsidRPr="00FE5361" w:rsidRDefault="00052D6A" w:rsidP="00D20DEE">
      <w:pPr>
        <w:spacing w:after="0"/>
        <w:rPr>
          <w:rFonts w:ascii="Times New Roman" w:hAnsi="Times New Roman"/>
          <w:b/>
          <w:sz w:val="24"/>
          <w:szCs w:val="24"/>
          <w:lang w:val="kk-KZ"/>
        </w:rPr>
      </w:pPr>
    </w:p>
    <w:p w:rsidR="005E6677" w:rsidRPr="00FE5361" w:rsidRDefault="005E6677" w:rsidP="00D20DEE">
      <w:pPr>
        <w:spacing w:after="0"/>
        <w:rPr>
          <w:rFonts w:ascii="Times New Roman" w:hAnsi="Times New Roman"/>
          <w:b/>
          <w:sz w:val="24"/>
          <w:szCs w:val="24"/>
          <w:lang w:val="kk-KZ"/>
        </w:rPr>
      </w:pPr>
    </w:p>
    <w:p w:rsidR="000A412E" w:rsidRPr="00FE5361" w:rsidRDefault="000A412E" w:rsidP="00D20DEE">
      <w:pPr>
        <w:spacing w:after="0"/>
        <w:rPr>
          <w:rFonts w:ascii="Times New Roman" w:hAnsi="Times New Roman"/>
          <w:sz w:val="24"/>
          <w:szCs w:val="24"/>
        </w:rPr>
      </w:pPr>
    </w:p>
    <w:p w:rsidR="000A412E" w:rsidRPr="00FE5361" w:rsidRDefault="000A412E" w:rsidP="00D20DEE">
      <w:pPr>
        <w:spacing w:after="0"/>
        <w:rPr>
          <w:rFonts w:ascii="Times New Roman" w:hAnsi="Times New Roman"/>
          <w:sz w:val="24"/>
          <w:szCs w:val="24"/>
        </w:rPr>
      </w:pPr>
    </w:p>
    <w:p w:rsidR="000A412E" w:rsidRPr="00FE5361" w:rsidRDefault="000A412E" w:rsidP="00D20DEE">
      <w:pPr>
        <w:spacing w:after="0"/>
        <w:rPr>
          <w:rFonts w:ascii="Times New Roman" w:hAnsi="Times New Roman"/>
          <w:sz w:val="24"/>
          <w:szCs w:val="24"/>
        </w:rPr>
      </w:pPr>
    </w:p>
    <w:p w:rsidR="000A412E" w:rsidRPr="00FE5361" w:rsidRDefault="000A412E" w:rsidP="00D20DEE">
      <w:pPr>
        <w:spacing w:after="0"/>
        <w:rPr>
          <w:rFonts w:ascii="Times New Roman" w:hAnsi="Times New Roman"/>
          <w:sz w:val="24"/>
          <w:szCs w:val="24"/>
        </w:rPr>
      </w:pPr>
    </w:p>
    <w:p w:rsidR="001B1653" w:rsidRPr="00FE5361" w:rsidRDefault="001B1653" w:rsidP="00D20DEE">
      <w:pPr>
        <w:spacing w:after="0"/>
        <w:rPr>
          <w:rFonts w:ascii="Times New Roman" w:hAnsi="Times New Roman"/>
          <w:sz w:val="24"/>
          <w:szCs w:val="24"/>
        </w:rPr>
      </w:pPr>
    </w:p>
    <w:p w:rsidR="001B1653" w:rsidRPr="00FE5361" w:rsidRDefault="001B1653" w:rsidP="00D20DEE">
      <w:pPr>
        <w:spacing w:after="0"/>
        <w:rPr>
          <w:rFonts w:ascii="Times New Roman" w:hAnsi="Times New Roman"/>
          <w:sz w:val="24"/>
          <w:szCs w:val="24"/>
        </w:rPr>
      </w:pPr>
    </w:p>
    <w:p w:rsidR="008B4E3A" w:rsidRPr="00FE5361" w:rsidRDefault="008B4E3A" w:rsidP="00D20DEE">
      <w:pPr>
        <w:spacing w:after="0"/>
        <w:rPr>
          <w:rFonts w:ascii="Times New Roman" w:hAnsi="Times New Roman"/>
          <w:sz w:val="24"/>
          <w:szCs w:val="24"/>
        </w:rPr>
      </w:pPr>
    </w:p>
    <w:p w:rsidR="008B4E3A" w:rsidRPr="00FE5361" w:rsidRDefault="008B4E3A" w:rsidP="00D20DEE">
      <w:pPr>
        <w:spacing w:after="0"/>
        <w:rPr>
          <w:rFonts w:ascii="Times New Roman" w:hAnsi="Times New Roman"/>
          <w:sz w:val="24"/>
          <w:szCs w:val="24"/>
        </w:rPr>
      </w:pPr>
    </w:p>
    <w:p w:rsidR="00A05849" w:rsidRPr="00FE5361" w:rsidRDefault="00A05849" w:rsidP="00D20DEE">
      <w:pPr>
        <w:spacing w:after="0"/>
        <w:rPr>
          <w:rFonts w:ascii="Times New Roman" w:hAnsi="Times New Roman"/>
          <w:sz w:val="24"/>
          <w:szCs w:val="24"/>
        </w:rPr>
      </w:pPr>
    </w:p>
    <w:tbl>
      <w:tblPr>
        <w:tblStyle w:val="a3"/>
        <w:tblW w:w="14737" w:type="dxa"/>
        <w:tblLook w:val="04A0"/>
      </w:tblPr>
      <w:tblGrid>
        <w:gridCol w:w="1565"/>
        <w:gridCol w:w="425"/>
        <w:gridCol w:w="12747"/>
      </w:tblGrid>
      <w:tr w:rsidR="00525655" w:rsidRPr="00FE5361" w:rsidTr="005E0771">
        <w:tc>
          <w:tcPr>
            <w:tcW w:w="1565" w:type="dxa"/>
          </w:tcPr>
          <w:p w:rsidR="00525655" w:rsidRPr="00FE5361" w:rsidRDefault="00234FFD" w:rsidP="00D20DEE">
            <w:pPr>
              <w:rPr>
                <w:rFonts w:ascii="Times New Roman" w:hAnsi="Times New Roman"/>
                <w:sz w:val="24"/>
                <w:szCs w:val="24"/>
              </w:rPr>
            </w:pPr>
            <w:r w:rsidRPr="00FE5361">
              <w:rPr>
                <w:rFonts w:ascii="Times New Roman" w:hAnsi="Times New Roman"/>
                <w:sz w:val="24"/>
                <w:szCs w:val="24"/>
              </w:rPr>
              <w:t>Сокращения:</w:t>
            </w:r>
          </w:p>
        </w:tc>
        <w:tc>
          <w:tcPr>
            <w:tcW w:w="425" w:type="dxa"/>
          </w:tcPr>
          <w:p w:rsidR="00525655" w:rsidRPr="00FE5361" w:rsidRDefault="00525655" w:rsidP="00D20DEE">
            <w:pPr>
              <w:rPr>
                <w:rFonts w:ascii="Times New Roman" w:hAnsi="Times New Roman"/>
                <w:sz w:val="24"/>
                <w:szCs w:val="24"/>
              </w:rPr>
            </w:pPr>
          </w:p>
        </w:tc>
        <w:tc>
          <w:tcPr>
            <w:tcW w:w="12747" w:type="dxa"/>
          </w:tcPr>
          <w:p w:rsidR="00525655" w:rsidRPr="00FE5361" w:rsidRDefault="00525655" w:rsidP="00D20DEE">
            <w:pPr>
              <w:rPr>
                <w:rFonts w:ascii="Times New Roman" w:hAnsi="Times New Roman"/>
                <w:sz w:val="24"/>
                <w:szCs w:val="24"/>
              </w:rPr>
            </w:pP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en-US"/>
              </w:rPr>
              <w:t>COVID</w:t>
            </w:r>
            <w:r w:rsidRPr="00FE5361">
              <w:rPr>
                <w:rFonts w:ascii="Times New Roman" w:hAnsi="Times New Roman"/>
                <w:sz w:val="24"/>
                <w:szCs w:val="24"/>
              </w:rPr>
              <w:t>-19</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Коронавирусная инфекция</w:t>
            </w:r>
            <w:r w:rsidR="005E0771" w:rsidRPr="00FE5361">
              <w:rPr>
                <w:rFonts w:ascii="Times New Roman" w:hAnsi="Times New Roman"/>
                <w:sz w:val="24"/>
                <w:szCs w:val="24"/>
                <w:lang w:val="en-US"/>
              </w:rPr>
              <w:t xml:space="preserve"> COVID</w:t>
            </w:r>
            <w:r w:rsidR="005E0771" w:rsidRPr="00FE5361">
              <w:rPr>
                <w:rFonts w:ascii="Times New Roman" w:hAnsi="Times New Roman"/>
                <w:sz w:val="24"/>
                <w:szCs w:val="24"/>
              </w:rPr>
              <w:t>-19</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МЗ</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Министерство здравоохранения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color w:val="000000"/>
                <w:sz w:val="24"/>
                <w:szCs w:val="24"/>
              </w:rPr>
              <w:t>СМИ</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5E0771" w:rsidP="00234FFD">
            <w:pPr>
              <w:rPr>
                <w:rFonts w:ascii="Times New Roman" w:hAnsi="Times New Roman"/>
                <w:sz w:val="24"/>
                <w:szCs w:val="24"/>
              </w:rPr>
            </w:pPr>
            <w:r w:rsidRPr="00FE5361">
              <w:rPr>
                <w:rFonts w:ascii="Times New Roman" w:hAnsi="Times New Roman"/>
                <w:color w:val="000000"/>
                <w:sz w:val="24"/>
                <w:szCs w:val="24"/>
                <w:lang w:val="kk-KZ"/>
              </w:rPr>
              <w:t>С</w:t>
            </w:r>
            <w:r w:rsidR="00234FFD" w:rsidRPr="00FE5361">
              <w:rPr>
                <w:rFonts w:ascii="Times New Roman" w:hAnsi="Times New Roman"/>
                <w:color w:val="000000"/>
                <w:sz w:val="24"/>
                <w:szCs w:val="24"/>
                <w:lang w:val="kk-KZ"/>
              </w:rPr>
              <w:t>редства массовой информации</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МОН</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Министерство образования и науки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НЦОЗ</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Национальный центр общественного здравоохранения Министерства здравоохранения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bCs/>
                <w:sz w:val="24"/>
                <w:szCs w:val="24"/>
              </w:rPr>
              <w:t>ИРР</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bCs/>
                <w:sz w:val="24"/>
                <w:szCs w:val="24"/>
                <w:lang w:val="kk-KZ"/>
              </w:rPr>
              <w:t>информационно-разъяснительная работа</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ОРВИ</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Острая респираторная вирусная инфекция</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НЦЭ</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Национальный центр экспертизы</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ВОЗ</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Всемирная организация здравоохранения</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МВД</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Министерство внутренних дел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lang w:val="kk-KZ"/>
              </w:rPr>
              <w:t>МИИР</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lang w:val="kk-KZ"/>
              </w:rPr>
            </w:pPr>
            <w:r w:rsidRPr="00FE5361">
              <w:rPr>
                <w:rFonts w:ascii="Times New Roman" w:hAnsi="Times New Roman"/>
                <w:sz w:val="24"/>
                <w:szCs w:val="24"/>
                <w:lang w:val="kk-KZ"/>
              </w:rPr>
              <w:t>Министерство индустрии и инфраструктурного развития Республики Казахстан</w:t>
            </w:r>
          </w:p>
        </w:tc>
      </w:tr>
      <w:tr w:rsidR="00B817D1" w:rsidRPr="00FE5361" w:rsidTr="005E0771">
        <w:tc>
          <w:tcPr>
            <w:tcW w:w="1565" w:type="dxa"/>
          </w:tcPr>
          <w:p w:rsidR="00B817D1" w:rsidRPr="00FE5361" w:rsidRDefault="00B817D1" w:rsidP="00234FFD">
            <w:pPr>
              <w:rPr>
                <w:rFonts w:ascii="Times New Roman" w:hAnsi="Times New Roman"/>
                <w:sz w:val="24"/>
                <w:szCs w:val="24"/>
                <w:lang w:val="kk-KZ"/>
              </w:rPr>
            </w:pPr>
            <w:r w:rsidRPr="00FE5361">
              <w:rPr>
                <w:rFonts w:ascii="Times New Roman" w:hAnsi="Times New Roman"/>
                <w:sz w:val="24"/>
                <w:szCs w:val="24"/>
                <w:lang w:val="kk-KZ"/>
              </w:rPr>
              <w:t>МФ</w:t>
            </w:r>
          </w:p>
        </w:tc>
        <w:tc>
          <w:tcPr>
            <w:tcW w:w="425" w:type="dxa"/>
          </w:tcPr>
          <w:p w:rsidR="00B817D1" w:rsidRPr="00FE5361" w:rsidRDefault="00B817D1" w:rsidP="00234FFD">
            <w:pPr>
              <w:rPr>
                <w:rFonts w:ascii="Times New Roman" w:hAnsi="Times New Roman"/>
                <w:sz w:val="24"/>
                <w:szCs w:val="24"/>
              </w:rPr>
            </w:pPr>
            <w:r w:rsidRPr="00FE5361">
              <w:rPr>
                <w:rFonts w:ascii="Times New Roman" w:hAnsi="Times New Roman"/>
                <w:sz w:val="24"/>
                <w:szCs w:val="24"/>
              </w:rPr>
              <w:t xml:space="preserve">- </w:t>
            </w:r>
          </w:p>
        </w:tc>
        <w:tc>
          <w:tcPr>
            <w:tcW w:w="12747" w:type="dxa"/>
          </w:tcPr>
          <w:p w:rsidR="00B817D1" w:rsidRPr="00FE5361" w:rsidRDefault="00B817D1" w:rsidP="00234FFD">
            <w:pPr>
              <w:rPr>
                <w:rFonts w:ascii="Times New Roman" w:hAnsi="Times New Roman"/>
                <w:sz w:val="24"/>
                <w:szCs w:val="24"/>
                <w:lang w:val="kk-KZ"/>
              </w:rPr>
            </w:pPr>
            <w:r w:rsidRPr="00FE5361">
              <w:rPr>
                <w:rFonts w:ascii="Times New Roman" w:hAnsi="Times New Roman"/>
                <w:sz w:val="24"/>
                <w:szCs w:val="24"/>
                <w:lang w:val="kk-KZ"/>
              </w:rPr>
              <w:t>Министерство финансов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color w:val="000000"/>
                <w:sz w:val="24"/>
                <w:szCs w:val="24"/>
                <w:lang w:val="kk-KZ"/>
              </w:rPr>
              <w:t>МНЭ</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lang w:val="kk-KZ"/>
              </w:rPr>
            </w:pPr>
            <w:r w:rsidRPr="00FE5361">
              <w:rPr>
                <w:rFonts w:ascii="Times New Roman" w:hAnsi="Times New Roman"/>
                <w:color w:val="000000"/>
                <w:sz w:val="24"/>
                <w:szCs w:val="24"/>
                <w:lang w:val="kk-KZ"/>
              </w:rPr>
              <w:t>Министерство национальной экономики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sz w:val="24"/>
                <w:szCs w:val="24"/>
              </w:rPr>
            </w:pPr>
            <w:r w:rsidRPr="00FE5361">
              <w:rPr>
                <w:rFonts w:ascii="Times New Roman" w:hAnsi="Times New Roman"/>
                <w:color w:val="000000"/>
                <w:sz w:val="24"/>
                <w:szCs w:val="24"/>
              </w:rPr>
              <w:t>ТД</w:t>
            </w:r>
            <w:r w:rsidR="005E0771" w:rsidRPr="00FE5361">
              <w:rPr>
                <w:rFonts w:ascii="Times New Roman" w:hAnsi="Times New Roman"/>
                <w:color w:val="000000"/>
                <w:sz w:val="24"/>
                <w:szCs w:val="24"/>
              </w:rPr>
              <w:t xml:space="preserve"> КККБТУ</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sz w:val="24"/>
                <w:szCs w:val="24"/>
                <w:lang w:val="kk-KZ"/>
              </w:rPr>
            </w:pPr>
            <w:r w:rsidRPr="00FE5361">
              <w:rPr>
                <w:rFonts w:ascii="Times New Roman" w:hAnsi="Times New Roman"/>
                <w:color w:val="000000"/>
                <w:sz w:val="24"/>
                <w:szCs w:val="24"/>
                <w:lang w:val="kk-KZ"/>
              </w:rPr>
              <w:t>Территориальные департаменты Комитета контроля качества и безопасности товаров и услуг Министерства здравоохранения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color w:val="000000"/>
                <w:sz w:val="24"/>
                <w:szCs w:val="24"/>
              </w:rPr>
            </w:pPr>
            <w:r w:rsidRPr="00FE5361">
              <w:rPr>
                <w:rFonts w:ascii="Times New Roman" w:hAnsi="Times New Roman"/>
                <w:iCs/>
                <w:sz w:val="24"/>
                <w:szCs w:val="24"/>
              </w:rPr>
              <w:t>ПЦР</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color w:val="000000"/>
                <w:sz w:val="24"/>
                <w:szCs w:val="24"/>
                <w:lang w:val="kk-KZ"/>
              </w:rPr>
            </w:pPr>
            <w:r w:rsidRPr="00FE5361">
              <w:rPr>
                <w:rFonts w:ascii="Times New Roman" w:hAnsi="Times New Roman"/>
                <w:iCs/>
                <w:sz w:val="24"/>
                <w:szCs w:val="24"/>
                <w:lang w:val="kk-KZ"/>
              </w:rPr>
              <w:t>Полимеразная цепная реакция</w:t>
            </w:r>
          </w:p>
        </w:tc>
      </w:tr>
      <w:tr w:rsidR="00234FFD" w:rsidRPr="00FE5361" w:rsidTr="005E0771">
        <w:tc>
          <w:tcPr>
            <w:tcW w:w="1565" w:type="dxa"/>
          </w:tcPr>
          <w:p w:rsidR="00234FFD" w:rsidRPr="00FE5361" w:rsidRDefault="00234FFD" w:rsidP="00234FFD">
            <w:pPr>
              <w:rPr>
                <w:rFonts w:ascii="Times New Roman" w:hAnsi="Times New Roman"/>
                <w:iCs/>
                <w:sz w:val="24"/>
                <w:szCs w:val="24"/>
              </w:rPr>
            </w:pPr>
            <w:r w:rsidRPr="00FE5361">
              <w:rPr>
                <w:rFonts w:ascii="Times New Roman" w:hAnsi="Times New Roman"/>
                <w:bCs/>
                <w:sz w:val="24"/>
                <w:szCs w:val="24"/>
              </w:rPr>
              <w:t>СИЗ</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iCs/>
                <w:sz w:val="24"/>
                <w:szCs w:val="24"/>
                <w:lang w:val="kk-KZ"/>
              </w:rPr>
            </w:pPr>
            <w:r w:rsidRPr="00FE5361">
              <w:rPr>
                <w:rFonts w:ascii="Times New Roman" w:hAnsi="Times New Roman"/>
                <w:bCs/>
                <w:sz w:val="24"/>
                <w:szCs w:val="24"/>
                <w:lang w:val="kk-KZ"/>
              </w:rPr>
              <w:t>средства индивидуальной защиты</w:t>
            </w:r>
          </w:p>
        </w:tc>
      </w:tr>
      <w:tr w:rsidR="00234FFD" w:rsidRPr="00FE5361" w:rsidTr="005E0771">
        <w:tc>
          <w:tcPr>
            <w:tcW w:w="1565" w:type="dxa"/>
          </w:tcPr>
          <w:p w:rsidR="00234FFD" w:rsidRPr="00FE5361" w:rsidRDefault="00234FFD" w:rsidP="00234FFD">
            <w:pPr>
              <w:rPr>
                <w:rFonts w:ascii="Times New Roman" w:hAnsi="Times New Roman"/>
                <w:iCs/>
                <w:sz w:val="24"/>
                <w:szCs w:val="24"/>
              </w:rPr>
            </w:pPr>
            <w:r w:rsidRPr="00FE5361">
              <w:rPr>
                <w:rFonts w:ascii="Times New Roman" w:hAnsi="Times New Roman"/>
                <w:sz w:val="24"/>
                <w:szCs w:val="24"/>
                <w:lang w:eastAsia="en-US"/>
              </w:rPr>
              <w:t>НТП</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iCs/>
                <w:sz w:val="24"/>
                <w:szCs w:val="24"/>
                <w:lang w:val="kk-KZ"/>
              </w:rPr>
            </w:pPr>
            <w:r w:rsidRPr="00FE5361">
              <w:rPr>
                <w:rFonts w:ascii="Times New Roman" w:hAnsi="Times New Roman"/>
                <w:sz w:val="24"/>
                <w:szCs w:val="24"/>
                <w:lang w:val="kk-KZ" w:eastAsia="en-US"/>
              </w:rPr>
              <w:t>Научно-техническая программа</w:t>
            </w:r>
          </w:p>
        </w:tc>
      </w:tr>
      <w:tr w:rsidR="00234FFD" w:rsidRPr="00FE5361" w:rsidTr="005E0771">
        <w:tc>
          <w:tcPr>
            <w:tcW w:w="1565" w:type="dxa"/>
          </w:tcPr>
          <w:p w:rsidR="00234FFD" w:rsidRPr="00FE5361" w:rsidRDefault="00234FFD" w:rsidP="00234FFD">
            <w:pPr>
              <w:rPr>
                <w:rFonts w:ascii="Times New Roman" w:hAnsi="Times New Roman"/>
                <w:iCs/>
                <w:sz w:val="24"/>
                <w:szCs w:val="24"/>
              </w:rPr>
            </w:pPr>
            <w:r w:rsidRPr="00FE5361">
              <w:rPr>
                <w:rFonts w:ascii="Times New Roman" w:hAnsi="Times New Roman"/>
                <w:bCs/>
                <w:sz w:val="24"/>
                <w:szCs w:val="24"/>
              </w:rPr>
              <w:t>ГОБМП</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iCs/>
                <w:sz w:val="24"/>
                <w:szCs w:val="24"/>
                <w:lang w:val="kk-KZ"/>
              </w:rPr>
            </w:pPr>
            <w:r w:rsidRPr="00FE5361">
              <w:rPr>
                <w:rFonts w:ascii="Times New Roman" w:hAnsi="Times New Roman"/>
                <w:bCs/>
                <w:sz w:val="24"/>
                <w:szCs w:val="24"/>
                <w:lang w:val="kk-KZ"/>
              </w:rPr>
              <w:t>Гарантированный объем бесплатной медицинской помощи</w:t>
            </w:r>
          </w:p>
        </w:tc>
      </w:tr>
      <w:tr w:rsidR="00234FFD" w:rsidRPr="00FE5361" w:rsidTr="005E0771">
        <w:tc>
          <w:tcPr>
            <w:tcW w:w="1565" w:type="dxa"/>
          </w:tcPr>
          <w:p w:rsidR="00234FFD" w:rsidRPr="00FE5361" w:rsidRDefault="00234FFD" w:rsidP="00234FFD">
            <w:pPr>
              <w:rPr>
                <w:rFonts w:ascii="Times New Roman" w:hAnsi="Times New Roman"/>
                <w:bCs/>
                <w:sz w:val="24"/>
                <w:szCs w:val="24"/>
              </w:rPr>
            </w:pPr>
            <w:r w:rsidRPr="00FE5361">
              <w:rPr>
                <w:rFonts w:ascii="Times New Roman" w:hAnsi="Times New Roman"/>
                <w:bCs/>
                <w:sz w:val="24"/>
                <w:szCs w:val="24"/>
              </w:rPr>
              <w:t>ОСМС</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bCs/>
                <w:sz w:val="24"/>
                <w:szCs w:val="24"/>
                <w:lang w:val="kk-KZ"/>
              </w:rPr>
              <w:t>Обязательное социальное медицинское страхование</w:t>
            </w:r>
          </w:p>
        </w:tc>
      </w:tr>
      <w:tr w:rsidR="00234FFD" w:rsidRPr="00FE5361" w:rsidTr="005E0771">
        <w:tc>
          <w:tcPr>
            <w:tcW w:w="1565" w:type="dxa"/>
          </w:tcPr>
          <w:p w:rsidR="00234FFD" w:rsidRPr="00FE5361" w:rsidRDefault="00234FFD" w:rsidP="00234FFD">
            <w:pPr>
              <w:rPr>
                <w:rFonts w:ascii="Times New Roman" w:hAnsi="Times New Roman"/>
                <w:bCs/>
                <w:sz w:val="24"/>
                <w:szCs w:val="24"/>
              </w:rPr>
            </w:pPr>
            <w:r w:rsidRPr="00FE5361">
              <w:rPr>
                <w:rFonts w:ascii="Times New Roman" w:hAnsi="Times New Roman"/>
                <w:bCs/>
                <w:sz w:val="24"/>
                <w:szCs w:val="24"/>
              </w:rPr>
              <w:t>ПГГСВ</w:t>
            </w:r>
            <w:r w:rsidR="005E0771" w:rsidRPr="00FE5361">
              <w:rPr>
                <w:rFonts w:ascii="Times New Roman" w:hAnsi="Times New Roman"/>
                <w:bCs/>
                <w:sz w:val="24"/>
                <w:szCs w:val="24"/>
              </w:rPr>
              <w:t xml:space="preserve"> РК</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bCs/>
                <w:sz w:val="24"/>
                <w:szCs w:val="24"/>
                <w:lang w:val="kk-KZ"/>
              </w:rPr>
              <w:t>Постановление Главного государственного санитарного врача Республики Казахстан</w:t>
            </w:r>
          </w:p>
        </w:tc>
      </w:tr>
      <w:tr w:rsidR="00234FFD" w:rsidRPr="00FE5361" w:rsidTr="005E0771">
        <w:tc>
          <w:tcPr>
            <w:tcW w:w="1565" w:type="dxa"/>
          </w:tcPr>
          <w:p w:rsidR="00234FFD" w:rsidRPr="00FE5361" w:rsidRDefault="00234FFD" w:rsidP="00234FFD">
            <w:pPr>
              <w:rPr>
                <w:rFonts w:ascii="Times New Roman" w:hAnsi="Times New Roman"/>
                <w:bCs/>
                <w:sz w:val="24"/>
                <w:szCs w:val="24"/>
              </w:rPr>
            </w:pPr>
            <w:r w:rsidRPr="00FE5361">
              <w:rPr>
                <w:rFonts w:ascii="Times New Roman" w:hAnsi="Times New Roman"/>
                <w:bCs/>
                <w:sz w:val="24"/>
                <w:szCs w:val="24"/>
              </w:rPr>
              <w:t>ОАРИТ</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bCs/>
                <w:sz w:val="24"/>
                <w:szCs w:val="24"/>
                <w:lang w:val="kk-KZ"/>
              </w:rPr>
              <w:t>Отделение анестезиологии, реаниммации и интенсивной терапии</w:t>
            </w:r>
          </w:p>
        </w:tc>
      </w:tr>
      <w:tr w:rsidR="00234FFD" w:rsidRPr="00FE5361" w:rsidTr="005E0771">
        <w:tc>
          <w:tcPr>
            <w:tcW w:w="1565"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bCs/>
                <w:sz w:val="24"/>
                <w:szCs w:val="24"/>
              </w:rPr>
              <w:t>ПМСП</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bCs/>
                <w:sz w:val="24"/>
                <w:szCs w:val="24"/>
                <w:lang w:val="kk-KZ"/>
              </w:rPr>
              <w:t>первичная медико-санитарная помощь</w:t>
            </w:r>
          </w:p>
        </w:tc>
      </w:tr>
      <w:tr w:rsidR="00234FFD" w:rsidRPr="00FE5361" w:rsidTr="005E0771">
        <w:tc>
          <w:tcPr>
            <w:tcW w:w="1565"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bCs/>
                <w:sz w:val="24"/>
                <w:szCs w:val="24"/>
                <w:lang w:val="kk-KZ"/>
              </w:rPr>
              <w:t>ПЗК</w:t>
            </w:r>
          </w:p>
        </w:tc>
        <w:tc>
          <w:tcPr>
            <w:tcW w:w="425" w:type="dxa"/>
          </w:tcPr>
          <w:p w:rsidR="00234FFD" w:rsidRPr="00FE5361" w:rsidRDefault="00234FFD"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234FFD" w:rsidRPr="00FE5361" w:rsidRDefault="00234FFD" w:rsidP="00234FFD">
            <w:pPr>
              <w:rPr>
                <w:rFonts w:ascii="Times New Roman" w:hAnsi="Times New Roman"/>
                <w:bCs/>
                <w:sz w:val="24"/>
                <w:szCs w:val="24"/>
                <w:lang w:val="kk-KZ"/>
              </w:rPr>
            </w:pPr>
            <w:r w:rsidRPr="00FE5361">
              <w:rPr>
                <w:rFonts w:ascii="Times New Roman" w:hAnsi="Times New Roman"/>
                <w:sz w:val="24"/>
                <w:szCs w:val="24"/>
              </w:rPr>
              <w:t xml:space="preserve">процент занятости коечного фонда инфекционных стационаров для лечения </w:t>
            </w:r>
            <w:r w:rsidRPr="00FE5361">
              <w:rPr>
                <w:rFonts w:ascii="Times New Roman" w:hAnsi="Times New Roman"/>
                <w:sz w:val="24"/>
                <w:szCs w:val="24"/>
                <w:lang w:val="en-US"/>
              </w:rPr>
              <w:t>COVID</w:t>
            </w:r>
            <w:r w:rsidRPr="00FE5361">
              <w:rPr>
                <w:rFonts w:ascii="Times New Roman" w:hAnsi="Times New Roman"/>
                <w:sz w:val="24"/>
                <w:szCs w:val="24"/>
              </w:rPr>
              <w:t>-19</w:t>
            </w:r>
            <w:r w:rsidRPr="00FE5361">
              <w:rPr>
                <w:rFonts w:ascii="Times New Roman" w:hAnsi="Times New Roman"/>
                <w:sz w:val="24"/>
                <w:szCs w:val="24"/>
                <w:lang w:val="kk-KZ"/>
              </w:rPr>
              <w:t>.</w:t>
            </w:r>
          </w:p>
        </w:tc>
      </w:tr>
      <w:tr w:rsidR="00510831" w:rsidRPr="00FE5361" w:rsidTr="005E0771">
        <w:tc>
          <w:tcPr>
            <w:tcW w:w="1565" w:type="dxa"/>
          </w:tcPr>
          <w:p w:rsidR="00510831" w:rsidRPr="00FE5361" w:rsidRDefault="00510831" w:rsidP="00234FFD">
            <w:pPr>
              <w:rPr>
                <w:rFonts w:ascii="Times New Roman" w:hAnsi="Times New Roman"/>
                <w:bCs/>
                <w:sz w:val="24"/>
                <w:szCs w:val="24"/>
                <w:lang w:val="kk-KZ"/>
              </w:rPr>
            </w:pPr>
            <w:r w:rsidRPr="00FE5361">
              <w:rPr>
                <w:rFonts w:ascii="Times New Roman" w:hAnsi="Times New Roman"/>
                <w:bCs/>
                <w:sz w:val="24"/>
                <w:szCs w:val="24"/>
                <w:lang w:val="kk-KZ"/>
              </w:rPr>
              <w:t>РБ</w:t>
            </w:r>
          </w:p>
        </w:tc>
        <w:tc>
          <w:tcPr>
            <w:tcW w:w="425" w:type="dxa"/>
          </w:tcPr>
          <w:p w:rsidR="00510831" w:rsidRPr="00FE5361" w:rsidRDefault="00510831"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510831" w:rsidRPr="00FE5361" w:rsidRDefault="00510831" w:rsidP="00234FFD">
            <w:pPr>
              <w:rPr>
                <w:rFonts w:ascii="Times New Roman" w:hAnsi="Times New Roman"/>
                <w:sz w:val="24"/>
                <w:szCs w:val="24"/>
              </w:rPr>
            </w:pPr>
            <w:r w:rsidRPr="00FE5361">
              <w:rPr>
                <w:rFonts w:ascii="Times New Roman" w:hAnsi="Times New Roman"/>
                <w:sz w:val="24"/>
                <w:szCs w:val="24"/>
              </w:rPr>
              <w:t>Республиканский бюджет</w:t>
            </w:r>
          </w:p>
        </w:tc>
      </w:tr>
      <w:tr w:rsidR="00510831" w:rsidRPr="00FE5361" w:rsidTr="005E0771">
        <w:tc>
          <w:tcPr>
            <w:tcW w:w="1565" w:type="dxa"/>
          </w:tcPr>
          <w:p w:rsidR="00510831" w:rsidRPr="00FE5361" w:rsidRDefault="00510831" w:rsidP="00234FFD">
            <w:pPr>
              <w:rPr>
                <w:rFonts w:ascii="Times New Roman" w:hAnsi="Times New Roman"/>
                <w:bCs/>
                <w:sz w:val="24"/>
                <w:szCs w:val="24"/>
                <w:lang w:val="kk-KZ"/>
              </w:rPr>
            </w:pPr>
            <w:r w:rsidRPr="00FE5361">
              <w:rPr>
                <w:rFonts w:ascii="Times New Roman" w:hAnsi="Times New Roman"/>
                <w:bCs/>
                <w:sz w:val="24"/>
                <w:szCs w:val="24"/>
                <w:lang w:val="kk-KZ"/>
              </w:rPr>
              <w:t>МБ</w:t>
            </w:r>
          </w:p>
        </w:tc>
        <w:tc>
          <w:tcPr>
            <w:tcW w:w="425" w:type="dxa"/>
          </w:tcPr>
          <w:p w:rsidR="00510831" w:rsidRPr="00FE5361" w:rsidRDefault="00510831" w:rsidP="00234FFD">
            <w:pPr>
              <w:rPr>
                <w:rFonts w:ascii="Times New Roman" w:hAnsi="Times New Roman"/>
                <w:sz w:val="24"/>
                <w:szCs w:val="24"/>
              </w:rPr>
            </w:pPr>
            <w:r w:rsidRPr="00FE5361">
              <w:rPr>
                <w:rFonts w:ascii="Times New Roman" w:hAnsi="Times New Roman"/>
                <w:sz w:val="24"/>
                <w:szCs w:val="24"/>
              </w:rPr>
              <w:t>-</w:t>
            </w:r>
          </w:p>
        </w:tc>
        <w:tc>
          <w:tcPr>
            <w:tcW w:w="12747" w:type="dxa"/>
          </w:tcPr>
          <w:p w:rsidR="00510831" w:rsidRPr="00FE5361" w:rsidRDefault="00510831" w:rsidP="00234FFD">
            <w:pPr>
              <w:rPr>
                <w:rFonts w:ascii="Times New Roman" w:hAnsi="Times New Roman"/>
                <w:sz w:val="24"/>
                <w:szCs w:val="24"/>
              </w:rPr>
            </w:pPr>
            <w:r w:rsidRPr="00FE5361">
              <w:rPr>
                <w:rFonts w:ascii="Times New Roman" w:hAnsi="Times New Roman"/>
                <w:sz w:val="24"/>
                <w:szCs w:val="24"/>
              </w:rPr>
              <w:t>Местный бюджет</w:t>
            </w:r>
          </w:p>
        </w:tc>
      </w:tr>
      <w:tr w:rsidR="006C226A" w:rsidRPr="00FE5361" w:rsidTr="005E0771">
        <w:tc>
          <w:tcPr>
            <w:tcW w:w="1565" w:type="dxa"/>
          </w:tcPr>
          <w:p w:rsidR="006C226A" w:rsidRPr="00FE5361" w:rsidRDefault="006C226A" w:rsidP="006C226A">
            <w:pPr>
              <w:rPr>
                <w:rFonts w:ascii="Times New Roman" w:hAnsi="Times New Roman"/>
                <w:bCs/>
                <w:sz w:val="24"/>
                <w:szCs w:val="24"/>
                <w:lang w:val="kk-KZ"/>
              </w:rPr>
            </w:pPr>
            <w:r w:rsidRPr="00FE5361">
              <w:rPr>
                <w:rFonts w:ascii="Times New Roman" w:hAnsi="Times New Roman"/>
                <w:bCs/>
                <w:sz w:val="24"/>
                <w:szCs w:val="24"/>
                <w:lang w:val="kk-KZ"/>
              </w:rPr>
              <w:t>МТСЗН</w:t>
            </w:r>
          </w:p>
        </w:tc>
        <w:tc>
          <w:tcPr>
            <w:tcW w:w="425" w:type="dxa"/>
          </w:tcPr>
          <w:p w:rsidR="006C226A" w:rsidRPr="00FE5361" w:rsidRDefault="006C226A" w:rsidP="006C226A">
            <w:pPr>
              <w:rPr>
                <w:rFonts w:ascii="Times New Roman" w:hAnsi="Times New Roman"/>
                <w:sz w:val="24"/>
                <w:szCs w:val="24"/>
                <w:lang w:val="kk-KZ"/>
              </w:rPr>
            </w:pPr>
            <w:r w:rsidRPr="00FE5361">
              <w:rPr>
                <w:rFonts w:ascii="Times New Roman" w:hAnsi="Times New Roman"/>
                <w:sz w:val="24"/>
                <w:szCs w:val="24"/>
                <w:lang w:val="kk-KZ"/>
              </w:rPr>
              <w:t xml:space="preserve">- </w:t>
            </w:r>
          </w:p>
        </w:tc>
        <w:tc>
          <w:tcPr>
            <w:tcW w:w="12747" w:type="dxa"/>
          </w:tcPr>
          <w:p w:rsidR="006C226A" w:rsidRPr="00FE5361" w:rsidRDefault="006C226A" w:rsidP="006C226A">
            <w:pPr>
              <w:rPr>
                <w:rFonts w:ascii="Times New Roman" w:hAnsi="Times New Roman"/>
                <w:sz w:val="24"/>
                <w:szCs w:val="24"/>
                <w:lang w:val="kk-KZ"/>
              </w:rPr>
            </w:pPr>
            <w:r w:rsidRPr="00FE5361">
              <w:rPr>
                <w:rFonts w:ascii="Times New Roman" w:hAnsi="Times New Roman"/>
                <w:sz w:val="24"/>
                <w:szCs w:val="24"/>
                <w:lang w:val="kk-KZ"/>
              </w:rPr>
              <w:t>Министерство труда и социальной защиты населения Республики Казахстан</w:t>
            </w:r>
          </w:p>
        </w:tc>
      </w:tr>
      <w:tr w:rsidR="006C226A" w:rsidRPr="00FE5361" w:rsidTr="005E0771">
        <w:tc>
          <w:tcPr>
            <w:tcW w:w="1565" w:type="dxa"/>
          </w:tcPr>
          <w:p w:rsidR="006C226A" w:rsidRPr="00FE5361" w:rsidRDefault="006C226A" w:rsidP="006C226A">
            <w:pPr>
              <w:rPr>
                <w:rFonts w:ascii="Times New Roman" w:hAnsi="Times New Roman"/>
                <w:bCs/>
                <w:sz w:val="24"/>
                <w:szCs w:val="24"/>
                <w:lang w:val="kk-KZ"/>
              </w:rPr>
            </w:pPr>
            <w:r w:rsidRPr="00FE5361">
              <w:rPr>
                <w:rFonts w:ascii="Times New Roman" w:hAnsi="Times New Roman"/>
                <w:bCs/>
                <w:sz w:val="24"/>
                <w:szCs w:val="24"/>
                <w:lang w:val="kk-KZ"/>
              </w:rPr>
              <w:t>ГФСС</w:t>
            </w:r>
          </w:p>
        </w:tc>
        <w:tc>
          <w:tcPr>
            <w:tcW w:w="425" w:type="dxa"/>
          </w:tcPr>
          <w:p w:rsidR="006C226A" w:rsidRPr="00FE5361" w:rsidRDefault="006C226A" w:rsidP="006C226A">
            <w:pPr>
              <w:rPr>
                <w:rFonts w:ascii="Times New Roman" w:hAnsi="Times New Roman"/>
                <w:sz w:val="24"/>
                <w:szCs w:val="24"/>
                <w:lang w:val="kk-KZ"/>
              </w:rPr>
            </w:pPr>
            <w:r w:rsidRPr="00FE5361">
              <w:rPr>
                <w:rFonts w:ascii="Times New Roman" w:hAnsi="Times New Roman"/>
                <w:sz w:val="24"/>
                <w:szCs w:val="24"/>
                <w:lang w:val="kk-KZ"/>
              </w:rPr>
              <w:t>-</w:t>
            </w:r>
          </w:p>
        </w:tc>
        <w:tc>
          <w:tcPr>
            <w:tcW w:w="12747" w:type="dxa"/>
          </w:tcPr>
          <w:p w:rsidR="006C226A" w:rsidRPr="00FE5361" w:rsidRDefault="006C226A" w:rsidP="006C226A">
            <w:pPr>
              <w:rPr>
                <w:rFonts w:ascii="Times New Roman" w:hAnsi="Times New Roman"/>
                <w:sz w:val="24"/>
                <w:szCs w:val="24"/>
                <w:lang w:val="kk-KZ"/>
              </w:rPr>
            </w:pPr>
            <w:r w:rsidRPr="00FE5361">
              <w:rPr>
                <w:rFonts w:ascii="Times New Roman" w:hAnsi="Times New Roman"/>
                <w:sz w:val="24"/>
                <w:szCs w:val="24"/>
                <w:lang w:val="kk-KZ"/>
              </w:rPr>
              <w:t>АО «Государственный фонд социального страхования»</w:t>
            </w:r>
          </w:p>
        </w:tc>
      </w:tr>
      <w:tr w:rsidR="007B43E6" w:rsidRPr="00FE5361" w:rsidTr="005E0771">
        <w:tc>
          <w:tcPr>
            <w:tcW w:w="1565" w:type="dxa"/>
          </w:tcPr>
          <w:p w:rsidR="007B43E6" w:rsidRPr="00FE5361" w:rsidRDefault="007B43E6" w:rsidP="006C226A">
            <w:pPr>
              <w:rPr>
                <w:rFonts w:ascii="Times New Roman" w:hAnsi="Times New Roman"/>
                <w:bCs/>
                <w:sz w:val="24"/>
                <w:szCs w:val="24"/>
                <w:lang w:val="kk-KZ"/>
              </w:rPr>
            </w:pPr>
            <w:r w:rsidRPr="00FE5361">
              <w:rPr>
                <w:rFonts w:ascii="Times New Roman" w:hAnsi="Times New Roman"/>
                <w:bCs/>
                <w:sz w:val="24"/>
                <w:szCs w:val="24"/>
                <w:lang w:val="kk-KZ"/>
              </w:rPr>
              <w:t>МИО</w:t>
            </w:r>
          </w:p>
        </w:tc>
        <w:tc>
          <w:tcPr>
            <w:tcW w:w="425" w:type="dxa"/>
          </w:tcPr>
          <w:p w:rsidR="007B43E6" w:rsidRPr="00FE5361" w:rsidRDefault="007B43E6" w:rsidP="006C226A">
            <w:pPr>
              <w:rPr>
                <w:rFonts w:ascii="Times New Roman" w:hAnsi="Times New Roman"/>
                <w:sz w:val="24"/>
                <w:szCs w:val="24"/>
                <w:lang w:val="kk-KZ"/>
              </w:rPr>
            </w:pPr>
            <w:r w:rsidRPr="00FE5361">
              <w:rPr>
                <w:rFonts w:ascii="Times New Roman" w:hAnsi="Times New Roman"/>
                <w:sz w:val="24"/>
                <w:szCs w:val="24"/>
                <w:lang w:val="kk-KZ"/>
              </w:rPr>
              <w:t>-</w:t>
            </w:r>
          </w:p>
        </w:tc>
        <w:tc>
          <w:tcPr>
            <w:tcW w:w="12747" w:type="dxa"/>
          </w:tcPr>
          <w:p w:rsidR="007B43E6" w:rsidRPr="00FE5361" w:rsidRDefault="007B43E6" w:rsidP="006C226A">
            <w:pPr>
              <w:rPr>
                <w:rFonts w:ascii="Times New Roman" w:hAnsi="Times New Roman"/>
                <w:sz w:val="24"/>
                <w:szCs w:val="24"/>
                <w:lang w:val="kk-KZ"/>
              </w:rPr>
            </w:pPr>
            <w:r w:rsidRPr="00FE5361">
              <w:rPr>
                <w:rFonts w:ascii="Times New Roman" w:hAnsi="Times New Roman"/>
                <w:sz w:val="24"/>
                <w:szCs w:val="24"/>
                <w:lang w:val="kk-KZ"/>
              </w:rPr>
              <w:t>Местные исполнительные органы</w:t>
            </w:r>
          </w:p>
        </w:tc>
      </w:tr>
      <w:tr w:rsidR="00B6533C" w:rsidRPr="00FE5361" w:rsidTr="005E0771">
        <w:tc>
          <w:tcPr>
            <w:tcW w:w="1565" w:type="dxa"/>
          </w:tcPr>
          <w:p w:rsidR="00B6533C" w:rsidRPr="00FE5361" w:rsidRDefault="00B6533C" w:rsidP="006C226A">
            <w:pPr>
              <w:rPr>
                <w:rFonts w:ascii="Times New Roman" w:hAnsi="Times New Roman"/>
                <w:bCs/>
                <w:sz w:val="24"/>
                <w:szCs w:val="24"/>
                <w:lang w:val="kk-KZ"/>
              </w:rPr>
            </w:pPr>
            <w:r w:rsidRPr="00FE5361">
              <w:rPr>
                <w:rFonts w:ascii="Times New Roman" w:hAnsi="Times New Roman"/>
                <w:sz w:val="24"/>
                <w:szCs w:val="24"/>
                <w:lang w:val="kk-KZ"/>
              </w:rPr>
              <w:t>СКФ</w:t>
            </w:r>
          </w:p>
        </w:tc>
        <w:tc>
          <w:tcPr>
            <w:tcW w:w="425" w:type="dxa"/>
          </w:tcPr>
          <w:p w:rsidR="00B6533C" w:rsidRPr="00FE5361" w:rsidRDefault="00B6533C" w:rsidP="006C226A">
            <w:pPr>
              <w:rPr>
                <w:rFonts w:ascii="Times New Roman" w:hAnsi="Times New Roman"/>
                <w:sz w:val="24"/>
                <w:szCs w:val="24"/>
                <w:lang w:val="kk-KZ"/>
              </w:rPr>
            </w:pPr>
            <w:r w:rsidRPr="00FE5361">
              <w:rPr>
                <w:rFonts w:ascii="Times New Roman" w:hAnsi="Times New Roman"/>
                <w:sz w:val="24"/>
                <w:szCs w:val="24"/>
                <w:lang w:val="kk-KZ"/>
              </w:rPr>
              <w:t>-</w:t>
            </w:r>
          </w:p>
        </w:tc>
        <w:tc>
          <w:tcPr>
            <w:tcW w:w="12747" w:type="dxa"/>
          </w:tcPr>
          <w:p w:rsidR="00B6533C" w:rsidRPr="00FE5361" w:rsidRDefault="00B6533C" w:rsidP="006C226A">
            <w:pPr>
              <w:rPr>
                <w:rFonts w:ascii="Times New Roman" w:hAnsi="Times New Roman"/>
                <w:sz w:val="24"/>
                <w:szCs w:val="24"/>
                <w:lang w:val="kk-KZ"/>
              </w:rPr>
            </w:pPr>
            <w:r w:rsidRPr="00FE5361">
              <w:rPr>
                <w:rFonts w:ascii="Times New Roman" w:hAnsi="Times New Roman"/>
                <w:sz w:val="24"/>
                <w:szCs w:val="24"/>
                <w:lang w:val="kk-KZ"/>
              </w:rPr>
              <w:t>ТОО «СК-Фармация»</w:t>
            </w:r>
          </w:p>
        </w:tc>
      </w:tr>
      <w:tr w:rsidR="00A84AFD" w:rsidRPr="00A84AFD" w:rsidTr="005E0771">
        <w:tc>
          <w:tcPr>
            <w:tcW w:w="1565" w:type="dxa"/>
          </w:tcPr>
          <w:p w:rsidR="00A84AFD" w:rsidRPr="00A84AFD" w:rsidRDefault="00A84AFD" w:rsidP="006C226A">
            <w:pPr>
              <w:rPr>
                <w:rFonts w:ascii="Times New Roman" w:hAnsi="Times New Roman"/>
                <w:sz w:val="24"/>
                <w:szCs w:val="24"/>
                <w:lang w:val="kk-KZ"/>
              </w:rPr>
            </w:pPr>
            <w:r w:rsidRPr="00A84AFD">
              <w:rPr>
                <w:rFonts w:ascii="Times New Roman" w:hAnsi="Times New Roman"/>
                <w:sz w:val="24"/>
                <w:szCs w:val="24"/>
                <w:lang w:val="kk-KZ"/>
              </w:rPr>
              <w:t>МЦРИАП</w:t>
            </w:r>
          </w:p>
        </w:tc>
        <w:tc>
          <w:tcPr>
            <w:tcW w:w="425" w:type="dxa"/>
          </w:tcPr>
          <w:p w:rsidR="00A84AFD" w:rsidRPr="00A84AFD" w:rsidRDefault="00A84AFD" w:rsidP="00A84AFD">
            <w:pPr>
              <w:rPr>
                <w:rFonts w:ascii="Times New Roman" w:hAnsi="Times New Roman"/>
                <w:sz w:val="24"/>
                <w:szCs w:val="24"/>
                <w:lang w:val="kk-KZ"/>
              </w:rPr>
            </w:pPr>
          </w:p>
        </w:tc>
        <w:tc>
          <w:tcPr>
            <w:tcW w:w="12747" w:type="dxa"/>
          </w:tcPr>
          <w:p w:rsidR="00A84AFD" w:rsidRPr="00FE5361" w:rsidRDefault="00A84AFD" w:rsidP="006C226A">
            <w:pPr>
              <w:rPr>
                <w:rFonts w:ascii="Times New Roman" w:hAnsi="Times New Roman"/>
                <w:sz w:val="24"/>
                <w:szCs w:val="24"/>
                <w:lang w:val="kk-KZ"/>
              </w:rPr>
            </w:pPr>
            <w:r w:rsidRPr="00A84AFD">
              <w:rPr>
                <w:rFonts w:ascii="Times New Roman" w:hAnsi="Times New Roman"/>
                <w:sz w:val="24"/>
                <w:szCs w:val="24"/>
                <w:lang w:val="kk-KZ"/>
              </w:rPr>
              <w:t>Министерство цифро</w:t>
            </w:r>
            <w:r>
              <w:rPr>
                <w:rFonts w:ascii="Times New Roman" w:hAnsi="Times New Roman"/>
                <w:sz w:val="24"/>
                <w:szCs w:val="24"/>
                <w:lang w:val="kk-KZ"/>
              </w:rPr>
              <w:t xml:space="preserve">вого развития и аэрокосмеческой промышленности </w:t>
            </w:r>
            <w:r w:rsidRPr="00FE5361">
              <w:rPr>
                <w:rFonts w:ascii="Times New Roman" w:hAnsi="Times New Roman"/>
                <w:sz w:val="24"/>
                <w:szCs w:val="24"/>
                <w:lang w:val="kk-KZ"/>
              </w:rPr>
              <w:t>Республики Казахстан</w:t>
            </w:r>
          </w:p>
        </w:tc>
      </w:tr>
    </w:tbl>
    <w:p w:rsidR="001B1653" w:rsidRPr="00A84AFD" w:rsidRDefault="001B1653" w:rsidP="00A84AFD">
      <w:pPr>
        <w:spacing w:after="0" w:line="240" w:lineRule="auto"/>
        <w:rPr>
          <w:rFonts w:ascii="Times New Roman" w:hAnsi="Times New Roman"/>
          <w:sz w:val="24"/>
          <w:szCs w:val="24"/>
          <w:lang w:val="kk-KZ"/>
        </w:rPr>
      </w:pPr>
    </w:p>
    <w:p w:rsidR="009D51BA" w:rsidRPr="00FE5361" w:rsidRDefault="009D51BA">
      <w:pPr>
        <w:rPr>
          <w:rFonts w:ascii="Times New Roman" w:hAnsi="Times New Roman"/>
          <w:sz w:val="24"/>
          <w:szCs w:val="24"/>
          <w:lang w:val="kk-KZ"/>
        </w:rPr>
      </w:pPr>
    </w:p>
    <w:sectPr w:rsidR="009D51BA" w:rsidRPr="00FE5361" w:rsidSect="00F277DC">
      <w:headerReference w:type="default" r:id="rId9"/>
      <w:pgSz w:w="16838" w:h="11906" w:orient="landscape"/>
      <w:pgMar w:top="567"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456" w:rsidRDefault="00CA2456" w:rsidP="00F87931">
      <w:pPr>
        <w:spacing w:after="0" w:line="240" w:lineRule="auto"/>
      </w:pPr>
      <w:r>
        <w:separator/>
      </w:r>
    </w:p>
  </w:endnote>
  <w:endnote w:type="continuationSeparator" w:id="1">
    <w:p w:rsidR="00CA2456" w:rsidRDefault="00CA2456" w:rsidP="00F87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456" w:rsidRDefault="00CA2456" w:rsidP="00F87931">
      <w:pPr>
        <w:spacing w:after="0" w:line="240" w:lineRule="auto"/>
      </w:pPr>
      <w:r>
        <w:separator/>
      </w:r>
    </w:p>
  </w:footnote>
  <w:footnote w:type="continuationSeparator" w:id="1">
    <w:p w:rsidR="00CA2456" w:rsidRDefault="00CA2456" w:rsidP="00F87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43670"/>
      <w:docPartObj>
        <w:docPartGallery w:val="Page Numbers (Top of Page)"/>
        <w:docPartUnique/>
      </w:docPartObj>
    </w:sdtPr>
    <w:sdtContent>
      <w:p w:rsidR="001E30FF" w:rsidRDefault="00802C6A">
        <w:pPr>
          <w:pStyle w:val="ac"/>
          <w:jc w:val="center"/>
        </w:pPr>
        <w:r>
          <w:fldChar w:fldCharType="begin"/>
        </w:r>
        <w:r w:rsidR="001E30FF">
          <w:instrText>PAGE   \* MERGEFORMAT</w:instrText>
        </w:r>
        <w:r>
          <w:fldChar w:fldCharType="separate"/>
        </w:r>
        <w:r w:rsidR="0021680A">
          <w:rPr>
            <w:noProof/>
          </w:rPr>
          <w:t>20</w:t>
        </w:r>
        <w:r>
          <w:fldChar w:fldCharType="end"/>
        </w:r>
      </w:p>
    </w:sdtContent>
  </w:sdt>
  <w:p w:rsidR="001E30FF" w:rsidRDefault="001E30F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8D9"/>
    <w:multiLevelType w:val="hybridMultilevel"/>
    <w:tmpl w:val="673825D0"/>
    <w:lvl w:ilvl="0" w:tplc="2C88EB8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931BE"/>
    <w:multiLevelType w:val="hybridMultilevel"/>
    <w:tmpl w:val="227A129C"/>
    <w:lvl w:ilvl="0" w:tplc="6652E122">
      <w:start w:val="1"/>
      <w:numFmt w:val="bullet"/>
      <w:lvlText w:val=""/>
      <w:lvlJc w:val="left"/>
      <w:pPr>
        <w:tabs>
          <w:tab w:val="num" w:pos="720"/>
        </w:tabs>
        <w:ind w:left="720" w:hanging="360"/>
      </w:pPr>
      <w:rPr>
        <w:rFonts w:ascii="Wingdings" w:hAnsi="Wingdings" w:hint="default"/>
      </w:rPr>
    </w:lvl>
    <w:lvl w:ilvl="1" w:tplc="95EAB632" w:tentative="1">
      <w:start w:val="1"/>
      <w:numFmt w:val="bullet"/>
      <w:lvlText w:val=""/>
      <w:lvlJc w:val="left"/>
      <w:pPr>
        <w:tabs>
          <w:tab w:val="num" w:pos="1440"/>
        </w:tabs>
        <w:ind w:left="1440" w:hanging="360"/>
      </w:pPr>
      <w:rPr>
        <w:rFonts w:ascii="Wingdings" w:hAnsi="Wingdings" w:hint="default"/>
      </w:rPr>
    </w:lvl>
    <w:lvl w:ilvl="2" w:tplc="52225E82" w:tentative="1">
      <w:start w:val="1"/>
      <w:numFmt w:val="bullet"/>
      <w:lvlText w:val=""/>
      <w:lvlJc w:val="left"/>
      <w:pPr>
        <w:tabs>
          <w:tab w:val="num" w:pos="2160"/>
        </w:tabs>
        <w:ind w:left="2160" w:hanging="360"/>
      </w:pPr>
      <w:rPr>
        <w:rFonts w:ascii="Wingdings" w:hAnsi="Wingdings" w:hint="default"/>
      </w:rPr>
    </w:lvl>
    <w:lvl w:ilvl="3" w:tplc="1470683C" w:tentative="1">
      <w:start w:val="1"/>
      <w:numFmt w:val="bullet"/>
      <w:lvlText w:val=""/>
      <w:lvlJc w:val="left"/>
      <w:pPr>
        <w:tabs>
          <w:tab w:val="num" w:pos="2880"/>
        </w:tabs>
        <w:ind w:left="2880" w:hanging="360"/>
      </w:pPr>
      <w:rPr>
        <w:rFonts w:ascii="Wingdings" w:hAnsi="Wingdings" w:hint="default"/>
      </w:rPr>
    </w:lvl>
    <w:lvl w:ilvl="4" w:tplc="41B88088" w:tentative="1">
      <w:start w:val="1"/>
      <w:numFmt w:val="bullet"/>
      <w:lvlText w:val=""/>
      <w:lvlJc w:val="left"/>
      <w:pPr>
        <w:tabs>
          <w:tab w:val="num" w:pos="3600"/>
        </w:tabs>
        <w:ind w:left="3600" w:hanging="360"/>
      </w:pPr>
      <w:rPr>
        <w:rFonts w:ascii="Wingdings" w:hAnsi="Wingdings" w:hint="default"/>
      </w:rPr>
    </w:lvl>
    <w:lvl w:ilvl="5" w:tplc="84682786" w:tentative="1">
      <w:start w:val="1"/>
      <w:numFmt w:val="bullet"/>
      <w:lvlText w:val=""/>
      <w:lvlJc w:val="left"/>
      <w:pPr>
        <w:tabs>
          <w:tab w:val="num" w:pos="4320"/>
        </w:tabs>
        <w:ind w:left="4320" w:hanging="360"/>
      </w:pPr>
      <w:rPr>
        <w:rFonts w:ascii="Wingdings" w:hAnsi="Wingdings" w:hint="default"/>
      </w:rPr>
    </w:lvl>
    <w:lvl w:ilvl="6" w:tplc="C31471A4" w:tentative="1">
      <w:start w:val="1"/>
      <w:numFmt w:val="bullet"/>
      <w:lvlText w:val=""/>
      <w:lvlJc w:val="left"/>
      <w:pPr>
        <w:tabs>
          <w:tab w:val="num" w:pos="5040"/>
        </w:tabs>
        <w:ind w:left="5040" w:hanging="360"/>
      </w:pPr>
      <w:rPr>
        <w:rFonts w:ascii="Wingdings" w:hAnsi="Wingdings" w:hint="default"/>
      </w:rPr>
    </w:lvl>
    <w:lvl w:ilvl="7" w:tplc="FA1ED2D0" w:tentative="1">
      <w:start w:val="1"/>
      <w:numFmt w:val="bullet"/>
      <w:lvlText w:val=""/>
      <w:lvlJc w:val="left"/>
      <w:pPr>
        <w:tabs>
          <w:tab w:val="num" w:pos="5760"/>
        </w:tabs>
        <w:ind w:left="5760" w:hanging="360"/>
      </w:pPr>
      <w:rPr>
        <w:rFonts w:ascii="Wingdings" w:hAnsi="Wingdings" w:hint="default"/>
      </w:rPr>
    </w:lvl>
    <w:lvl w:ilvl="8" w:tplc="2B98D03A" w:tentative="1">
      <w:start w:val="1"/>
      <w:numFmt w:val="bullet"/>
      <w:lvlText w:val=""/>
      <w:lvlJc w:val="left"/>
      <w:pPr>
        <w:tabs>
          <w:tab w:val="num" w:pos="6480"/>
        </w:tabs>
        <w:ind w:left="6480" w:hanging="360"/>
      </w:pPr>
      <w:rPr>
        <w:rFonts w:ascii="Wingdings" w:hAnsi="Wingdings" w:hint="default"/>
      </w:rPr>
    </w:lvl>
  </w:abstractNum>
  <w:abstractNum w:abstractNumId="2">
    <w:nsid w:val="15D11B75"/>
    <w:multiLevelType w:val="hybridMultilevel"/>
    <w:tmpl w:val="ECB8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E7C00"/>
    <w:multiLevelType w:val="hybridMultilevel"/>
    <w:tmpl w:val="9B685654"/>
    <w:lvl w:ilvl="0" w:tplc="2B5E26EA">
      <w:start w:val="1"/>
      <w:numFmt w:val="bullet"/>
      <w:lvlText w:val=""/>
      <w:lvlJc w:val="left"/>
      <w:pPr>
        <w:tabs>
          <w:tab w:val="num" w:pos="720"/>
        </w:tabs>
        <w:ind w:left="720" w:hanging="360"/>
      </w:pPr>
      <w:rPr>
        <w:rFonts w:ascii="Wingdings" w:hAnsi="Wingdings" w:hint="default"/>
      </w:rPr>
    </w:lvl>
    <w:lvl w:ilvl="1" w:tplc="3D4045A4" w:tentative="1">
      <w:start w:val="1"/>
      <w:numFmt w:val="bullet"/>
      <w:lvlText w:val=""/>
      <w:lvlJc w:val="left"/>
      <w:pPr>
        <w:tabs>
          <w:tab w:val="num" w:pos="1440"/>
        </w:tabs>
        <w:ind w:left="1440" w:hanging="360"/>
      </w:pPr>
      <w:rPr>
        <w:rFonts w:ascii="Wingdings" w:hAnsi="Wingdings" w:hint="default"/>
      </w:rPr>
    </w:lvl>
    <w:lvl w:ilvl="2" w:tplc="2A7C1BD0" w:tentative="1">
      <w:start w:val="1"/>
      <w:numFmt w:val="bullet"/>
      <w:lvlText w:val=""/>
      <w:lvlJc w:val="left"/>
      <w:pPr>
        <w:tabs>
          <w:tab w:val="num" w:pos="2160"/>
        </w:tabs>
        <w:ind w:left="2160" w:hanging="360"/>
      </w:pPr>
      <w:rPr>
        <w:rFonts w:ascii="Wingdings" w:hAnsi="Wingdings" w:hint="default"/>
      </w:rPr>
    </w:lvl>
    <w:lvl w:ilvl="3" w:tplc="4CBADAF6" w:tentative="1">
      <w:start w:val="1"/>
      <w:numFmt w:val="bullet"/>
      <w:lvlText w:val=""/>
      <w:lvlJc w:val="left"/>
      <w:pPr>
        <w:tabs>
          <w:tab w:val="num" w:pos="2880"/>
        </w:tabs>
        <w:ind w:left="2880" w:hanging="360"/>
      </w:pPr>
      <w:rPr>
        <w:rFonts w:ascii="Wingdings" w:hAnsi="Wingdings" w:hint="default"/>
      </w:rPr>
    </w:lvl>
    <w:lvl w:ilvl="4" w:tplc="CE4E3AF8" w:tentative="1">
      <w:start w:val="1"/>
      <w:numFmt w:val="bullet"/>
      <w:lvlText w:val=""/>
      <w:lvlJc w:val="left"/>
      <w:pPr>
        <w:tabs>
          <w:tab w:val="num" w:pos="3600"/>
        </w:tabs>
        <w:ind w:left="3600" w:hanging="360"/>
      </w:pPr>
      <w:rPr>
        <w:rFonts w:ascii="Wingdings" w:hAnsi="Wingdings" w:hint="default"/>
      </w:rPr>
    </w:lvl>
    <w:lvl w:ilvl="5" w:tplc="9F003CFA" w:tentative="1">
      <w:start w:val="1"/>
      <w:numFmt w:val="bullet"/>
      <w:lvlText w:val=""/>
      <w:lvlJc w:val="left"/>
      <w:pPr>
        <w:tabs>
          <w:tab w:val="num" w:pos="4320"/>
        </w:tabs>
        <w:ind w:left="4320" w:hanging="360"/>
      </w:pPr>
      <w:rPr>
        <w:rFonts w:ascii="Wingdings" w:hAnsi="Wingdings" w:hint="default"/>
      </w:rPr>
    </w:lvl>
    <w:lvl w:ilvl="6" w:tplc="A9140092" w:tentative="1">
      <w:start w:val="1"/>
      <w:numFmt w:val="bullet"/>
      <w:lvlText w:val=""/>
      <w:lvlJc w:val="left"/>
      <w:pPr>
        <w:tabs>
          <w:tab w:val="num" w:pos="5040"/>
        </w:tabs>
        <w:ind w:left="5040" w:hanging="360"/>
      </w:pPr>
      <w:rPr>
        <w:rFonts w:ascii="Wingdings" w:hAnsi="Wingdings" w:hint="default"/>
      </w:rPr>
    </w:lvl>
    <w:lvl w:ilvl="7" w:tplc="22EC311E" w:tentative="1">
      <w:start w:val="1"/>
      <w:numFmt w:val="bullet"/>
      <w:lvlText w:val=""/>
      <w:lvlJc w:val="left"/>
      <w:pPr>
        <w:tabs>
          <w:tab w:val="num" w:pos="5760"/>
        </w:tabs>
        <w:ind w:left="5760" w:hanging="360"/>
      </w:pPr>
      <w:rPr>
        <w:rFonts w:ascii="Wingdings" w:hAnsi="Wingdings" w:hint="default"/>
      </w:rPr>
    </w:lvl>
    <w:lvl w:ilvl="8" w:tplc="C8D41A54" w:tentative="1">
      <w:start w:val="1"/>
      <w:numFmt w:val="bullet"/>
      <w:lvlText w:val=""/>
      <w:lvlJc w:val="left"/>
      <w:pPr>
        <w:tabs>
          <w:tab w:val="num" w:pos="6480"/>
        </w:tabs>
        <w:ind w:left="6480" w:hanging="360"/>
      </w:pPr>
      <w:rPr>
        <w:rFonts w:ascii="Wingdings" w:hAnsi="Wingdings" w:hint="default"/>
      </w:rPr>
    </w:lvl>
  </w:abstractNum>
  <w:abstractNum w:abstractNumId="4">
    <w:nsid w:val="2E6170D0"/>
    <w:multiLevelType w:val="hybridMultilevel"/>
    <w:tmpl w:val="3CEC97EA"/>
    <w:lvl w:ilvl="0" w:tplc="76645EDE">
      <w:start w:val="1"/>
      <w:numFmt w:val="bullet"/>
      <w:lvlText w:val=""/>
      <w:lvlJc w:val="left"/>
      <w:pPr>
        <w:tabs>
          <w:tab w:val="num" w:pos="720"/>
        </w:tabs>
        <w:ind w:left="720" w:hanging="360"/>
      </w:pPr>
      <w:rPr>
        <w:rFonts w:ascii="Wingdings" w:hAnsi="Wingdings" w:hint="default"/>
      </w:rPr>
    </w:lvl>
    <w:lvl w:ilvl="1" w:tplc="E88A8C80" w:tentative="1">
      <w:start w:val="1"/>
      <w:numFmt w:val="bullet"/>
      <w:lvlText w:val=""/>
      <w:lvlJc w:val="left"/>
      <w:pPr>
        <w:tabs>
          <w:tab w:val="num" w:pos="1440"/>
        </w:tabs>
        <w:ind w:left="1440" w:hanging="360"/>
      </w:pPr>
      <w:rPr>
        <w:rFonts w:ascii="Wingdings" w:hAnsi="Wingdings" w:hint="default"/>
      </w:rPr>
    </w:lvl>
    <w:lvl w:ilvl="2" w:tplc="98EC11CE" w:tentative="1">
      <w:start w:val="1"/>
      <w:numFmt w:val="bullet"/>
      <w:lvlText w:val=""/>
      <w:lvlJc w:val="left"/>
      <w:pPr>
        <w:tabs>
          <w:tab w:val="num" w:pos="2160"/>
        </w:tabs>
        <w:ind w:left="2160" w:hanging="360"/>
      </w:pPr>
      <w:rPr>
        <w:rFonts w:ascii="Wingdings" w:hAnsi="Wingdings" w:hint="default"/>
      </w:rPr>
    </w:lvl>
    <w:lvl w:ilvl="3" w:tplc="4E5A2AE6" w:tentative="1">
      <w:start w:val="1"/>
      <w:numFmt w:val="bullet"/>
      <w:lvlText w:val=""/>
      <w:lvlJc w:val="left"/>
      <w:pPr>
        <w:tabs>
          <w:tab w:val="num" w:pos="2880"/>
        </w:tabs>
        <w:ind w:left="2880" w:hanging="360"/>
      </w:pPr>
      <w:rPr>
        <w:rFonts w:ascii="Wingdings" w:hAnsi="Wingdings" w:hint="default"/>
      </w:rPr>
    </w:lvl>
    <w:lvl w:ilvl="4" w:tplc="152EEF86" w:tentative="1">
      <w:start w:val="1"/>
      <w:numFmt w:val="bullet"/>
      <w:lvlText w:val=""/>
      <w:lvlJc w:val="left"/>
      <w:pPr>
        <w:tabs>
          <w:tab w:val="num" w:pos="3600"/>
        </w:tabs>
        <w:ind w:left="3600" w:hanging="360"/>
      </w:pPr>
      <w:rPr>
        <w:rFonts w:ascii="Wingdings" w:hAnsi="Wingdings" w:hint="default"/>
      </w:rPr>
    </w:lvl>
    <w:lvl w:ilvl="5" w:tplc="9064E5E4" w:tentative="1">
      <w:start w:val="1"/>
      <w:numFmt w:val="bullet"/>
      <w:lvlText w:val=""/>
      <w:lvlJc w:val="left"/>
      <w:pPr>
        <w:tabs>
          <w:tab w:val="num" w:pos="4320"/>
        </w:tabs>
        <w:ind w:left="4320" w:hanging="360"/>
      </w:pPr>
      <w:rPr>
        <w:rFonts w:ascii="Wingdings" w:hAnsi="Wingdings" w:hint="default"/>
      </w:rPr>
    </w:lvl>
    <w:lvl w:ilvl="6" w:tplc="1A0ECD04" w:tentative="1">
      <w:start w:val="1"/>
      <w:numFmt w:val="bullet"/>
      <w:lvlText w:val=""/>
      <w:lvlJc w:val="left"/>
      <w:pPr>
        <w:tabs>
          <w:tab w:val="num" w:pos="5040"/>
        </w:tabs>
        <w:ind w:left="5040" w:hanging="360"/>
      </w:pPr>
      <w:rPr>
        <w:rFonts w:ascii="Wingdings" w:hAnsi="Wingdings" w:hint="default"/>
      </w:rPr>
    </w:lvl>
    <w:lvl w:ilvl="7" w:tplc="BA0A8D02" w:tentative="1">
      <w:start w:val="1"/>
      <w:numFmt w:val="bullet"/>
      <w:lvlText w:val=""/>
      <w:lvlJc w:val="left"/>
      <w:pPr>
        <w:tabs>
          <w:tab w:val="num" w:pos="5760"/>
        </w:tabs>
        <w:ind w:left="5760" w:hanging="360"/>
      </w:pPr>
      <w:rPr>
        <w:rFonts w:ascii="Wingdings" w:hAnsi="Wingdings" w:hint="default"/>
      </w:rPr>
    </w:lvl>
    <w:lvl w:ilvl="8" w:tplc="FEAEFF32" w:tentative="1">
      <w:start w:val="1"/>
      <w:numFmt w:val="bullet"/>
      <w:lvlText w:val=""/>
      <w:lvlJc w:val="left"/>
      <w:pPr>
        <w:tabs>
          <w:tab w:val="num" w:pos="6480"/>
        </w:tabs>
        <w:ind w:left="6480" w:hanging="360"/>
      </w:pPr>
      <w:rPr>
        <w:rFonts w:ascii="Wingdings" w:hAnsi="Wingdings" w:hint="default"/>
      </w:rPr>
    </w:lvl>
  </w:abstractNum>
  <w:abstractNum w:abstractNumId="5">
    <w:nsid w:val="2EEE2419"/>
    <w:multiLevelType w:val="hybridMultilevel"/>
    <w:tmpl w:val="ADC0269A"/>
    <w:lvl w:ilvl="0" w:tplc="74B85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2528B9"/>
    <w:multiLevelType w:val="hybridMultilevel"/>
    <w:tmpl w:val="0B70127A"/>
    <w:lvl w:ilvl="0" w:tplc="5998A6CC">
      <w:start w:val="1"/>
      <w:numFmt w:val="decimal"/>
      <w:lvlText w:val="%1."/>
      <w:lvlJc w:val="left"/>
      <w:pPr>
        <w:tabs>
          <w:tab w:val="num" w:pos="720"/>
        </w:tabs>
        <w:ind w:left="720" w:hanging="360"/>
      </w:pPr>
    </w:lvl>
    <w:lvl w:ilvl="1" w:tplc="62A026C8" w:tentative="1">
      <w:start w:val="1"/>
      <w:numFmt w:val="decimal"/>
      <w:lvlText w:val="%2."/>
      <w:lvlJc w:val="left"/>
      <w:pPr>
        <w:tabs>
          <w:tab w:val="num" w:pos="1440"/>
        </w:tabs>
        <w:ind w:left="1440" w:hanging="360"/>
      </w:pPr>
    </w:lvl>
    <w:lvl w:ilvl="2" w:tplc="321E1C10" w:tentative="1">
      <w:start w:val="1"/>
      <w:numFmt w:val="decimal"/>
      <w:lvlText w:val="%3."/>
      <w:lvlJc w:val="left"/>
      <w:pPr>
        <w:tabs>
          <w:tab w:val="num" w:pos="2160"/>
        </w:tabs>
        <w:ind w:left="2160" w:hanging="360"/>
      </w:pPr>
    </w:lvl>
    <w:lvl w:ilvl="3" w:tplc="F3580D76" w:tentative="1">
      <w:start w:val="1"/>
      <w:numFmt w:val="decimal"/>
      <w:lvlText w:val="%4."/>
      <w:lvlJc w:val="left"/>
      <w:pPr>
        <w:tabs>
          <w:tab w:val="num" w:pos="2880"/>
        </w:tabs>
        <w:ind w:left="2880" w:hanging="360"/>
      </w:pPr>
    </w:lvl>
    <w:lvl w:ilvl="4" w:tplc="B2063FA0" w:tentative="1">
      <w:start w:val="1"/>
      <w:numFmt w:val="decimal"/>
      <w:lvlText w:val="%5."/>
      <w:lvlJc w:val="left"/>
      <w:pPr>
        <w:tabs>
          <w:tab w:val="num" w:pos="3600"/>
        </w:tabs>
        <w:ind w:left="3600" w:hanging="360"/>
      </w:pPr>
    </w:lvl>
    <w:lvl w:ilvl="5" w:tplc="39D4D36A" w:tentative="1">
      <w:start w:val="1"/>
      <w:numFmt w:val="decimal"/>
      <w:lvlText w:val="%6."/>
      <w:lvlJc w:val="left"/>
      <w:pPr>
        <w:tabs>
          <w:tab w:val="num" w:pos="4320"/>
        </w:tabs>
        <w:ind w:left="4320" w:hanging="360"/>
      </w:pPr>
    </w:lvl>
    <w:lvl w:ilvl="6" w:tplc="402E71BA" w:tentative="1">
      <w:start w:val="1"/>
      <w:numFmt w:val="decimal"/>
      <w:lvlText w:val="%7."/>
      <w:lvlJc w:val="left"/>
      <w:pPr>
        <w:tabs>
          <w:tab w:val="num" w:pos="5040"/>
        </w:tabs>
        <w:ind w:left="5040" w:hanging="360"/>
      </w:pPr>
    </w:lvl>
    <w:lvl w:ilvl="7" w:tplc="7A50B8B8" w:tentative="1">
      <w:start w:val="1"/>
      <w:numFmt w:val="decimal"/>
      <w:lvlText w:val="%8."/>
      <w:lvlJc w:val="left"/>
      <w:pPr>
        <w:tabs>
          <w:tab w:val="num" w:pos="5760"/>
        </w:tabs>
        <w:ind w:left="5760" w:hanging="360"/>
      </w:pPr>
    </w:lvl>
    <w:lvl w:ilvl="8" w:tplc="D9869C34" w:tentative="1">
      <w:start w:val="1"/>
      <w:numFmt w:val="decimal"/>
      <w:lvlText w:val="%9."/>
      <w:lvlJc w:val="left"/>
      <w:pPr>
        <w:tabs>
          <w:tab w:val="num" w:pos="6480"/>
        </w:tabs>
        <w:ind w:left="6480" w:hanging="360"/>
      </w:pPr>
    </w:lvl>
  </w:abstractNum>
  <w:abstractNum w:abstractNumId="7">
    <w:nsid w:val="418A153F"/>
    <w:multiLevelType w:val="hybridMultilevel"/>
    <w:tmpl w:val="AA922650"/>
    <w:lvl w:ilvl="0" w:tplc="3692F0F2">
      <w:start w:val="1"/>
      <w:numFmt w:val="bullet"/>
      <w:lvlText w:val=""/>
      <w:lvlJc w:val="left"/>
      <w:pPr>
        <w:tabs>
          <w:tab w:val="num" w:pos="720"/>
        </w:tabs>
        <w:ind w:left="720" w:hanging="360"/>
      </w:pPr>
      <w:rPr>
        <w:rFonts w:ascii="Wingdings" w:hAnsi="Wingdings" w:hint="default"/>
      </w:rPr>
    </w:lvl>
    <w:lvl w:ilvl="1" w:tplc="2F622828" w:tentative="1">
      <w:start w:val="1"/>
      <w:numFmt w:val="bullet"/>
      <w:lvlText w:val=""/>
      <w:lvlJc w:val="left"/>
      <w:pPr>
        <w:tabs>
          <w:tab w:val="num" w:pos="1440"/>
        </w:tabs>
        <w:ind w:left="1440" w:hanging="360"/>
      </w:pPr>
      <w:rPr>
        <w:rFonts w:ascii="Wingdings" w:hAnsi="Wingdings" w:hint="default"/>
      </w:rPr>
    </w:lvl>
    <w:lvl w:ilvl="2" w:tplc="CC58FA08" w:tentative="1">
      <w:start w:val="1"/>
      <w:numFmt w:val="bullet"/>
      <w:lvlText w:val=""/>
      <w:lvlJc w:val="left"/>
      <w:pPr>
        <w:tabs>
          <w:tab w:val="num" w:pos="2160"/>
        </w:tabs>
        <w:ind w:left="2160" w:hanging="360"/>
      </w:pPr>
      <w:rPr>
        <w:rFonts w:ascii="Wingdings" w:hAnsi="Wingdings" w:hint="default"/>
      </w:rPr>
    </w:lvl>
    <w:lvl w:ilvl="3" w:tplc="B2E20B8A" w:tentative="1">
      <w:start w:val="1"/>
      <w:numFmt w:val="bullet"/>
      <w:lvlText w:val=""/>
      <w:lvlJc w:val="left"/>
      <w:pPr>
        <w:tabs>
          <w:tab w:val="num" w:pos="2880"/>
        </w:tabs>
        <w:ind w:left="2880" w:hanging="360"/>
      </w:pPr>
      <w:rPr>
        <w:rFonts w:ascii="Wingdings" w:hAnsi="Wingdings" w:hint="default"/>
      </w:rPr>
    </w:lvl>
    <w:lvl w:ilvl="4" w:tplc="0F6CFE02" w:tentative="1">
      <w:start w:val="1"/>
      <w:numFmt w:val="bullet"/>
      <w:lvlText w:val=""/>
      <w:lvlJc w:val="left"/>
      <w:pPr>
        <w:tabs>
          <w:tab w:val="num" w:pos="3600"/>
        </w:tabs>
        <w:ind w:left="3600" w:hanging="360"/>
      </w:pPr>
      <w:rPr>
        <w:rFonts w:ascii="Wingdings" w:hAnsi="Wingdings" w:hint="default"/>
      </w:rPr>
    </w:lvl>
    <w:lvl w:ilvl="5" w:tplc="483CBB96" w:tentative="1">
      <w:start w:val="1"/>
      <w:numFmt w:val="bullet"/>
      <w:lvlText w:val=""/>
      <w:lvlJc w:val="left"/>
      <w:pPr>
        <w:tabs>
          <w:tab w:val="num" w:pos="4320"/>
        </w:tabs>
        <w:ind w:left="4320" w:hanging="360"/>
      </w:pPr>
      <w:rPr>
        <w:rFonts w:ascii="Wingdings" w:hAnsi="Wingdings" w:hint="default"/>
      </w:rPr>
    </w:lvl>
    <w:lvl w:ilvl="6" w:tplc="DD3E2866" w:tentative="1">
      <w:start w:val="1"/>
      <w:numFmt w:val="bullet"/>
      <w:lvlText w:val=""/>
      <w:lvlJc w:val="left"/>
      <w:pPr>
        <w:tabs>
          <w:tab w:val="num" w:pos="5040"/>
        </w:tabs>
        <w:ind w:left="5040" w:hanging="360"/>
      </w:pPr>
      <w:rPr>
        <w:rFonts w:ascii="Wingdings" w:hAnsi="Wingdings" w:hint="default"/>
      </w:rPr>
    </w:lvl>
    <w:lvl w:ilvl="7" w:tplc="1C649E94" w:tentative="1">
      <w:start w:val="1"/>
      <w:numFmt w:val="bullet"/>
      <w:lvlText w:val=""/>
      <w:lvlJc w:val="left"/>
      <w:pPr>
        <w:tabs>
          <w:tab w:val="num" w:pos="5760"/>
        </w:tabs>
        <w:ind w:left="5760" w:hanging="360"/>
      </w:pPr>
      <w:rPr>
        <w:rFonts w:ascii="Wingdings" w:hAnsi="Wingdings" w:hint="default"/>
      </w:rPr>
    </w:lvl>
    <w:lvl w:ilvl="8" w:tplc="2334D15A" w:tentative="1">
      <w:start w:val="1"/>
      <w:numFmt w:val="bullet"/>
      <w:lvlText w:val=""/>
      <w:lvlJc w:val="left"/>
      <w:pPr>
        <w:tabs>
          <w:tab w:val="num" w:pos="6480"/>
        </w:tabs>
        <w:ind w:left="6480" w:hanging="360"/>
      </w:pPr>
      <w:rPr>
        <w:rFonts w:ascii="Wingdings" w:hAnsi="Wingdings" w:hint="default"/>
      </w:rPr>
    </w:lvl>
  </w:abstractNum>
  <w:abstractNum w:abstractNumId="8">
    <w:nsid w:val="72771E13"/>
    <w:multiLevelType w:val="hybridMultilevel"/>
    <w:tmpl w:val="DB76BA18"/>
    <w:lvl w:ilvl="0" w:tplc="C6288FF0">
      <w:start w:val="1"/>
      <w:numFmt w:val="bullet"/>
      <w:lvlText w:val="•"/>
      <w:lvlJc w:val="left"/>
      <w:pPr>
        <w:tabs>
          <w:tab w:val="num" w:pos="720"/>
        </w:tabs>
        <w:ind w:left="720" w:hanging="360"/>
      </w:pPr>
      <w:rPr>
        <w:rFonts w:ascii="Arial" w:hAnsi="Arial" w:hint="default"/>
      </w:rPr>
    </w:lvl>
    <w:lvl w:ilvl="1" w:tplc="5B42769E" w:tentative="1">
      <w:start w:val="1"/>
      <w:numFmt w:val="bullet"/>
      <w:lvlText w:val="•"/>
      <w:lvlJc w:val="left"/>
      <w:pPr>
        <w:tabs>
          <w:tab w:val="num" w:pos="1440"/>
        </w:tabs>
        <w:ind w:left="1440" w:hanging="360"/>
      </w:pPr>
      <w:rPr>
        <w:rFonts w:ascii="Arial" w:hAnsi="Arial" w:hint="default"/>
      </w:rPr>
    </w:lvl>
    <w:lvl w:ilvl="2" w:tplc="25AEF25C" w:tentative="1">
      <w:start w:val="1"/>
      <w:numFmt w:val="bullet"/>
      <w:lvlText w:val="•"/>
      <w:lvlJc w:val="left"/>
      <w:pPr>
        <w:tabs>
          <w:tab w:val="num" w:pos="2160"/>
        </w:tabs>
        <w:ind w:left="2160" w:hanging="360"/>
      </w:pPr>
      <w:rPr>
        <w:rFonts w:ascii="Arial" w:hAnsi="Arial" w:hint="default"/>
      </w:rPr>
    </w:lvl>
    <w:lvl w:ilvl="3" w:tplc="7C5C3CF2" w:tentative="1">
      <w:start w:val="1"/>
      <w:numFmt w:val="bullet"/>
      <w:lvlText w:val="•"/>
      <w:lvlJc w:val="left"/>
      <w:pPr>
        <w:tabs>
          <w:tab w:val="num" w:pos="2880"/>
        </w:tabs>
        <w:ind w:left="2880" w:hanging="360"/>
      </w:pPr>
      <w:rPr>
        <w:rFonts w:ascii="Arial" w:hAnsi="Arial" w:hint="default"/>
      </w:rPr>
    </w:lvl>
    <w:lvl w:ilvl="4" w:tplc="9FB8E7E2" w:tentative="1">
      <w:start w:val="1"/>
      <w:numFmt w:val="bullet"/>
      <w:lvlText w:val="•"/>
      <w:lvlJc w:val="left"/>
      <w:pPr>
        <w:tabs>
          <w:tab w:val="num" w:pos="3600"/>
        </w:tabs>
        <w:ind w:left="3600" w:hanging="360"/>
      </w:pPr>
      <w:rPr>
        <w:rFonts w:ascii="Arial" w:hAnsi="Arial" w:hint="default"/>
      </w:rPr>
    </w:lvl>
    <w:lvl w:ilvl="5" w:tplc="75723AFC" w:tentative="1">
      <w:start w:val="1"/>
      <w:numFmt w:val="bullet"/>
      <w:lvlText w:val="•"/>
      <w:lvlJc w:val="left"/>
      <w:pPr>
        <w:tabs>
          <w:tab w:val="num" w:pos="4320"/>
        </w:tabs>
        <w:ind w:left="4320" w:hanging="360"/>
      </w:pPr>
      <w:rPr>
        <w:rFonts w:ascii="Arial" w:hAnsi="Arial" w:hint="default"/>
      </w:rPr>
    </w:lvl>
    <w:lvl w:ilvl="6" w:tplc="4A1CA142" w:tentative="1">
      <w:start w:val="1"/>
      <w:numFmt w:val="bullet"/>
      <w:lvlText w:val="•"/>
      <w:lvlJc w:val="left"/>
      <w:pPr>
        <w:tabs>
          <w:tab w:val="num" w:pos="5040"/>
        </w:tabs>
        <w:ind w:left="5040" w:hanging="360"/>
      </w:pPr>
      <w:rPr>
        <w:rFonts w:ascii="Arial" w:hAnsi="Arial" w:hint="default"/>
      </w:rPr>
    </w:lvl>
    <w:lvl w:ilvl="7" w:tplc="0634390E" w:tentative="1">
      <w:start w:val="1"/>
      <w:numFmt w:val="bullet"/>
      <w:lvlText w:val="•"/>
      <w:lvlJc w:val="left"/>
      <w:pPr>
        <w:tabs>
          <w:tab w:val="num" w:pos="5760"/>
        </w:tabs>
        <w:ind w:left="5760" w:hanging="360"/>
      </w:pPr>
      <w:rPr>
        <w:rFonts w:ascii="Arial" w:hAnsi="Arial" w:hint="default"/>
      </w:rPr>
    </w:lvl>
    <w:lvl w:ilvl="8" w:tplc="3A342B38" w:tentative="1">
      <w:start w:val="1"/>
      <w:numFmt w:val="bullet"/>
      <w:lvlText w:val="•"/>
      <w:lvlJc w:val="left"/>
      <w:pPr>
        <w:tabs>
          <w:tab w:val="num" w:pos="6480"/>
        </w:tabs>
        <w:ind w:left="6480" w:hanging="360"/>
      </w:pPr>
      <w:rPr>
        <w:rFonts w:ascii="Arial" w:hAnsi="Arial" w:hint="default"/>
      </w:rPr>
    </w:lvl>
  </w:abstractNum>
  <w:abstractNum w:abstractNumId="9">
    <w:nsid w:val="7E414F71"/>
    <w:multiLevelType w:val="hybridMultilevel"/>
    <w:tmpl w:val="B2E0EB0A"/>
    <w:lvl w:ilvl="0" w:tplc="9B9C2FEE">
      <w:start w:val="1"/>
      <w:numFmt w:val="bullet"/>
      <w:lvlText w:val=""/>
      <w:lvlJc w:val="left"/>
      <w:pPr>
        <w:tabs>
          <w:tab w:val="num" w:pos="720"/>
        </w:tabs>
        <w:ind w:left="720" w:hanging="360"/>
      </w:pPr>
      <w:rPr>
        <w:rFonts w:ascii="Wingdings" w:hAnsi="Wingdings" w:hint="default"/>
      </w:rPr>
    </w:lvl>
    <w:lvl w:ilvl="1" w:tplc="0F520D0A" w:tentative="1">
      <w:start w:val="1"/>
      <w:numFmt w:val="bullet"/>
      <w:lvlText w:val=""/>
      <w:lvlJc w:val="left"/>
      <w:pPr>
        <w:tabs>
          <w:tab w:val="num" w:pos="1440"/>
        </w:tabs>
        <w:ind w:left="1440" w:hanging="360"/>
      </w:pPr>
      <w:rPr>
        <w:rFonts w:ascii="Wingdings" w:hAnsi="Wingdings" w:hint="default"/>
      </w:rPr>
    </w:lvl>
    <w:lvl w:ilvl="2" w:tplc="A388097C" w:tentative="1">
      <w:start w:val="1"/>
      <w:numFmt w:val="bullet"/>
      <w:lvlText w:val=""/>
      <w:lvlJc w:val="left"/>
      <w:pPr>
        <w:tabs>
          <w:tab w:val="num" w:pos="2160"/>
        </w:tabs>
        <w:ind w:left="2160" w:hanging="360"/>
      </w:pPr>
      <w:rPr>
        <w:rFonts w:ascii="Wingdings" w:hAnsi="Wingdings" w:hint="default"/>
      </w:rPr>
    </w:lvl>
    <w:lvl w:ilvl="3" w:tplc="5406CA44" w:tentative="1">
      <w:start w:val="1"/>
      <w:numFmt w:val="bullet"/>
      <w:lvlText w:val=""/>
      <w:lvlJc w:val="left"/>
      <w:pPr>
        <w:tabs>
          <w:tab w:val="num" w:pos="2880"/>
        </w:tabs>
        <w:ind w:left="2880" w:hanging="360"/>
      </w:pPr>
      <w:rPr>
        <w:rFonts w:ascii="Wingdings" w:hAnsi="Wingdings" w:hint="default"/>
      </w:rPr>
    </w:lvl>
    <w:lvl w:ilvl="4" w:tplc="09B6E032" w:tentative="1">
      <w:start w:val="1"/>
      <w:numFmt w:val="bullet"/>
      <w:lvlText w:val=""/>
      <w:lvlJc w:val="left"/>
      <w:pPr>
        <w:tabs>
          <w:tab w:val="num" w:pos="3600"/>
        </w:tabs>
        <w:ind w:left="3600" w:hanging="360"/>
      </w:pPr>
      <w:rPr>
        <w:rFonts w:ascii="Wingdings" w:hAnsi="Wingdings" w:hint="default"/>
      </w:rPr>
    </w:lvl>
    <w:lvl w:ilvl="5" w:tplc="985A633E" w:tentative="1">
      <w:start w:val="1"/>
      <w:numFmt w:val="bullet"/>
      <w:lvlText w:val=""/>
      <w:lvlJc w:val="left"/>
      <w:pPr>
        <w:tabs>
          <w:tab w:val="num" w:pos="4320"/>
        </w:tabs>
        <w:ind w:left="4320" w:hanging="360"/>
      </w:pPr>
      <w:rPr>
        <w:rFonts w:ascii="Wingdings" w:hAnsi="Wingdings" w:hint="default"/>
      </w:rPr>
    </w:lvl>
    <w:lvl w:ilvl="6" w:tplc="A7A8504E" w:tentative="1">
      <w:start w:val="1"/>
      <w:numFmt w:val="bullet"/>
      <w:lvlText w:val=""/>
      <w:lvlJc w:val="left"/>
      <w:pPr>
        <w:tabs>
          <w:tab w:val="num" w:pos="5040"/>
        </w:tabs>
        <w:ind w:left="5040" w:hanging="360"/>
      </w:pPr>
      <w:rPr>
        <w:rFonts w:ascii="Wingdings" w:hAnsi="Wingdings" w:hint="default"/>
      </w:rPr>
    </w:lvl>
    <w:lvl w:ilvl="7" w:tplc="0FC2EA98" w:tentative="1">
      <w:start w:val="1"/>
      <w:numFmt w:val="bullet"/>
      <w:lvlText w:val=""/>
      <w:lvlJc w:val="left"/>
      <w:pPr>
        <w:tabs>
          <w:tab w:val="num" w:pos="5760"/>
        </w:tabs>
        <w:ind w:left="5760" w:hanging="360"/>
      </w:pPr>
      <w:rPr>
        <w:rFonts w:ascii="Wingdings" w:hAnsi="Wingdings" w:hint="default"/>
      </w:rPr>
    </w:lvl>
    <w:lvl w:ilvl="8" w:tplc="4A74979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6"/>
  </w:num>
  <w:num w:numId="6">
    <w:abstractNumId w:val="9"/>
  </w:num>
  <w:num w:numId="7">
    <w:abstractNumId w:val="8"/>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B3E"/>
    <w:rsid w:val="00000030"/>
    <w:rsid w:val="0000077F"/>
    <w:rsid w:val="00000C8B"/>
    <w:rsid w:val="00000D66"/>
    <w:rsid w:val="00001F52"/>
    <w:rsid w:val="00001F8A"/>
    <w:rsid w:val="000025FD"/>
    <w:rsid w:val="00002813"/>
    <w:rsid w:val="000028EC"/>
    <w:rsid w:val="000029C8"/>
    <w:rsid w:val="00004AC8"/>
    <w:rsid w:val="00004D0C"/>
    <w:rsid w:val="00005AC5"/>
    <w:rsid w:val="00005F71"/>
    <w:rsid w:val="0000640B"/>
    <w:rsid w:val="0000716C"/>
    <w:rsid w:val="000073EA"/>
    <w:rsid w:val="00010038"/>
    <w:rsid w:val="000105C6"/>
    <w:rsid w:val="000107E2"/>
    <w:rsid w:val="00011D1B"/>
    <w:rsid w:val="00012576"/>
    <w:rsid w:val="00012975"/>
    <w:rsid w:val="00012BD3"/>
    <w:rsid w:val="00012FF3"/>
    <w:rsid w:val="00013551"/>
    <w:rsid w:val="000136D9"/>
    <w:rsid w:val="00013ABC"/>
    <w:rsid w:val="0001415E"/>
    <w:rsid w:val="000144BB"/>
    <w:rsid w:val="00016AEE"/>
    <w:rsid w:val="00016C11"/>
    <w:rsid w:val="00016EF0"/>
    <w:rsid w:val="00017393"/>
    <w:rsid w:val="000214C7"/>
    <w:rsid w:val="00021CD4"/>
    <w:rsid w:val="00022BAB"/>
    <w:rsid w:val="00022D63"/>
    <w:rsid w:val="00023E86"/>
    <w:rsid w:val="000243A3"/>
    <w:rsid w:val="00024660"/>
    <w:rsid w:val="0002513A"/>
    <w:rsid w:val="00025199"/>
    <w:rsid w:val="000254F5"/>
    <w:rsid w:val="000258EE"/>
    <w:rsid w:val="00026862"/>
    <w:rsid w:val="0002698D"/>
    <w:rsid w:val="00026B74"/>
    <w:rsid w:val="00027D05"/>
    <w:rsid w:val="00027D24"/>
    <w:rsid w:val="00030137"/>
    <w:rsid w:val="00030BD8"/>
    <w:rsid w:val="000315F4"/>
    <w:rsid w:val="00031AA0"/>
    <w:rsid w:val="00032777"/>
    <w:rsid w:val="000345BD"/>
    <w:rsid w:val="000356D3"/>
    <w:rsid w:val="0003590D"/>
    <w:rsid w:val="00035B01"/>
    <w:rsid w:val="00035B97"/>
    <w:rsid w:val="00035D2F"/>
    <w:rsid w:val="0003656F"/>
    <w:rsid w:val="000370A0"/>
    <w:rsid w:val="00037A27"/>
    <w:rsid w:val="00040745"/>
    <w:rsid w:val="000414AA"/>
    <w:rsid w:val="00042E09"/>
    <w:rsid w:val="00042F12"/>
    <w:rsid w:val="00042F65"/>
    <w:rsid w:val="0004339F"/>
    <w:rsid w:val="000437F2"/>
    <w:rsid w:val="00043C9E"/>
    <w:rsid w:val="00046295"/>
    <w:rsid w:val="0004718B"/>
    <w:rsid w:val="00047306"/>
    <w:rsid w:val="00047CAD"/>
    <w:rsid w:val="00047E73"/>
    <w:rsid w:val="00047F5B"/>
    <w:rsid w:val="0005036E"/>
    <w:rsid w:val="00050816"/>
    <w:rsid w:val="00050A6C"/>
    <w:rsid w:val="000515B6"/>
    <w:rsid w:val="000516E2"/>
    <w:rsid w:val="0005196E"/>
    <w:rsid w:val="00051EA8"/>
    <w:rsid w:val="000529DE"/>
    <w:rsid w:val="00052D6A"/>
    <w:rsid w:val="0005324C"/>
    <w:rsid w:val="00054026"/>
    <w:rsid w:val="00054137"/>
    <w:rsid w:val="00055B1C"/>
    <w:rsid w:val="00055CA6"/>
    <w:rsid w:val="00056717"/>
    <w:rsid w:val="00056C41"/>
    <w:rsid w:val="0005722B"/>
    <w:rsid w:val="000577D8"/>
    <w:rsid w:val="00060F88"/>
    <w:rsid w:val="00061B4D"/>
    <w:rsid w:val="0006360A"/>
    <w:rsid w:val="00063F3F"/>
    <w:rsid w:val="00064499"/>
    <w:rsid w:val="0006536F"/>
    <w:rsid w:val="00065556"/>
    <w:rsid w:val="00065A49"/>
    <w:rsid w:val="00065CFE"/>
    <w:rsid w:val="00065F57"/>
    <w:rsid w:val="000669BB"/>
    <w:rsid w:val="0006717A"/>
    <w:rsid w:val="0006743F"/>
    <w:rsid w:val="0006763F"/>
    <w:rsid w:val="00070FC5"/>
    <w:rsid w:val="00072138"/>
    <w:rsid w:val="00072E8B"/>
    <w:rsid w:val="00073357"/>
    <w:rsid w:val="000734C6"/>
    <w:rsid w:val="00073A28"/>
    <w:rsid w:val="0007443A"/>
    <w:rsid w:val="0007504B"/>
    <w:rsid w:val="00075292"/>
    <w:rsid w:val="0007576C"/>
    <w:rsid w:val="00075B3D"/>
    <w:rsid w:val="00075D0D"/>
    <w:rsid w:val="00075E48"/>
    <w:rsid w:val="000764F3"/>
    <w:rsid w:val="00076A10"/>
    <w:rsid w:val="000776A4"/>
    <w:rsid w:val="00077968"/>
    <w:rsid w:val="00077C0F"/>
    <w:rsid w:val="00077D92"/>
    <w:rsid w:val="00080601"/>
    <w:rsid w:val="000808C5"/>
    <w:rsid w:val="00081453"/>
    <w:rsid w:val="00082221"/>
    <w:rsid w:val="000822FD"/>
    <w:rsid w:val="00082346"/>
    <w:rsid w:val="00082593"/>
    <w:rsid w:val="000828D6"/>
    <w:rsid w:val="00082BB5"/>
    <w:rsid w:val="00083462"/>
    <w:rsid w:val="00083857"/>
    <w:rsid w:val="00083A8A"/>
    <w:rsid w:val="00083DE9"/>
    <w:rsid w:val="00084199"/>
    <w:rsid w:val="0008498C"/>
    <w:rsid w:val="00085174"/>
    <w:rsid w:val="000857BF"/>
    <w:rsid w:val="00085E44"/>
    <w:rsid w:val="0008650C"/>
    <w:rsid w:val="000870BA"/>
    <w:rsid w:val="000872DA"/>
    <w:rsid w:val="00087499"/>
    <w:rsid w:val="00087510"/>
    <w:rsid w:val="00087943"/>
    <w:rsid w:val="00087FA7"/>
    <w:rsid w:val="0009032B"/>
    <w:rsid w:val="00090BDA"/>
    <w:rsid w:val="00092584"/>
    <w:rsid w:val="00092BC8"/>
    <w:rsid w:val="000937E6"/>
    <w:rsid w:val="00094699"/>
    <w:rsid w:val="000966F2"/>
    <w:rsid w:val="00096FEF"/>
    <w:rsid w:val="0009706B"/>
    <w:rsid w:val="000A0A8B"/>
    <w:rsid w:val="000A2733"/>
    <w:rsid w:val="000A33D5"/>
    <w:rsid w:val="000A35ED"/>
    <w:rsid w:val="000A383D"/>
    <w:rsid w:val="000A4098"/>
    <w:rsid w:val="000A412E"/>
    <w:rsid w:val="000A4560"/>
    <w:rsid w:val="000A4C19"/>
    <w:rsid w:val="000A5DEA"/>
    <w:rsid w:val="000A6443"/>
    <w:rsid w:val="000A7618"/>
    <w:rsid w:val="000A7AD5"/>
    <w:rsid w:val="000A7EEB"/>
    <w:rsid w:val="000B01DF"/>
    <w:rsid w:val="000B0D93"/>
    <w:rsid w:val="000B1609"/>
    <w:rsid w:val="000B2E58"/>
    <w:rsid w:val="000B3198"/>
    <w:rsid w:val="000B31DF"/>
    <w:rsid w:val="000B3389"/>
    <w:rsid w:val="000B38C9"/>
    <w:rsid w:val="000B4BB5"/>
    <w:rsid w:val="000B5429"/>
    <w:rsid w:val="000B5551"/>
    <w:rsid w:val="000B6FE2"/>
    <w:rsid w:val="000B7627"/>
    <w:rsid w:val="000C0976"/>
    <w:rsid w:val="000C1F8A"/>
    <w:rsid w:val="000C2F16"/>
    <w:rsid w:val="000C2F44"/>
    <w:rsid w:val="000C3227"/>
    <w:rsid w:val="000C443F"/>
    <w:rsid w:val="000C4B42"/>
    <w:rsid w:val="000C506E"/>
    <w:rsid w:val="000C510A"/>
    <w:rsid w:val="000C583F"/>
    <w:rsid w:val="000C6343"/>
    <w:rsid w:val="000C66F7"/>
    <w:rsid w:val="000C6B96"/>
    <w:rsid w:val="000C7ABF"/>
    <w:rsid w:val="000D027B"/>
    <w:rsid w:val="000D04A6"/>
    <w:rsid w:val="000D0917"/>
    <w:rsid w:val="000D0962"/>
    <w:rsid w:val="000D0B17"/>
    <w:rsid w:val="000D0DB4"/>
    <w:rsid w:val="000D106A"/>
    <w:rsid w:val="000D1749"/>
    <w:rsid w:val="000D1F3E"/>
    <w:rsid w:val="000D1F67"/>
    <w:rsid w:val="000D207F"/>
    <w:rsid w:val="000D2679"/>
    <w:rsid w:val="000D2BC5"/>
    <w:rsid w:val="000D2DE2"/>
    <w:rsid w:val="000D2EA1"/>
    <w:rsid w:val="000D3A84"/>
    <w:rsid w:val="000D3B8B"/>
    <w:rsid w:val="000D3BCC"/>
    <w:rsid w:val="000D3E2F"/>
    <w:rsid w:val="000D41BE"/>
    <w:rsid w:val="000D44CD"/>
    <w:rsid w:val="000D4606"/>
    <w:rsid w:val="000D5AFB"/>
    <w:rsid w:val="000D6A70"/>
    <w:rsid w:val="000E0380"/>
    <w:rsid w:val="000E07C2"/>
    <w:rsid w:val="000E0E6D"/>
    <w:rsid w:val="000E16F6"/>
    <w:rsid w:val="000E1748"/>
    <w:rsid w:val="000E25D4"/>
    <w:rsid w:val="000E31D9"/>
    <w:rsid w:val="000E3D1F"/>
    <w:rsid w:val="000E45DC"/>
    <w:rsid w:val="000E4A90"/>
    <w:rsid w:val="000E6010"/>
    <w:rsid w:val="000E679B"/>
    <w:rsid w:val="000E67C2"/>
    <w:rsid w:val="000E6B39"/>
    <w:rsid w:val="000E6B3D"/>
    <w:rsid w:val="000E6C7B"/>
    <w:rsid w:val="000E7125"/>
    <w:rsid w:val="000E7166"/>
    <w:rsid w:val="000E758C"/>
    <w:rsid w:val="000E7721"/>
    <w:rsid w:val="000E789D"/>
    <w:rsid w:val="000F0105"/>
    <w:rsid w:val="000F0551"/>
    <w:rsid w:val="000F05BE"/>
    <w:rsid w:val="000F08D8"/>
    <w:rsid w:val="000F15A3"/>
    <w:rsid w:val="000F1DE0"/>
    <w:rsid w:val="000F26E3"/>
    <w:rsid w:val="000F277C"/>
    <w:rsid w:val="000F3175"/>
    <w:rsid w:val="000F447E"/>
    <w:rsid w:val="000F4B64"/>
    <w:rsid w:val="000F547C"/>
    <w:rsid w:val="000F55FE"/>
    <w:rsid w:val="000F58EA"/>
    <w:rsid w:val="000F60D8"/>
    <w:rsid w:val="000F6815"/>
    <w:rsid w:val="000F724A"/>
    <w:rsid w:val="000F7405"/>
    <w:rsid w:val="000F7937"/>
    <w:rsid w:val="000F7D61"/>
    <w:rsid w:val="00101260"/>
    <w:rsid w:val="0010168B"/>
    <w:rsid w:val="00101D10"/>
    <w:rsid w:val="001023B7"/>
    <w:rsid w:val="00102C03"/>
    <w:rsid w:val="00102FF2"/>
    <w:rsid w:val="001031E6"/>
    <w:rsid w:val="0010340D"/>
    <w:rsid w:val="00103E29"/>
    <w:rsid w:val="00104265"/>
    <w:rsid w:val="0010468D"/>
    <w:rsid w:val="00104B75"/>
    <w:rsid w:val="00104E97"/>
    <w:rsid w:val="0010592E"/>
    <w:rsid w:val="00105A6C"/>
    <w:rsid w:val="001064E7"/>
    <w:rsid w:val="00107D8B"/>
    <w:rsid w:val="00110066"/>
    <w:rsid w:val="00110168"/>
    <w:rsid w:val="0011016A"/>
    <w:rsid w:val="00110275"/>
    <w:rsid w:val="00110C33"/>
    <w:rsid w:val="00111A10"/>
    <w:rsid w:val="0011262D"/>
    <w:rsid w:val="00112A9C"/>
    <w:rsid w:val="00112EE6"/>
    <w:rsid w:val="00113348"/>
    <w:rsid w:val="00114C9A"/>
    <w:rsid w:val="00115E06"/>
    <w:rsid w:val="001166BC"/>
    <w:rsid w:val="00116719"/>
    <w:rsid w:val="00116998"/>
    <w:rsid w:val="00117274"/>
    <w:rsid w:val="00117614"/>
    <w:rsid w:val="00117A34"/>
    <w:rsid w:val="001202C6"/>
    <w:rsid w:val="00120FC7"/>
    <w:rsid w:val="0012232F"/>
    <w:rsid w:val="00122E17"/>
    <w:rsid w:val="00123134"/>
    <w:rsid w:val="00123467"/>
    <w:rsid w:val="0012445B"/>
    <w:rsid w:val="00124832"/>
    <w:rsid w:val="00124BA3"/>
    <w:rsid w:val="00125082"/>
    <w:rsid w:val="00126AAB"/>
    <w:rsid w:val="001274EA"/>
    <w:rsid w:val="00127734"/>
    <w:rsid w:val="00130981"/>
    <w:rsid w:val="00131DEC"/>
    <w:rsid w:val="00131EB6"/>
    <w:rsid w:val="00132748"/>
    <w:rsid w:val="001328F7"/>
    <w:rsid w:val="00132F37"/>
    <w:rsid w:val="00134A09"/>
    <w:rsid w:val="00135787"/>
    <w:rsid w:val="001362D5"/>
    <w:rsid w:val="00136BE6"/>
    <w:rsid w:val="00137488"/>
    <w:rsid w:val="00137615"/>
    <w:rsid w:val="00137642"/>
    <w:rsid w:val="00137E24"/>
    <w:rsid w:val="0014033C"/>
    <w:rsid w:val="00140E7E"/>
    <w:rsid w:val="00141DEA"/>
    <w:rsid w:val="00141FD1"/>
    <w:rsid w:val="001428C9"/>
    <w:rsid w:val="00142B70"/>
    <w:rsid w:val="00142C32"/>
    <w:rsid w:val="00143075"/>
    <w:rsid w:val="001443E8"/>
    <w:rsid w:val="00144485"/>
    <w:rsid w:val="00145D61"/>
    <w:rsid w:val="00145ED6"/>
    <w:rsid w:val="00145EEB"/>
    <w:rsid w:val="00146104"/>
    <w:rsid w:val="00146FF9"/>
    <w:rsid w:val="00147977"/>
    <w:rsid w:val="00150C96"/>
    <w:rsid w:val="00151E9D"/>
    <w:rsid w:val="00152760"/>
    <w:rsid w:val="0015312A"/>
    <w:rsid w:val="001538E7"/>
    <w:rsid w:val="00153D8A"/>
    <w:rsid w:val="00153FFE"/>
    <w:rsid w:val="00154505"/>
    <w:rsid w:val="00154624"/>
    <w:rsid w:val="00154B91"/>
    <w:rsid w:val="0015541B"/>
    <w:rsid w:val="00155807"/>
    <w:rsid w:val="001560B9"/>
    <w:rsid w:val="0015627C"/>
    <w:rsid w:val="00156E90"/>
    <w:rsid w:val="00156F8F"/>
    <w:rsid w:val="00156F97"/>
    <w:rsid w:val="00157477"/>
    <w:rsid w:val="00157A1A"/>
    <w:rsid w:val="00160232"/>
    <w:rsid w:val="001603A7"/>
    <w:rsid w:val="001604AA"/>
    <w:rsid w:val="0016077B"/>
    <w:rsid w:val="00160930"/>
    <w:rsid w:val="00161731"/>
    <w:rsid w:val="00161919"/>
    <w:rsid w:val="00161F2E"/>
    <w:rsid w:val="001621EE"/>
    <w:rsid w:val="001624AC"/>
    <w:rsid w:val="00162570"/>
    <w:rsid w:val="00162DA3"/>
    <w:rsid w:val="00164AD0"/>
    <w:rsid w:val="0016708B"/>
    <w:rsid w:val="001670C8"/>
    <w:rsid w:val="00167380"/>
    <w:rsid w:val="00167713"/>
    <w:rsid w:val="00167ACC"/>
    <w:rsid w:val="00167EC0"/>
    <w:rsid w:val="00167F20"/>
    <w:rsid w:val="00170F79"/>
    <w:rsid w:val="00172D2F"/>
    <w:rsid w:val="00172F31"/>
    <w:rsid w:val="001733A0"/>
    <w:rsid w:val="0017368A"/>
    <w:rsid w:val="00173B7E"/>
    <w:rsid w:val="00173BEC"/>
    <w:rsid w:val="00173E97"/>
    <w:rsid w:val="00174492"/>
    <w:rsid w:val="0017453F"/>
    <w:rsid w:val="00174554"/>
    <w:rsid w:val="0017461D"/>
    <w:rsid w:val="00174661"/>
    <w:rsid w:val="001752B1"/>
    <w:rsid w:val="001757F2"/>
    <w:rsid w:val="0017679C"/>
    <w:rsid w:val="00177FBE"/>
    <w:rsid w:val="0018058B"/>
    <w:rsid w:val="001807F7"/>
    <w:rsid w:val="00181155"/>
    <w:rsid w:val="0018143A"/>
    <w:rsid w:val="001832AC"/>
    <w:rsid w:val="001835AB"/>
    <w:rsid w:val="00184AE3"/>
    <w:rsid w:val="00184C7C"/>
    <w:rsid w:val="00185FA6"/>
    <w:rsid w:val="00186589"/>
    <w:rsid w:val="00186866"/>
    <w:rsid w:val="001869F1"/>
    <w:rsid w:val="00186E03"/>
    <w:rsid w:val="00187059"/>
    <w:rsid w:val="00187599"/>
    <w:rsid w:val="0018782D"/>
    <w:rsid w:val="00187C4D"/>
    <w:rsid w:val="0019016A"/>
    <w:rsid w:val="001901EA"/>
    <w:rsid w:val="00190ADD"/>
    <w:rsid w:val="00191944"/>
    <w:rsid w:val="00191E16"/>
    <w:rsid w:val="00192684"/>
    <w:rsid w:val="00192A6B"/>
    <w:rsid w:val="0019319D"/>
    <w:rsid w:val="0019414C"/>
    <w:rsid w:val="00194D3A"/>
    <w:rsid w:val="00195E8C"/>
    <w:rsid w:val="00196116"/>
    <w:rsid w:val="001977D0"/>
    <w:rsid w:val="00197CFF"/>
    <w:rsid w:val="001A04DF"/>
    <w:rsid w:val="001A078C"/>
    <w:rsid w:val="001A0A6A"/>
    <w:rsid w:val="001A15FF"/>
    <w:rsid w:val="001A1B04"/>
    <w:rsid w:val="001A1FEE"/>
    <w:rsid w:val="001A2D36"/>
    <w:rsid w:val="001A2EE3"/>
    <w:rsid w:val="001A44B9"/>
    <w:rsid w:val="001A4AB8"/>
    <w:rsid w:val="001A4C6D"/>
    <w:rsid w:val="001A55B1"/>
    <w:rsid w:val="001A5FD0"/>
    <w:rsid w:val="001A636A"/>
    <w:rsid w:val="001A667C"/>
    <w:rsid w:val="001A684A"/>
    <w:rsid w:val="001A6D1F"/>
    <w:rsid w:val="001A6E0E"/>
    <w:rsid w:val="001A7019"/>
    <w:rsid w:val="001A728D"/>
    <w:rsid w:val="001A7966"/>
    <w:rsid w:val="001A7A53"/>
    <w:rsid w:val="001A7A81"/>
    <w:rsid w:val="001A7B3D"/>
    <w:rsid w:val="001B0260"/>
    <w:rsid w:val="001B10B9"/>
    <w:rsid w:val="001B1653"/>
    <w:rsid w:val="001B1BF4"/>
    <w:rsid w:val="001B2837"/>
    <w:rsid w:val="001B361E"/>
    <w:rsid w:val="001B3720"/>
    <w:rsid w:val="001B446E"/>
    <w:rsid w:val="001B5AA8"/>
    <w:rsid w:val="001B6A45"/>
    <w:rsid w:val="001B6AB5"/>
    <w:rsid w:val="001B79AF"/>
    <w:rsid w:val="001B7A18"/>
    <w:rsid w:val="001B7CEB"/>
    <w:rsid w:val="001C372B"/>
    <w:rsid w:val="001C3832"/>
    <w:rsid w:val="001C3C9F"/>
    <w:rsid w:val="001C40F3"/>
    <w:rsid w:val="001C5B8F"/>
    <w:rsid w:val="001C63E1"/>
    <w:rsid w:val="001C7612"/>
    <w:rsid w:val="001C76B3"/>
    <w:rsid w:val="001D0AAA"/>
    <w:rsid w:val="001D116C"/>
    <w:rsid w:val="001D1370"/>
    <w:rsid w:val="001D1A3F"/>
    <w:rsid w:val="001D1EAB"/>
    <w:rsid w:val="001D29AA"/>
    <w:rsid w:val="001D2FE1"/>
    <w:rsid w:val="001D36FD"/>
    <w:rsid w:val="001D3968"/>
    <w:rsid w:val="001D39B3"/>
    <w:rsid w:val="001D3AE8"/>
    <w:rsid w:val="001D53A3"/>
    <w:rsid w:val="001D550E"/>
    <w:rsid w:val="001D58C3"/>
    <w:rsid w:val="001D6215"/>
    <w:rsid w:val="001D623E"/>
    <w:rsid w:val="001D6276"/>
    <w:rsid w:val="001D752B"/>
    <w:rsid w:val="001D77F0"/>
    <w:rsid w:val="001D7AE3"/>
    <w:rsid w:val="001E02A7"/>
    <w:rsid w:val="001E0DF0"/>
    <w:rsid w:val="001E0EC8"/>
    <w:rsid w:val="001E162B"/>
    <w:rsid w:val="001E1675"/>
    <w:rsid w:val="001E2459"/>
    <w:rsid w:val="001E2775"/>
    <w:rsid w:val="001E30FF"/>
    <w:rsid w:val="001E31BF"/>
    <w:rsid w:val="001E4B4E"/>
    <w:rsid w:val="001E51B2"/>
    <w:rsid w:val="001E6A9A"/>
    <w:rsid w:val="001E7F47"/>
    <w:rsid w:val="001F0A56"/>
    <w:rsid w:val="001F26D4"/>
    <w:rsid w:val="001F31F3"/>
    <w:rsid w:val="001F41EF"/>
    <w:rsid w:val="001F46C5"/>
    <w:rsid w:val="001F4F58"/>
    <w:rsid w:val="001F52DD"/>
    <w:rsid w:val="001F5A6C"/>
    <w:rsid w:val="001F5AB8"/>
    <w:rsid w:val="001F6D71"/>
    <w:rsid w:val="00200279"/>
    <w:rsid w:val="002007BE"/>
    <w:rsid w:val="00200A99"/>
    <w:rsid w:val="00200C0F"/>
    <w:rsid w:val="0020101F"/>
    <w:rsid w:val="002011E4"/>
    <w:rsid w:val="002017A9"/>
    <w:rsid w:val="00202C8B"/>
    <w:rsid w:val="00203767"/>
    <w:rsid w:val="00203C07"/>
    <w:rsid w:val="00203CAF"/>
    <w:rsid w:val="00203F07"/>
    <w:rsid w:val="00203F66"/>
    <w:rsid w:val="0020415F"/>
    <w:rsid w:val="0020495F"/>
    <w:rsid w:val="00204F0B"/>
    <w:rsid w:val="002060A0"/>
    <w:rsid w:val="002061AD"/>
    <w:rsid w:val="00207ABE"/>
    <w:rsid w:val="00210A9D"/>
    <w:rsid w:val="00210EAD"/>
    <w:rsid w:val="00211830"/>
    <w:rsid w:val="0021259D"/>
    <w:rsid w:val="00213031"/>
    <w:rsid w:val="00213A76"/>
    <w:rsid w:val="00213B62"/>
    <w:rsid w:val="00215E38"/>
    <w:rsid w:val="00216165"/>
    <w:rsid w:val="002164B0"/>
    <w:rsid w:val="002167FF"/>
    <w:rsid w:val="0021680A"/>
    <w:rsid w:val="00217B7D"/>
    <w:rsid w:val="00220ED2"/>
    <w:rsid w:val="00221B28"/>
    <w:rsid w:val="00222428"/>
    <w:rsid w:val="00222A0F"/>
    <w:rsid w:val="002237A4"/>
    <w:rsid w:val="00223A29"/>
    <w:rsid w:val="00223EB3"/>
    <w:rsid w:val="002242DC"/>
    <w:rsid w:val="002249CA"/>
    <w:rsid w:val="00224A19"/>
    <w:rsid w:val="00224A99"/>
    <w:rsid w:val="00224E44"/>
    <w:rsid w:val="00224FB0"/>
    <w:rsid w:val="00225819"/>
    <w:rsid w:val="00225DA5"/>
    <w:rsid w:val="002260B7"/>
    <w:rsid w:val="00226106"/>
    <w:rsid w:val="002266C8"/>
    <w:rsid w:val="00227125"/>
    <w:rsid w:val="002275AC"/>
    <w:rsid w:val="0023130F"/>
    <w:rsid w:val="00231B73"/>
    <w:rsid w:val="00232035"/>
    <w:rsid w:val="002320A3"/>
    <w:rsid w:val="00232781"/>
    <w:rsid w:val="00233973"/>
    <w:rsid w:val="00233F2D"/>
    <w:rsid w:val="002340BE"/>
    <w:rsid w:val="00234FFD"/>
    <w:rsid w:val="00235478"/>
    <w:rsid w:val="002360E8"/>
    <w:rsid w:val="00236806"/>
    <w:rsid w:val="00236919"/>
    <w:rsid w:val="00236A3D"/>
    <w:rsid w:val="00236B1C"/>
    <w:rsid w:val="00237555"/>
    <w:rsid w:val="00237635"/>
    <w:rsid w:val="00237779"/>
    <w:rsid w:val="00237BED"/>
    <w:rsid w:val="0024141D"/>
    <w:rsid w:val="002414A2"/>
    <w:rsid w:val="00242094"/>
    <w:rsid w:val="00242984"/>
    <w:rsid w:val="00242AB8"/>
    <w:rsid w:val="00242F84"/>
    <w:rsid w:val="00243243"/>
    <w:rsid w:val="00243409"/>
    <w:rsid w:val="0024364B"/>
    <w:rsid w:val="0024509E"/>
    <w:rsid w:val="00245781"/>
    <w:rsid w:val="00245B66"/>
    <w:rsid w:val="00246383"/>
    <w:rsid w:val="0024707E"/>
    <w:rsid w:val="0024773F"/>
    <w:rsid w:val="00250D18"/>
    <w:rsid w:val="002513F9"/>
    <w:rsid w:val="002516F3"/>
    <w:rsid w:val="0025206C"/>
    <w:rsid w:val="00252449"/>
    <w:rsid w:val="00252EEF"/>
    <w:rsid w:val="0025352E"/>
    <w:rsid w:val="00253AE6"/>
    <w:rsid w:val="00253E13"/>
    <w:rsid w:val="00253F5E"/>
    <w:rsid w:val="00253FC6"/>
    <w:rsid w:val="00254089"/>
    <w:rsid w:val="00254205"/>
    <w:rsid w:val="0025481C"/>
    <w:rsid w:val="00255980"/>
    <w:rsid w:val="00255E36"/>
    <w:rsid w:val="00256241"/>
    <w:rsid w:val="00256281"/>
    <w:rsid w:val="002572FB"/>
    <w:rsid w:val="00260FA9"/>
    <w:rsid w:val="00260FF1"/>
    <w:rsid w:val="002619DD"/>
    <w:rsid w:val="0026233D"/>
    <w:rsid w:val="002625AD"/>
    <w:rsid w:val="00262A0A"/>
    <w:rsid w:val="00262AF2"/>
    <w:rsid w:val="002637F9"/>
    <w:rsid w:val="002645A3"/>
    <w:rsid w:val="00264693"/>
    <w:rsid w:val="0026496E"/>
    <w:rsid w:val="00264A69"/>
    <w:rsid w:val="00265108"/>
    <w:rsid w:val="00265294"/>
    <w:rsid w:val="00266BE7"/>
    <w:rsid w:val="00267999"/>
    <w:rsid w:val="00270402"/>
    <w:rsid w:val="00271296"/>
    <w:rsid w:val="00272779"/>
    <w:rsid w:val="002730AE"/>
    <w:rsid w:val="00273623"/>
    <w:rsid w:val="00273A4C"/>
    <w:rsid w:val="00273ADE"/>
    <w:rsid w:val="00273B27"/>
    <w:rsid w:val="00273B3B"/>
    <w:rsid w:val="00276025"/>
    <w:rsid w:val="002779DE"/>
    <w:rsid w:val="00280B17"/>
    <w:rsid w:val="00280B44"/>
    <w:rsid w:val="0028115F"/>
    <w:rsid w:val="00281F4F"/>
    <w:rsid w:val="00283948"/>
    <w:rsid w:val="00283985"/>
    <w:rsid w:val="002841D7"/>
    <w:rsid w:val="00284ABD"/>
    <w:rsid w:val="00284FE7"/>
    <w:rsid w:val="0028573A"/>
    <w:rsid w:val="00285F95"/>
    <w:rsid w:val="00286143"/>
    <w:rsid w:val="002876EB"/>
    <w:rsid w:val="00287ACB"/>
    <w:rsid w:val="00290E01"/>
    <w:rsid w:val="00291748"/>
    <w:rsid w:val="00291C99"/>
    <w:rsid w:val="00293065"/>
    <w:rsid w:val="0029317C"/>
    <w:rsid w:val="00293560"/>
    <w:rsid w:val="00294227"/>
    <w:rsid w:val="002949E0"/>
    <w:rsid w:val="00295377"/>
    <w:rsid w:val="00296811"/>
    <w:rsid w:val="00296B06"/>
    <w:rsid w:val="00296C43"/>
    <w:rsid w:val="00296FAF"/>
    <w:rsid w:val="00297236"/>
    <w:rsid w:val="00297AEA"/>
    <w:rsid w:val="002A0785"/>
    <w:rsid w:val="002A1380"/>
    <w:rsid w:val="002A1A8A"/>
    <w:rsid w:val="002A1C43"/>
    <w:rsid w:val="002A2412"/>
    <w:rsid w:val="002A30AA"/>
    <w:rsid w:val="002A3AAC"/>
    <w:rsid w:val="002A4749"/>
    <w:rsid w:val="002A498B"/>
    <w:rsid w:val="002A522D"/>
    <w:rsid w:val="002A5551"/>
    <w:rsid w:val="002A60BA"/>
    <w:rsid w:val="002A7307"/>
    <w:rsid w:val="002A77C3"/>
    <w:rsid w:val="002A7B62"/>
    <w:rsid w:val="002B0703"/>
    <w:rsid w:val="002B07FE"/>
    <w:rsid w:val="002B117E"/>
    <w:rsid w:val="002B1200"/>
    <w:rsid w:val="002B14CF"/>
    <w:rsid w:val="002B1540"/>
    <w:rsid w:val="002B20A9"/>
    <w:rsid w:val="002B22FE"/>
    <w:rsid w:val="002B283B"/>
    <w:rsid w:val="002B5346"/>
    <w:rsid w:val="002B59B8"/>
    <w:rsid w:val="002B6873"/>
    <w:rsid w:val="002B7CAE"/>
    <w:rsid w:val="002C0DA3"/>
    <w:rsid w:val="002C0DF9"/>
    <w:rsid w:val="002C1686"/>
    <w:rsid w:val="002C1CC1"/>
    <w:rsid w:val="002C2CD9"/>
    <w:rsid w:val="002C304D"/>
    <w:rsid w:val="002C3793"/>
    <w:rsid w:val="002C4ACC"/>
    <w:rsid w:val="002C5400"/>
    <w:rsid w:val="002C6532"/>
    <w:rsid w:val="002C6DC6"/>
    <w:rsid w:val="002D0DCA"/>
    <w:rsid w:val="002D125D"/>
    <w:rsid w:val="002D13B0"/>
    <w:rsid w:val="002D2442"/>
    <w:rsid w:val="002D25E5"/>
    <w:rsid w:val="002D27BE"/>
    <w:rsid w:val="002D340F"/>
    <w:rsid w:val="002D3A1D"/>
    <w:rsid w:val="002D40BB"/>
    <w:rsid w:val="002D41BC"/>
    <w:rsid w:val="002D45E2"/>
    <w:rsid w:val="002D4E7D"/>
    <w:rsid w:val="002D58D1"/>
    <w:rsid w:val="002D6865"/>
    <w:rsid w:val="002D6F74"/>
    <w:rsid w:val="002D7524"/>
    <w:rsid w:val="002D7CE2"/>
    <w:rsid w:val="002E0C0E"/>
    <w:rsid w:val="002E110B"/>
    <w:rsid w:val="002E1181"/>
    <w:rsid w:val="002E18D4"/>
    <w:rsid w:val="002E21B4"/>
    <w:rsid w:val="002E269A"/>
    <w:rsid w:val="002E2A76"/>
    <w:rsid w:val="002E37D1"/>
    <w:rsid w:val="002E41AB"/>
    <w:rsid w:val="002E445D"/>
    <w:rsid w:val="002E46F3"/>
    <w:rsid w:val="002E52D8"/>
    <w:rsid w:val="002E7575"/>
    <w:rsid w:val="002F0225"/>
    <w:rsid w:val="002F0A4A"/>
    <w:rsid w:val="002F0A5A"/>
    <w:rsid w:val="002F1987"/>
    <w:rsid w:val="002F23D0"/>
    <w:rsid w:val="002F3253"/>
    <w:rsid w:val="002F3A8F"/>
    <w:rsid w:val="002F3AFE"/>
    <w:rsid w:val="002F3BBC"/>
    <w:rsid w:val="002F40DA"/>
    <w:rsid w:val="002F447B"/>
    <w:rsid w:val="002F6051"/>
    <w:rsid w:val="002F62B3"/>
    <w:rsid w:val="003000CC"/>
    <w:rsid w:val="0030017E"/>
    <w:rsid w:val="003007CE"/>
    <w:rsid w:val="003009DD"/>
    <w:rsid w:val="00301063"/>
    <w:rsid w:val="00301524"/>
    <w:rsid w:val="003024B8"/>
    <w:rsid w:val="0030250A"/>
    <w:rsid w:val="00302CE8"/>
    <w:rsid w:val="00302D97"/>
    <w:rsid w:val="00302FE5"/>
    <w:rsid w:val="00303098"/>
    <w:rsid w:val="00307608"/>
    <w:rsid w:val="003103F7"/>
    <w:rsid w:val="00310F03"/>
    <w:rsid w:val="003111AA"/>
    <w:rsid w:val="00311805"/>
    <w:rsid w:val="00311C8A"/>
    <w:rsid w:val="00312B9F"/>
    <w:rsid w:val="00313004"/>
    <w:rsid w:val="00313EEE"/>
    <w:rsid w:val="0031481E"/>
    <w:rsid w:val="00314D55"/>
    <w:rsid w:val="003151AB"/>
    <w:rsid w:val="00315203"/>
    <w:rsid w:val="003152D0"/>
    <w:rsid w:val="0031629C"/>
    <w:rsid w:val="003163DA"/>
    <w:rsid w:val="00316876"/>
    <w:rsid w:val="00316B1F"/>
    <w:rsid w:val="0031735D"/>
    <w:rsid w:val="003175DA"/>
    <w:rsid w:val="00317CAF"/>
    <w:rsid w:val="003203F8"/>
    <w:rsid w:val="0032084A"/>
    <w:rsid w:val="00321CFC"/>
    <w:rsid w:val="0032268C"/>
    <w:rsid w:val="003227FB"/>
    <w:rsid w:val="00322C9A"/>
    <w:rsid w:val="00322CBF"/>
    <w:rsid w:val="00322D7F"/>
    <w:rsid w:val="00322F68"/>
    <w:rsid w:val="0032307B"/>
    <w:rsid w:val="00323274"/>
    <w:rsid w:val="00323308"/>
    <w:rsid w:val="00323AF7"/>
    <w:rsid w:val="00323BF9"/>
    <w:rsid w:val="0032400B"/>
    <w:rsid w:val="003252B7"/>
    <w:rsid w:val="00325579"/>
    <w:rsid w:val="00325F31"/>
    <w:rsid w:val="00326E20"/>
    <w:rsid w:val="00327980"/>
    <w:rsid w:val="00327C36"/>
    <w:rsid w:val="00327CA2"/>
    <w:rsid w:val="00327DA5"/>
    <w:rsid w:val="00330C25"/>
    <w:rsid w:val="00330D03"/>
    <w:rsid w:val="00332621"/>
    <w:rsid w:val="0033511B"/>
    <w:rsid w:val="00335C38"/>
    <w:rsid w:val="00335E51"/>
    <w:rsid w:val="00335E5A"/>
    <w:rsid w:val="00336668"/>
    <w:rsid w:val="0033684B"/>
    <w:rsid w:val="00336D91"/>
    <w:rsid w:val="003370A0"/>
    <w:rsid w:val="00337367"/>
    <w:rsid w:val="00337E51"/>
    <w:rsid w:val="0034031B"/>
    <w:rsid w:val="003405D5"/>
    <w:rsid w:val="00341AAF"/>
    <w:rsid w:val="00342B91"/>
    <w:rsid w:val="00342E4A"/>
    <w:rsid w:val="0034366D"/>
    <w:rsid w:val="0034378D"/>
    <w:rsid w:val="00343BCA"/>
    <w:rsid w:val="00343CFB"/>
    <w:rsid w:val="00344D8D"/>
    <w:rsid w:val="00344F48"/>
    <w:rsid w:val="0034553E"/>
    <w:rsid w:val="00346263"/>
    <w:rsid w:val="003475E9"/>
    <w:rsid w:val="0034792E"/>
    <w:rsid w:val="003479BA"/>
    <w:rsid w:val="00347C57"/>
    <w:rsid w:val="0035006D"/>
    <w:rsid w:val="00351F84"/>
    <w:rsid w:val="003527C4"/>
    <w:rsid w:val="00352D19"/>
    <w:rsid w:val="003534E1"/>
    <w:rsid w:val="00353C1A"/>
    <w:rsid w:val="00354529"/>
    <w:rsid w:val="00354B8A"/>
    <w:rsid w:val="00355207"/>
    <w:rsid w:val="00356D6C"/>
    <w:rsid w:val="00356E46"/>
    <w:rsid w:val="0036061C"/>
    <w:rsid w:val="00360D58"/>
    <w:rsid w:val="00360F9C"/>
    <w:rsid w:val="00361A15"/>
    <w:rsid w:val="003620AC"/>
    <w:rsid w:val="00362182"/>
    <w:rsid w:val="003628F1"/>
    <w:rsid w:val="003629DB"/>
    <w:rsid w:val="003631AF"/>
    <w:rsid w:val="003656D4"/>
    <w:rsid w:val="003656FB"/>
    <w:rsid w:val="0036596A"/>
    <w:rsid w:val="00365986"/>
    <w:rsid w:val="00366AB9"/>
    <w:rsid w:val="00367BD5"/>
    <w:rsid w:val="00370EF5"/>
    <w:rsid w:val="003710E4"/>
    <w:rsid w:val="00371471"/>
    <w:rsid w:val="00371727"/>
    <w:rsid w:val="00372938"/>
    <w:rsid w:val="003735E6"/>
    <w:rsid w:val="003737B8"/>
    <w:rsid w:val="003739CC"/>
    <w:rsid w:val="00373D08"/>
    <w:rsid w:val="00373D32"/>
    <w:rsid w:val="0037429F"/>
    <w:rsid w:val="00374D7C"/>
    <w:rsid w:val="003759D7"/>
    <w:rsid w:val="00375A58"/>
    <w:rsid w:val="00375BCB"/>
    <w:rsid w:val="003763E2"/>
    <w:rsid w:val="00376A35"/>
    <w:rsid w:val="00376B04"/>
    <w:rsid w:val="003774D5"/>
    <w:rsid w:val="003779D6"/>
    <w:rsid w:val="00377D55"/>
    <w:rsid w:val="00377FF6"/>
    <w:rsid w:val="00380096"/>
    <w:rsid w:val="003801D0"/>
    <w:rsid w:val="003807AE"/>
    <w:rsid w:val="00380885"/>
    <w:rsid w:val="0038120A"/>
    <w:rsid w:val="00381334"/>
    <w:rsid w:val="00381B41"/>
    <w:rsid w:val="00381B91"/>
    <w:rsid w:val="00382330"/>
    <w:rsid w:val="003827E1"/>
    <w:rsid w:val="0038281E"/>
    <w:rsid w:val="003841BF"/>
    <w:rsid w:val="00384CF5"/>
    <w:rsid w:val="00384F64"/>
    <w:rsid w:val="003854FF"/>
    <w:rsid w:val="00385A09"/>
    <w:rsid w:val="00385FFE"/>
    <w:rsid w:val="00386533"/>
    <w:rsid w:val="00387257"/>
    <w:rsid w:val="00387402"/>
    <w:rsid w:val="00387ADD"/>
    <w:rsid w:val="003913B7"/>
    <w:rsid w:val="0039146D"/>
    <w:rsid w:val="0039183F"/>
    <w:rsid w:val="00392777"/>
    <w:rsid w:val="003928B8"/>
    <w:rsid w:val="00392A24"/>
    <w:rsid w:val="00392D66"/>
    <w:rsid w:val="00393E1D"/>
    <w:rsid w:val="00393F79"/>
    <w:rsid w:val="003960E9"/>
    <w:rsid w:val="00397C05"/>
    <w:rsid w:val="003A01DC"/>
    <w:rsid w:val="003A053A"/>
    <w:rsid w:val="003A0D68"/>
    <w:rsid w:val="003A11FD"/>
    <w:rsid w:val="003A1E46"/>
    <w:rsid w:val="003A21EA"/>
    <w:rsid w:val="003A22A9"/>
    <w:rsid w:val="003A2ADB"/>
    <w:rsid w:val="003A2BA2"/>
    <w:rsid w:val="003A30AB"/>
    <w:rsid w:val="003A36A6"/>
    <w:rsid w:val="003A3A9D"/>
    <w:rsid w:val="003A3B79"/>
    <w:rsid w:val="003A4B20"/>
    <w:rsid w:val="003A4DC0"/>
    <w:rsid w:val="003A51FE"/>
    <w:rsid w:val="003A53BB"/>
    <w:rsid w:val="003A5BA7"/>
    <w:rsid w:val="003A5D31"/>
    <w:rsid w:val="003A68BF"/>
    <w:rsid w:val="003A72F5"/>
    <w:rsid w:val="003A7A74"/>
    <w:rsid w:val="003B00D1"/>
    <w:rsid w:val="003B11E7"/>
    <w:rsid w:val="003B1CED"/>
    <w:rsid w:val="003B23C7"/>
    <w:rsid w:val="003B29D6"/>
    <w:rsid w:val="003B3065"/>
    <w:rsid w:val="003B4279"/>
    <w:rsid w:val="003B486A"/>
    <w:rsid w:val="003B52E2"/>
    <w:rsid w:val="003B647A"/>
    <w:rsid w:val="003B6988"/>
    <w:rsid w:val="003C1E27"/>
    <w:rsid w:val="003C1F1B"/>
    <w:rsid w:val="003C2179"/>
    <w:rsid w:val="003C2542"/>
    <w:rsid w:val="003C29FE"/>
    <w:rsid w:val="003C356E"/>
    <w:rsid w:val="003C37C7"/>
    <w:rsid w:val="003C4B46"/>
    <w:rsid w:val="003C60C8"/>
    <w:rsid w:val="003C6815"/>
    <w:rsid w:val="003C716C"/>
    <w:rsid w:val="003C720E"/>
    <w:rsid w:val="003C756D"/>
    <w:rsid w:val="003D04D0"/>
    <w:rsid w:val="003D0D74"/>
    <w:rsid w:val="003D12F2"/>
    <w:rsid w:val="003D1AF5"/>
    <w:rsid w:val="003D2C2E"/>
    <w:rsid w:val="003D2C5B"/>
    <w:rsid w:val="003D2D8E"/>
    <w:rsid w:val="003D4210"/>
    <w:rsid w:val="003D4390"/>
    <w:rsid w:val="003D48B3"/>
    <w:rsid w:val="003D5C5E"/>
    <w:rsid w:val="003D7D78"/>
    <w:rsid w:val="003D7DE9"/>
    <w:rsid w:val="003E021B"/>
    <w:rsid w:val="003E1133"/>
    <w:rsid w:val="003E1258"/>
    <w:rsid w:val="003E3A0E"/>
    <w:rsid w:val="003E416D"/>
    <w:rsid w:val="003E4C4F"/>
    <w:rsid w:val="003E57AA"/>
    <w:rsid w:val="003E622D"/>
    <w:rsid w:val="003E642E"/>
    <w:rsid w:val="003E6769"/>
    <w:rsid w:val="003E79D0"/>
    <w:rsid w:val="003E7D01"/>
    <w:rsid w:val="003E7F93"/>
    <w:rsid w:val="003F0425"/>
    <w:rsid w:val="003F0B72"/>
    <w:rsid w:val="003F1DBF"/>
    <w:rsid w:val="003F1DD3"/>
    <w:rsid w:val="003F2659"/>
    <w:rsid w:val="003F2DA5"/>
    <w:rsid w:val="003F337B"/>
    <w:rsid w:val="003F361B"/>
    <w:rsid w:val="003F416A"/>
    <w:rsid w:val="003F50C9"/>
    <w:rsid w:val="003F56DB"/>
    <w:rsid w:val="003F7231"/>
    <w:rsid w:val="003F7450"/>
    <w:rsid w:val="003F75DF"/>
    <w:rsid w:val="003F7B2B"/>
    <w:rsid w:val="003F7C56"/>
    <w:rsid w:val="00400253"/>
    <w:rsid w:val="00400AC9"/>
    <w:rsid w:val="00400DE2"/>
    <w:rsid w:val="00401111"/>
    <w:rsid w:val="00401265"/>
    <w:rsid w:val="004012CA"/>
    <w:rsid w:val="00401878"/>
    <w:rsid w:val="004028D0"/>
    <w:rsid w:val="004031E4"/>
    <w:rsid w:val="00403876"/>
    <w:rsid w:val="00403ADA"/>
    <w:rsid w:val="00403C63"/>
    <w:rsid w:val="0040450F"/>
    <w:rsid w:val="00404C35"/>
    <w:rsid w:val="004051F3"/>
    <w:rsid w:val="004055FB"/>
    <w:rsid w:val="004067C2"/>
    <w:rsid w:val="00406AA8"/>
    <w:rsid w:val="00406C8B"/>
    <w:rsid w:val="0040740C"/>
    <w:rsid w:val="00407541"/>
    <w:rsid w:val="00407577"/>
    <w:rsid w:val="00407657"/>
    <w:rsid w:val="00410F7E"/>
    <w:rsid w:val="004121CE"/>
    <w:rsid w:val="004124F0"/>
    <w:rsid w:val="00412793"/>
    <w:rsid w:val="00412D8B"/>
    <w:rsid w:val="00412E18"/>
    <w:rsid w:val="00413166"/>
    <w:rsid w:val="004132B8"/>
    <w:rsid w:val="00413E9C"/>
    <w:rsid w:val="0041472D"/>
    <w:rsid w:val="00414FD8"/>
    <w:rsid w:val="00415042"/>
    <w:rsid w:val="004153EB"/>
    <w:rsid w:val="00415ECF"/>
    <w:rsid w:val="00415F33"/>
    <w:rsid w:val="004161F8"/>
    <w:rsid w:val="00416DAE"/>
    <w:rsid w:val="0041794B"/>
    <w:rsid w:val="00417D38"/>
    <w:rsid w:val="004205C5"/>
    <w:rsid w:val="00421006"/>
    <w:rsid w:val="004213F5"/>
    <w:rsid w:val="0042147D"/>
    <w:rsid w:val="0042167B"/>
    <w:rsid w:val="00423602"/>
    <w:rsid w:val="004236CE"/>
    <w:rsid w:val="00423E0D"/>
    <w:rsid w:val="00424839"/>
    <w:rsid w:val="00424C9E"/>
    <w:rsid w:val="0042525F"/>
    <w:rsid w:val="00425DAC"/>
    <w:rsid w:val="004264EB"/>
    <w:rsid w:val="00426997"/>
    <w:rsid w:val="00426C96"/>
    <w:rsid w:val="00426F86"/>
    <w:rsid w:val="004275A9"/>
    <w:rsid w:val="00427A44"/>
    <w:rsid w:val="004305ED"/>
    <w:rsid w:val="004306C9"/>
    <w:rsid w:val="00430B09"/>
    <w:rsid w:val="00431594"/>
    <w:rsid w:val="004315E7"/>
    <w:rsid w:val="00431B85"/>
    <w:rsid w:val="00431DE0"/>
    <w:rsid w:val="00431F03"/>
    <w:rsid w:val="00432034"/>
    <w:rsid w:val="004324DC"/>
    <w:rsid w:val="004326DC"/>
    <w:rsid w:val="00433690"/>
    <w:rsid w:val="0043393D"/>
    <w:rsid w:val="00433A3E"/>
    <w:rsid w:val="004341DF"/>
    <w:rsid w:val="0043436F"/>
    <w:rsid w:val="00434A5A"/>
    <w:rsid w:val="0043638A"/>
    <w:rsid w:val="00436FC6"/>
    <w:rsid w:val="00437D32"/>
    <w:rsid w:val="00440571"/>
    <w:rsid w:val="00440B09"/>
    <w:rsid w:val="0044102C"/>
    <w:rsid w:val="004424CD"/>
    <w:rsid w:val="00442852"/>
    <w:rsid w:val="00442BE1"/>
    <w:rsid w:val="004430DA"/>
    <w:rsid w:val="00443509"/>
    <w:rsid w:val="004437BA"/>
    <w:rsid w:val="00443833"/>
    <w:rsid w:val="00443C01"/>
    <w:rsid w:val="00443CC8"/>
    <w:rsid w:val="004444DA"/>
    <w:rsid w:val="00444E4D"/>
    <w:rsid w:val="00445A9C"/>
    <w:rsid w:val="00446661"/>
    <w:rsid w:val="004474FB"/>
    <w:rsid w:val="00450517"/>
    <w:rsid w:val="00450AE2"/>
    <w:rsid w:val="00450C19"/>
    <w:rsid w:val="0045130F"/>
    <w:rsid w:val="00451AE3"/>
    <w:rsid w:val="004529A5"/>
    <w:rsid w:val="00452E09"/>
    <w:rsid w:val="00453719"/>
    <w:rsid w:val="0045457A"/>
    <w:rsid w:val="00454720"/>
    <w:rsid w:val="00454B7B"/>
    <w:rsid w:val="004555D8"/>
    <w:rsid w:val="00455733"/>
    <w:rsid w:val="00456900"/>
    <w:rsid w:val="004569B0"/>
    <w:rsid w:val="00456CD3"/>
    <w:rsid w:val="00457A9F"/>
    <w:rsid w:val="00457E5D"/>
    <w:rsid w:val="00460494"/>
    <w:rsid w:val="00460875"/>
    <w:rsid w:val="004609B8"/>
    <w:rsid w:val="00460EDE"/>
    <w:rsid w:val="0046293E"/>
    <w:rsid w:val="004632EB"/>
    <w:rsid w:val="004638B4"/>
    <w:rsid w:val="00463EA8"/>
    <w:rsid w:val="004645EA"/>
    <w:rsid w:val="004651D8"/>
    <w:rsid w:val="0046560E"/>
    <w:rsid w:val="0046571B"/>
    <w:rsid w:val="00465DF2"/>
    <w:rsid w:val="00465E53"/>
    <w:rsid w:val="0046675F"/>
    <w:rsid w:val="00466A9F"/>
    <w:rsid w:val="004678EE"/>
    <w:rsid w:val="00470B53"/>
    <w:rsid w:val="00470CAA"/>
    <w:rsid w:val="004710E7"/>
    <w:rsid w:val="004710FE"/>
    <w:rsid w:val="00471E0A"/>
    <w:rsid w:val="00472064"/>
    <w:rsid w:val="00472285"/>
    <w:rsid w:val="00472A9F"/>
    <w:rsid w:val="00473E42"/>
    <w:rsid w:val="00473EA7"/>
    <w:rsid w:val="00474D85"/>
    <w:rsid w:val="00474DF1"/>
    <w:rsid w:val="00474E5A"/>
    <w:rsid w:val="00475712"/>
    <w:rsid w:val="00475889"/>
    <w:rsid w:val="00475DF8"/>
    <w:rsid w:val="0047676B"/>
    <w:rsid w:val="004769DC"/>
    <w:rsid w:val="004770C6"/>
    <w:rsid w:val="004771C7"/>
    <w:rsid w:val="004774C1"/>
    <w:rsid w:val="004806C7"/>
    <w:rsid w:val="004806E9"/>
    <w:rsid w:val="00481A16"/>
    <w:rsid w:val="00482A98"/>
    <w:rsid w:val="004832DE"/>
    <w:rsid w:val="0048398E"/>
    <w:rsid w:val="004839B8"/>
    <w:rsid w:val="00483CEF"/>
    <w:rsid w:val="00485CA9"/>
    <w:rsid w:val="004864F4"/>
    <w:rsid w:val="0048662E"/>
    <w:rsid w:val="00486F24"/>
    <w:rsid w:val="0048768F"/>
    <w:rsid w:val="00487876"/>
    <w:rsid w:val="00490791"/>
    <w:rsid w:val="004911B4"/>
    <w:rsid w:val="004915B7"/>
    <w:rsid w:val="00491FD4"/>
    <w:rsid w:val="0049222A"/>
    <w:rsid w:val="00493455"/>
    <w:rsid w:val="0049413D"/>
    <w:rsid w:val="004941B0"/>
    <w:rsid w:val="004943E4"/>
    <w:rsid w:val="00494797"/>
    <w:rsid w:val="00494A81"/>
    <w:rsid w:val="0049546B"/>
    <w:rsid w:val="00495630"/>
    <w:rsid w:val="00495CFB"/>
    <w:rsid w:val="00495FA0"/>
    <w:rsid w:val="00496640"/>
    <w:rsid w:val="004967D9"/>
    <w:rsid w:val="004968EC"/>
    <w:rsid w:val="00497234"/>
    <w:rsid w:val="0049728A"/>
    <w:rsid w:val="00497FBB"/>
    <w:rsid w:val="004A0BAB"/>
    <w:rsid w:val="004A0E6F"/>
    <w:rsid w:val="004A15B3"/>
    <w:rsid w:val="004A206F"/>
    <w:rsid w:val="004A22C7"/>
    <w:rsid w:val="004A2B10"/>
    <w:rsid w:val="004A37BA"/>
    <w:rsid w:val="004A3BC9"/>
    <w:rsid w:val="004A4B40"/>
    <w:rsid w:val="004A4EC3"/>
    <w:rsid w:val="004A68A4"/>
    <w:rsid w:val="004A6EDB"/>
    <w:rsid w:val="004A6EEC"/>
    <w:rsid w:val="004A71D9"/>
    <w:rsid w:val="004B07B7"/>
    <w:rsid w:val="004B0977"/>
    <w:rsid w:val="004B1C9B"/>
    <w:rsid w:val="004B1EEC"/>
    <w:rsid w:val="004B33C7"/>
    <w:rsid w:val="004B42C3"/>
    <w:rsid w:val="004B54D3"/>
    <w:rsid w:val="004B5B61"/>
    <w:rsid w:val="004B5EA2"/>
    <w:rsid w:val="004B641D"/>
    <w:rsid w:val="004B6913"/>
    <w:rsid w:val="004B7073"/>
    <w:rsid w:val="004B7959"/>
    <w:rsid w:val="004B7DD2"/>
    <w:rsid w:val="004C1052"/>
    <w:rsid w:val="004C1252"/>
    <w:rsid w:val="004C167B"/>
    <w:rsid w:val="004C21A9"/>
    <w:rsid w:val="004C341F"/>
    <w:rsid w:val="004C35A9"/>
    <w:rsid w:val="004C3ECB"/>
    <w:rsid w:val="004C557A"/>
    <w:rsid w:val="004C6112"/>
    <w:rsid w:val="004C66E0"/>
    <w:rsid w:val="004C6802"/>
    <w:rsid w:val="004C68F7"/>
    <w:rsid w:val="004C6ABE"/>
    <w:rsid w:val="004C7933"/>
    <w:rsid w:val="004C7B12"/>
    <w:rsid w:val="004D0276"/>
    <w:rsid w:val="004D0A6A"/>
    <w:rsid w:val="004D0B7E"/>
    <w:rsid w:val="004D111B"/>
    <w:rsid w:val="004D1E8C"/>
    <w:rsid w:val="004D2782"/>
    <w:rsid w:val="004D29D1"/>
    <w:rsid w:val="004D325F"/>
    <w:rsid w:val="004D3836"/>
    <w:rsid w:val="004D3935"/>
    <w:rsid w:val="004D3E31"/>
    <w:rsid w:val="004D41C2"/>
    <w:rsid w:val="004D4968"/>
    <w:rsid w:val="004D50A6"/>
    <w:rsid w:val="004D6020"/>
    <w:rsid w:val="004D6280"/>
    <w:rsid w:val="004D647C"/>
    <w:rsid w:val="004D6EBD"/>
    <w:rsid w:val="004D70F4"/>
    <w:rsid w:val="004D75BF"/>
    <w:rsid w:val="004E04B9"/>
    <w:rsid w:val="004E0B46"/>
    <w:rsid w:val="004E107B"/>
    <w:rsid w:val="004E12E7"/>
    <w:rsid w:val="004E17C1"/>
    <w:rsid w:val="004E181C"/>
    <w:rsid w:val="004E1AFD"/>
    <w:rsid w:val="004E1B7F"/>
    <w:rsid w:val="004E21B9"/>
    <w:rsid w:val="004E29CB"/>
    <w:rsid w:val="004E3BA7"/>
    <w:rsid w:val="004E3E18"/>
    <w:rsid w:val="004E5506"/>
    <w:rsid w:val="004E5BF0"/>
    <w:rsid w:val="004E5C86"/>
    <w:rsid w:val="004E6A86"/>
    <w:rsid w:val="004E718B"/>
    <w:rsid w:val="004E7248"/>
    <w:rsid w:val="004E74EA"/>
    <w:rsid w:val="004E79B9"/>
    <w:rsid w:val="004F0312"/>
    <w:rsid w:val="004F09FD"/>
    <w:rsid w:val="004F0BA3"/>
    <w:rsid w:val="004F24E0"/>
    <w:rsid w:val="004F2658"/>
    <w:rsid w:val="004F29CB"/>
    <w:rsid w:val="004F2ACB"/>
    <w:rsid w:val="004F4200"/>
    <w:rsid w:val="004F4DF2"/>
    <w:rsid w:val="004F59A1"/>
    <w:rsid w:val="004F5DE1"/>
    <w:rsid w:val="004F69E8"/>
    <w:rsid w:val="004F73C1"/>
    <w:rsid w:val="004F77F5"/>
    <w:rsid w:val="005017E2"/>
    <w:rsid w:val="00501E35"/>
    <w:rsid w:val="00502757"/>
    <w:rsid w:val="00503D25"/>
    <w:rsid w:val="00503FAA"/>
    <w:rsid w:val="0050469D"/>
    <w:rsid w:val="00504726"/>
    <w:rsid w:val="005050B6"/>
    <w:rsid w:val="005052D8"/>
    <w:rsid w:val="00505322"/>
    <w:rsid w:val="0050533B"/>
    <w:rsid w:val="00505B2D"/>
    <w:rsid w:val="0050624E"/>
    <w:rsid w:val="005065F7"/>
    <w:rsid w:val="00506DB0"/>
    <w:rsid w:val="00506E58"/>
    <w:rsid w:val="005071B2"/>
    <w:rsid w:val="005072DE"/>
    <w:rsid w:val="0050797D"/>
    <w:rsid w:val="00510831"/>
    <w:rsid w:val="00511BE3"/>
    <w:rsid w:val="00512027"/>
    <w:rsid w:val="0051278A"/>
    <w:rsid w:val="00512D52"/>
    <w:rsid w:val="00512E9E"/>
    <w:rsid w:val="00513D9F"/>
    <w:rsid w:val="00513DD9"/>
    <w:rsid w:val="0051446E"/>
    <w:rsid w:val="00515B71"/>
    <w:rsid w:val="00516042"/>
    <w:rsid w:val="0051609A"/>
    <w:rsid w:val="00516590"/>
    <w:rsid w:val="00517377"/>
    <w:rsid w:val="00520621"/>
    <w:rsid w:val="00520B52"/>
    <w:rsid w:val="00521577"/>
    <w:rsid w:val="00521A01"/>
    <w:rsid w:val="00521CA4"/>
    <w:rsid w:val="00521EB9"/>
    <w:rsid w:val="00522397"/>
    <w:rsid w:val="00523612"/>
    <w:rsid w:val="00523844"/>
    <w:rsid w:val="00523F91"/>
    <w:rsid w:val="00524955"/>
    <w:rsid w:val="00525177"/>
    <w:rsid w:val="00525435"/>
    <w:rsid w:val="00525655"/>
    <w:rsid w:val="00526852"/>
    <w:rsid w:val="00527159"/>
    <w:rsid w:val="005271CC"/>
    <w:rsid w:val="0052761C"/>
    <w:rsid w:val="00527891"/>
    <w:rsid w:val="00527D78"/>
    <w:rsid w:val="00527E37"/>
    <w:rsid w:val="00530600"/>
    <w:rsid w:val="00530DF8"/>
    <w:rsid w:val="005313DE"/>
    <w:rsid w:val="00531AE6"/>
    <w:rsid w:val="00532A2C"/>
    <w:rsid w:val="00532A2F"/>
    <w:rsid w:val="00532DB0"/>
    <w:rsid w:val="00532E53"/>
    <w:rsid w:val="00532FD8"/>
    <w:rsid w:val="005333A4"/>
    <w:rsid w:val="00533670"/>
    <w:rsid w:val="00533B1D"/>
    <w:rsid w:val="005354CC"/>
    <w:rsid w:val="00535AE8"/>
    <w:rsid w:val="00536A7F"/>
    <w:rsid w:val="0053740E"/>
    <w:rsid w:val="00537CFC"/>
    <w:rsid w:val="00540DB6"/>
    <w:rsid w:val="005410D8"/>
    <w:rsid w:val="00541B6D"/>
    <w:rsid w:val="00541CAB"/>
    <w:rsid w:val="00542A20"/>
    <w:rsid w:val="00543391"/>
    <w:rsid w:val="00544184"/>
    <w:rsid w:val="00544A61"/>
    <w:rsid w:val="00544F14"/>
    <w:rsid w:val="00546182"/>
    <w:rsid w:val="0054630A"/>
    <w:rsid w:val="00547223"/>
    <w:rsid w:val="00547964"/>
    <w:rsid w:val="00547F7D"/>
    <w:rsid w:val="00550198"/>
    <w:rsid w:val="005504BA"/>
    <w:rsid w:val="005509E9"/>
    <w:rsid w:val="00550B21"/>
    <w:rsid w:val="00550F3C"/>
    <w:rsid w:val="00551905"/>
    <w:rsid w:val="0055197F"/>
    <w:rsid w:val="0055236F"/>
    <w:rsid w:val="005525E4"/>
    <w:rsid w:val="00552EB7"/>
    <w:rsid w:val="0055346A"/>
    <w:rsid w:val="0055401C"/>
    <w:rsid w:val="005549D3"/>
    <w:rsid w:val="005549FB"/>
    <w:rsid w:val="0055527F"/>
    <w:rsid w:val="00555949"/>
    <w:rsid w:val="00555F1B"/>
    <w:rsid w:val="005604BD"/>
    <w:rsid w:val="005604CF"/>
    <w:rsid w:val="0056070A"/>
    <w:rsid w:val="00562066"/>
    <w:rsid w:val="00563196"/>
    <w:rsid w:val="00563A5F"/>
    <w:rsid w:val="00563D6E"/>
    <w:rsid w:val="00563DFA"/>
    <w:rsid w:val="00564C2B"/>
    <w:rsid w:val="00565A95"/>
    <w:rsid w:val="00567C63"/>
    <w:rsid w:val="00567D04"/>
    <w:rsid w:val="00570144"/>
    <w:rsid w:val="00570733"/>
    <w:rsid w:val="00570CDF"/>
    <w:rsid w:val="00571687"/>
    <w:rsid w:val="00572BFC"/>
    <w:rsid w:val="00573A61"/>
    <w:rsid w:val="00573CB1"/>
    <w:rsid w:val="005745D4"/>
    <w:rsid w:val="00574DFD"/>
    <w:rsid w:val="00575F16"/>
    <w:rsid w:val="00576688"/>
    <w:rsid w:val="005771B0"/>
    <w:rsid w:val="00580289"/>
    <w:rsid w:val="0058071E"/>
    <w:rsid w:val="00580882"/>
    <w:rsid w:val="00581494"/>
    <w:rsid w:val="00581976"/>
    <w:rsid w:val="005819A7"/>
    <w:rsid w:val="00581DDC"/>
    <w:rsid w:val="005820DA"/>
    <w:rsid w:val="00582CE1"/>
    <w:rsid w:val="005836CC"/>
    <w:rsid w:val="00584437"/>
    <w:rsid w:val="00584950"/>
    <w:rsid w:val="005849FE"/>
    <w:rsid w:val="00585B0F"/>
    <w:rsid w:val="00586045"/>
    <w:rsid w:val="005863E5"/>
    <w:rsid w:val="00586A0A"/>
    <w:rsid w:val="00586C8A"/>
    <w:rsid w:val="0058742D"/>
    <w:rsid w:val="00591380"/>
    <w:rsid w:val="0059143C"/>
    <w:rsid w:val="00591711"/>
    <w:rsid w:val="00591ABC"/>
    <w:rsid w:val="00591CC7"/>
    <w:rsid w:val="0059304F"/>
    <w:rsid w:val="00595D10"/>
    <w:rsid w:val="00596811"/>
    <w:rsid w:val="0059695D"/>
    <w:rsid w:val="005970C4"/>
    <w:rsid w:val="005976FD"/>
    <w:rsid w:val="00597904"/>
    <w:rsid w:val="00597D32"/>
    <w:rsid w:val="00597E1B"/>
    <w:rsid w:val="005A06BE"/>
    <w:rsid w:val="005A10D4"/>
    <w:rsid w:val="005A1186"/>
    <w:rsid w:val="005A1263"/>
    <w:rsid w:val="005A14AF"/>
    <w:rsid w:val="005A239D"/>
    <w:rsid w:val="005A2D6E"/>
    <w:rsid w:val="005A4BEB"/>
    <w:rsid w:val="005A5DBA"/>
    <w:rsid w:val="005A7587"/>
    <w:rsid w:val="005A7665"/>
    <w:rsid w:val="005B09D4"/>
    <w:rsid w:val="005B105B"/>
    <w:rsid w:val="005B16A1"/>
    <w:rsid w:val="005B1706"/>
    <w:rsid w:val="005B176D"/>
    <w:rsid w:val="005B2247"/>
    <w:rsid w:val="005B2D50"/>
    <w:rsid w:val="005B401D"/>
    <w:rsid w:val="005B4E78"/>
    <w:rsid w:val="005B627F"/>
    <w:rsid w:val="005B6A08"/>
    <w:rsid w:val="005B6EEB"/>
    <w:rsid w:val="005B76A9"/>
    <w:rsid w:val="005C0127"/>
    <w:rsid w:val="005C0232"/>
    <w:rsid w:val="005C03F9"/>
    <w:rsid w:val="005C07C4"/>
    <w:rsid w:val="005C0E53"/>
    <w:rsid w:val="005C1240"/>
    <w:rsid w:val="005C1512"/>
    <w:rsid w:val="005C1A32"/>
    <w:rsid w:val="005C1ECB"/>
    <w:rsid w:val="005C2532"/>
    <w:rsid w:val="005C288E"/>
    <w:rsid w:val="005C4381"/>
    <w:rsid w:val="005C4820"/>
    <w:rsid w:val="005C4B8C"/>
    <w:rsid w:val="005C500C"/>
    <w:rsid w:val="005C6052"/>
    <w:rsid w:val="005C632C"/>
    <w:rsid w:val="005C6711"/>
    <w:rsid w:val="005C751B"/>
    <w:rsid w:val="005C7940"/>
    <w:rsid w:val="005C7E77"/>
    <w:rsid w:val="005C7F21"/>
    <w:rsid w:val="005D002F"/>
    <w:rsid w:val="005D1CAA"/>
    <w:rsid w:val="005D4BEB"/>
    <w:rsid w:val="005D4C7A"/>
    <w:rsid w:val="005D50C1"/>
    <w:rsid w:val="005D52E9"/>
    <w:rsid w:val="005D57AC"/>
    <w:rsid w:val="005D5F32"/>
    <w:rsid w:val="005D6A52"/>
    <w:rsid w:val="005D70C3"/>
    <w:rsid w:val="005D73E0"/>
    <w:rsid w:val="005D7F8C"/>
    <w:rsid w:val="005E0239"/>
    <w:rsid w:val="005E0771"/>
    <w:rsid w:val="005E18E9"/>
    <w:rsid w:val="005E19B7"/>
    <w:rsid w:val="005E1B84"/>
    <w:rsid w:val="005E2262"/>
    <w:rsid w:val="005E25DD"/>
    <w:rsid w:val="005E270D"/>
    <w:rsid w:val="005E2DFD"/>
    <w:rsid w:val="005E30C5"/>
    <w:rsid w:val="005E3704"/>
    <w:rsid w:val="005E4914"/>
    <w:rsid w:val="005E505E"/>
    <w:rsid w:val="005E5399"/>
    <w:rsid w:val="005E5683"/>
    <w:rsid w:val="005E6677"/>
    <w:rsid w:val="005E66D4"/>
    <w:rsid w:val="005E67D2"/>
    <w:rsid w:val="005E6D7A"/>
    <w:rsid w:val="005E714F"/>
    <w:rsid w:val="005E72FC"/>
    <w:rsid w:val="005E7CD0"/>
    <w:rsid w:val="005F04F3"/>
    <w:rsid w:val="005F128B"/>
    <w:rsid w:val="005F19E2"/>
    <w:rsid w:val="005F2C21"/>
    <w:rsid w:val="005F3DC3"/>
    <w:rsid w:val="005F4248"/>
    <w:rsid w:val="005F5370"/>
    <w:rsid w:val="005F54FB"/>
    <w:rsid w:val="005F6AD6"/>
    <w:rsid w:val="005F6FD8"/>
    <w:rsid w:val="005F7390"/>
    <w:rsid w:val="005F7CC0"/>
    <w:rsid w:val="00600378"/>
    <w:rsid w:val="006008A8"/>
    <w:rsid w:val="00600D37"/>
    <w:rsid w:val="00600E01"/>
    <w:rsid w:val="0060130C"/>
    <w:rsid w:val="00604342"/>
    <w:rsid w:val="0060515E"/>
    <w:rsid w:val="006061D4"/>
    <w:rsid w:val="00607593"/>
    <w:rsid w:val="006077C2"/>
    <w:rsid w:val="00610044"/>
    <w:rsid w:val="006105AC"/>
    <w:rsid w:val="00610B24"/>
    <w:rsid w:val="006112D4"/>
    <w:rsid w:val="0061151D"/>
    <w:rsid w:val="00612041"/>
    <w:rsid w:val="0061272F"/>
    <w:rsid w:val="0061276E"/>
    <w:rsid w:val="00612BD4"/>
    <w:rsid w:val="00613DB3"/>
    <w:rsid w:val="006140B5"/>
    <w:rsid w:val="00615745"/>
    <w:rsid w:val="00616381"/>
    <w:rsid w:val="00616671"/>
    <w:rsid w:val="00616E94"/>
    <w:rsid w:val="006172FD"/>
    <w:rsid w:val="00617370"/>
    <w:rsid w:val="00617667"/>
    <w:rsid w:val="00617A81"/>
    <w:rsid w:val="006206C3"/>
    <w:rsid w:val="00620936"/>
    <w:rsid w:val="0062110D"/>
    <w:rsid w:val="00621CA8"/>
    <w:rsid w:val="00621F62"/>
    <w:rsid w:val="0062204C"/>
    <w:rsid w:val="006230C1"/>
    <w:rsid w:val="00623CAF"/>
    <w:rsid w:val="00624CD9"/>
    <w:rsid w:val="00625D6C"/>
    <w:rsid w:val="00627AFB"/>
    <w:rsid w:val="006303BA"/>
    <w:rsid w:val="00630693"/>
    <w:rsid w:val="006310E5"/>
    <w:rsid w:val="0063177F"/>
    <w:rsid w:val="006319EA"/>
    <w:rsid w:val="00631ADD"/>
    <w:rsid w:val="00632712"/>
    <w:rsid w:val="006333F0"/>
    <w:rsid w:val="00633761"/>
    <w:rsid w:val="00633E64"/>
    <w:rsid w:val="0063492A"/>
    <w:rsid w:val="00634BCE"/>
    <w:rsid w:val="00634D27"/>
    <w:rsid w:val="00634E99"/>
    <w:rsid w:val="00634F98"/>
    <w:rsid w:val="006362D8"/>
    <w:rsid w:val="00636342"/>
    <w:rsid w:val="00636570"/>
    <w:rsid w:val="00636DD1"/>
    <w:rsid w:val="00637413"/>
    <w:rsid w:val="0064034C"/>
    <w:rsid w:val="00640470"/>
    <w:rsid w:val="00640840"/>
    <w:rsid w:val="00641791"/>
    <w:rsid w:val="006421BD"/>
    <w:rsid w:val="00642AEA"/>
    <w:rsid w:val="00643AFE"/>
    <w:rsid w:val="00643D9A"/>
    <w:rsid w:val="00643F51"/>
    <w:rsid w:val="00644C4F"/>
    <w:rsid w:val="006463B6"/>
    <w:rsid w:val="006467D3"/>
    <w:rsid w:val="00646D48"/>
    <w:rsid w:val="00646F6C"/>
    <w:rsid w:val="006475E0"/>
    <w:rsid w:val="00647D88"/>
    <w:rsid w:val="00651484"/>
    <w:rsid w:val="00651DFE"/>
    <w:rsid w:val="00651F20"/>
    <w:rsid w:val="0065253C"/>
    <w:rsid w:val="00652A23"/>
    <w:rsid w:val="00654043"/>
    <w:rsid w:val="00654311"/>
    <w:rsid w:val="006548BC"/>
    <w:rsid w:val="00654BE6"/>
    <w:rsid w:val="00655617"/>
    <w:rsid w:val="00656928"/>
    <w:rsid w:val="006571DF"/>
    <w:rsid w:val="0066010C"/>
    <w:rsid w:val="00660406"/>
    <w:rsid w:val="00660D85"/>
    <w:rsid w:val="00661BE8"/>
    <w:rsid w:val="00661DDB"/>
    <w:rsid w:val="00661E5B"/>
    <w:rsid w:val="0066342C"/>
    <w:rsid w:val="00663D38"/>
    <w:rsid w:val="00663E81"/>
    <w:rsid w:val="00664389"/>
    <w:rsid w:val="00664425"/>
    <w:rsid w:val="00664DD9"/>
    <w:rsid w:val="006658E7"/>
    <w:rsid w:val="00665E4A"/>
    <w:rsid w:val="00666BA6"/>
    <w:rsid w:val="0066739A"/>
    <w:rsid w:val="006676BD"/>
    <w:rsid w:val="00667B8B"/>
    <w:rsid w:val="00670D0A"/>
    <w:rsid w:val="00671998"/>
    <w:rsid w:val="00672447"/>
    <w:rsid w:val="006725C4"/>
    <w:rsid w:val="006727B3"/>
    <w:rsid w:val="006729C3"/>
    <w:rsid w:val="00672A3B"/>
    <w:rsid w:val="00672E2C"/>
    <w:rsid w:val="00673041"/>
    <w:rsid w:val="00673C6D"/>
    <w:rsid w:val="006742D2"/>
    <w:rsid w:val="00675175"/>
    <w:rsid w:val="006752DB"/>
    <w:rsid w:val="00675972"/>
    <w:rsid w:val="00675A0E"/>
    <w:rsid w:val="00676180"/>
    <w:rsid w:val="006763D7"/>
    <w:rsid w:val="0067726F"/>
    <w:rsid w:val="00677B63"/>
    <w:rsid w:val="00677BA7"/>
    <w:rsid w:val="0068080D"/>
    <w:rsid w:val="00680F81"/>
    <w:rsid w:val="00681B80"/>
    <w:rsid w:val="00681DC2"/>
    <w:rsid w:val="006824F1"/>
    <w:rsid w:val="006828AF"/>
    <w:rsid w:val="0068386D"/>
    <w:rsid w:val="00683EC7"/>
    <w:rsid w:val="0068489E"/>
    <w:rsid w:val="00684CDA"/>
    <w:rsid w:val="00686072"/>
    <w:rsid w:val="00687285"/>
    <w:rsid w:val="0068756E"/>
    <w:rsid w:val="00690384"/>
    <w:rsid w:val="00690C87"/>
    <w:rsid w:val="0069129A"/>
    <w:rsid w:val="006913E9"/>
    <w:rsid w:val="00691464"/>
    <w:rsid w:val="00691904"/>
    <w:rsid w:val="00692356"/>
    <w:rsid w:val="00692BFD"/>
    <w:rsid w:val="00693A84"/>
    <w:rsid w:val="00693AC7"/>
    <w:rsid w:val="0069435C"/>
    <w:rsid w:val="00694C36"/>
    <w:rsid w:val="00694E05"/>
    <w:rsid w:val="006955D6"/>
    <w:rsid w:val="00696059"/>
    <w:rsid w:val="0069650F"/>
    <w:rsid w:val="00696897"/>
    <w:rsid w:val="0069715C"/>
    <w:rsid w:val="00697952"/>
    <w:rsid w:val="00697BC4"/>
    <w:rsid w:val="006A0099"/>
    <w:rsid w:val="006A05EA"/>
    <w:rsid w:val="006A0925"/>
    <w:rsid w:val="006A09AA"/>
    <w:rsid w:val="006A0F80"/>
    <w:rsid w:val="006A1239"/>
    <w:rsid w:val="006A1438"/>
    <w:rsid w:val="006A20ED"/>
    <w:rsid w:val="006A23DC"/>
    <w:rsid w:val="006A2980"/>
    <w:rsid w:val="006A2A2D"/>
    <w:rsid w:val="006A3C6B"/>
    <w:rsid w:val="006A4DE3"/>
    <w:rsid w:val="006A630C"/>
    <w:rsid w:val="006A7737"/>
    <w:rsid w:val="006A78F5"/>
    <w:rsid w:val="006B0349"/>
    <w:rsid w:val="006B03FF"/>
    <w:rsid w:val="006B0C5F"/>
    <w:rsid w:val="006B0DA1"/>
    <w:rsid w:val="006B10A9"/>
    <w:rsid w:val="006B29CC"/>
    <w:rsid w:val="006B35B4"/>
    <w:rsid w:val="006B3698"/>
    <w:rsid w:val="006B3759"/>
    <w:rsid w:val="006B376B"/>
    <w:rsid w:val="006B60BF"/>
    <w:rsid w:val="006B6680"/>
    <w:rsid w:val="006B6A88"/>
    <w:rsid w:val="006B73F5"/>
    <w:rsid w:val="006B7B9A"/>
    <w:rsid w:val="006B7BE6"/>
    <w:rsid w:val="006C000B"/>
    <w:rsid w:val="006C07F7"/>
    <w:rsid w:val="006C1461"/>
    <w:rsid w:val="006C16E8"/>
    <w:rsid w:val="006C1BD1"/>
    <w:rsid w:val="006C226A"/>
    <w:rsid w:val="006C2463"/>
    <w:rsid w:val="006C32A3"/>
    <w:rsid w:val="006C382D"/>
    <w:rsid w:val="006C3D82"/>
    <w:rsid w:val="006C3F4E"/>
    <w:rsid w:val="006C443D"/>
    <w:rsid w:val="006C4AD1"/>
    <w:rsid w:val="006C4BCD"/>
    <w:rsid w:val="006C4CA1"/>
    <w:rsid w:val="006C4CDB"/>
    <w:rsid w:val="006C6016"/>
    <w:rsid w:val="006C6294"/>
    <w:rsid w:val="006C66D9"/>
    <w:rsid w:val="006C682C"/>
    <w:rsid w:val="006C76B7"/>
    <w:rsid w:val="006C7893"/>
    <w:rsid w:val="006D009C"/>
    <w:rsid w:val="006D0A13"/>
    <w:rsid w:val="006D143A"/>
    <w:rsid w:val="006D18B4"/>
    <w:rsid w:val="006D23AF"/>
    <w:rsid w:val="006D2AF8"/>
    <w:rsid w:val="006D35EC"/>
    <w:rsid w:val="006D4037"/>
    <w:rsid w:val="006D414B"/>
    <w:rsid w:val="006D4B02"/>
    <w:rsid w:val="006D5A8F"/>
    <w:rsid w:val="006D5C96"/>
    <w:rsid w:val="006D6C82"/>
    <w:rsid w:val="006D7001"/>
    <w:rsid w:val="006E025F"/>
    <w:rsid w:val="006E027E"/>
    <w:rsid w:val="006E02C7"/>
    <w:rsid w:val="006E0A14"/>
    <w:rsid w:val="006E0AE8"/>
    <w:rsid w:val="006E1652"/>
    <w:rsid w:val="006E1745"/>
    <w:rsid w:val="006E2090"/>
    <w:rsid w:val="006E2DF9"/>
    <w:rsid w:val="006E3821"/>
    <w:rsid w:val="006E3DDA"/>
    <w:rsid w:val="006E5DC1"/>
    <w:rsid w:val="006E63DB"/>
    <w:rsid w:val="006E6986"/>
    <w:rsid w:val="006F0F17"/>
    <w:rsid w:val="006F1410"/>
    <w:rsid w:val="006F14E1"/>
    <w:rsid w:val="006F172C"/>
    <w:rsid w:val="006F1819"/>
    <w:rsid w:val="006F26B6"/>
    <w:rsid w:val="006F2702"/>
    <w:rsid w:val="006F2E57"/>
    <w:rsid w:val="006F30EF"/>
    <w:rsid w:val="006F4284"/>
    <w:rsid w:val="006F4FA5"/>
    <w:rsid w:val="006F55DF"/>
    <w:rsid w:val="006F66B9"/>
    <w:rsid w:val="006F6FC8"/>
    <w:rsid w:val="006F7154"/>
    <w:rsid w:val="006F765D"/>
    <w:rsid w:val="006F7C8E"/>
    <w:rsid w:val="006F7DFC"/>
    <w:rsid w:val="007018AF"/>
    <w:rsid w:val="00701B71"/>
    <w:rsid w:val="0070215F"/>
    <w:rsid w:val="00702778"/>
    <w:rsid w:val="0070287E"/>
    <w:rsid w:val="00702A11"/>
    <w:rsid w:val="007037C3"/>
    <w:rsid w:val="00703972"/>
    <w:rsid w:val="007047A2"/>
    <w:rsid w:val="00704E06"/>
    <w:rsid w:val="00704FB6"/>
    <w:rsid w:val="00705176"/>
    <w:rsid w:val="00705835"/>
    <w:rsid w:val="00705915"/>
    <w:rsid w:val="0070619C"/>
    <w:rsid w:val="00706373"/>
    <w:rsid w:val="0070668B"/>
    <w:rsid w:val="00706C7A"/>
    <w:rsid w:val="00707431"/>
    <w:rsid w:val="00707B62"/>
    <w:rsid w:val="00707D13"/>
    <w:rsid w:val="0071009B"/>
    <w:rsid w:val="00710E20"/>
    <w:rsid w:val="007112B7"/>
    <w:rsid w:val="007113A0"/>
    <w:rsid w:val="0071162B"/>
    <w:rsid w:val="00711C7A"/>
    <w:rsid w:val="00711FA0"/>
    <w:rsid w:val="00712097"/>
    <w:rsid w:val="00712D19"/>
    <w:rsid w:val="00713054"/>
    <w:rsid w:val="0071318C"/>
    <w:rsid w:val="0071352E"/>
    <w:rsid w:val="00714484"/>
    <w:rsid w:val="007151C4"/>
    <w:rsid w:val="00715345"/>
    <w:rsid w:val="007158C0"/>
    <w:rsid w:val="0071649F"/>
    <w:rsid w:val="007179DA"/>
    <w:rsid w:val="00717F1E"/>
    <w:rsid w:val="00720116"/>
    <w:rsid w:val="0072134E"/>
    <w:rsid w:val="00721D0D"/>
    <w:rsid w:val="007221A0"/>
    <w:rsid w:val="007226B9"/>
    <w:rsid w:val="007229CE"/>
    <w:rsid w:val="00722B45"/>
    <w:rsid w:val="00724246"/>
    <w:rsid w:val="007247F5"/>
    <w:rsid w:val="00724A42"/>
    <w:rsid w:val="00725C00"/>
    <w:rsid w:val="00725D4D"/>
    <w:rsid w:val="00726275"/>
    <w:rsid w:val="007278AF"/>
    <w:rsid w:val="0073001D"/>
    <w:rsid w:val="00730B6E"/>
    <w:rsid w:val="00730FDE"/>
    <w:rsid w:val="00731EF0"/>
    <w:rsid w:val="00732128"/>
    <w:rsid w:val="00732B7D"/>
    <w:rsid w:val="007340C8"/>
    <w:rsid w:val="00734180"/>
    <w:rsid w:val="00734F28"/>
    <w:rsid w:val="007350C1"/>
    <w:rsid w:val="0073637E"/>
    <w:rsid w:val="00736AB0"/>
    <w:rsid w:val="0073728B"/>
    <w:rsid w:val="007372BA"/>
    <w:rsid w:val="00740402"/>
    <w:rsid w:val="0074123D"/>
    <w:rsid w:val="00741751"/>
    <w:rsid w:val="0074203D"/>
    <w:rsid w:val="007426A9"/>
    <w:rsid w:val="00743006"/>
    <w:rsid w:val="007432FC"/>
    <w:rsid w:val="00743F99"/>
    <w:rsid w:val="00744132"/>
    <w:rsid w:val="007446D1"/>
    <w:rsid w:val="00744F19"/>
    <w:rsid w:val="007458ED"/>
    <w:rsid w:val="00745DBC"/>
    <w:rsid w:val="00746B3D"/>
    <w:rsid w:val="00746E3C"/>
    <w:rsid w:val="0074707E"/>
    <w:rsid w:val="00750478"/>
    <w:rsid w:val="00750684"/>
    <w:rsid w:val="00751D2C"/>
    <w:rsid w:val="00752106"/>
    <w:rsid w:val="00752904"/>
    <w:rsid w:val="00752A1E"/>
    <w:rsid w:val="00752F49"/>
    <w:rsid w:val="0075313C"/>
    <w:rsid w:val="00753716"/>
    <w:rsid w:val="007539ED"/>
    <w:rsid w:val="00754444"/>
    <w:rsid w:val="00754D4A"/>
    <w:rsid w:val="0075669C"/>
    <w:rsid w:val="0075679E"/>
    <w:rsid w:val="00756938"/>
    <w:rsid w:val="00756FFB"/>
    <w:rsid w:val="00757464"/>
    <w:rsid w:val="00757AE8"/>
    <w:rsid w:val="00760415"/>
    <w:rsid w:val="00760C98"/>
    <w:rsid w:val="0076207A"/>
    <w:rsid w:val="00762263"/>
    <w:rsid w:val="00762AAC"/>
    <w:rsid w:val="007639D2"/>
    <w:rsid w:val="00764966"/>
    <w:rsid w:val="00764F2F"/>
    <w:rsid w:val="0076568F"/>
    <w:rsid w:val="007656C5"/>
    <w:rsid w:val="007667FE"/>
    <w:rsid w:val="007669FA"/>
    <w:rsid w:val="00770D62"/>
    <w:rsid w:val="0077111F"/>
    <w:rsid w:val="007713F1"/>
    <w:rsid w:val="007715DA"/>
    <w:rsid w:val="0077184E"/>
    <w:rsid w:val="00771BA6"/>
    <w:rsid w:val="007727DE"/>
    <w:rsid w:val="00773202"/>
    <w:rsid w:val="00773DE9"/>
    <w:rsid w:val="00773E2A"/>
    <w:rsid w:val="0077532F"/>
    <w:rsid w:val="00776153"/>
    <w:rsid w:val="007762D2"/>
    <w:rsid w:val="00780429"/>
    <w:rsid w:val="0078050C"/>
    <w:rsid w:val="0078068A"/>
    <w:rsid w:val="00780ED4"/>
    <w:rsid w:val="00781D51"/>
    <w:rsid w:val="00782753"/>
    <w:rsid w:val="00783BA6"/>
    <w:rsid w:val="00784662"/>
    <w:rsid w:val="00784963"/>
    <w:rsid w:val="00785E4C"/>
    <w:rsid w:val="00786D94"/>
    <w:rsid w:val="00786F12"/>
    <w:rsid w:val="0078708B"/>
    <w:rsid w:val="0078739F"/>
    <w:rsid w:val="00787B8F"/>
    <w:rsid w:val="00791722"/>
    <w:rsid w:val="00791BA9"/>
    <w:rsid w:val="0079279A"/>
    <w:rsid w:val="0079337A"/>
    <w:rsid w:val="007945A7"/>
    <w:rsid w:val="007952BA"/>
    <w:rsid w:val="00796062"/>
    <w:rsid w:val="007960F4"/>
    <w:rsid w:val="00796886"/>
    <w:rsid w:val="00796D57"/>
    <w:rsid w:val="00796DD1"/>
    <w:rsid w:val="007976BD"/>
    <w:rsid w:val="007979F7"/>
    <w:rsid w:val="00797A20"/>
    <w:rsid w:val="007A0D7A"/>
    <w:rsid w:val="007A1C85"/>
    <w:rsid w:val="007A1CB0"/>
    <w:rsid w:val="007A2B85"/>
    <w:rsid w:val="007A316B"/>
    <w:rsid w:val="007A4E48"/>
    <w:rsid w:val="007A7008"/>
    <w:rsid w:val="007A7927"/>
    <w:rsid w:val="007A7F8D"/>
    <w:rsid w:val="007B0114"/>
    <w:rsid w:val="007B03E7"/>
    <w:rsid w:val="007B0966"/>
    <w:rsid w:val="007B17CA"/>
    <w:rsid w:val="007B1E90"/>
    <w:rsid w:val="007B2423"/>
    <w:rsid w:val="007B2B97"/>
    <w:rsid w:val="007B2BBF"/>
    <w:rsid w:val="007B330D"/>
    <w:rsid w:val="007B3D6E"/>
    <w:rsid w:val="007B43E6"/>
    <w:rsid w:val="007B4744"/>
    <w:rsid w:val="007B4D43"/>
    <w:rsid w:val="007B58F8"/>
    <w:rsid w:val="007B596D"/>
    <w:rsid w:val="007B660E"/>
    <w:rsid w:val="007B6B57"/>
    <w:rsid w:val="007B6D5B"/>
    <w:rsid w:val="007B7415"/>
    <w:rsid w:val="007B7F64"/>
    <w:rsid w:val="007C1219"/>
    <w:rsid w:val="007C2465"/>
    <w:rsid w:val="007C247A"/>
    <w:rsid w:val="007C29F9"/>
    <w:rsid w:val="007C30EA"/>
    <w:rsid w:val="007C33BE"/>
    <w:rsid w:val="007C34E1"/>
    <w:rsid w:val="007C3A2E"/>
    <w:rsid w:val="007C3D7B"/>
    <w:rsid w:val="007C4A6E"/>
    <w:rsid w:val="007C52B8"/>
    <w:rsid w:val="007C5570"/>
    <w:rsid w:val="007C66E7"/>
    <w:rsid w:val="007C6866"/>
    <w:rsid w:val="007C78F5"/>
    <w:rsid w:val="007C7B48"/>
    <w:rsid w:val="007D098F"/>
    <w:rsid w:val="007D1EA2"/>
    <w:rsid w:val="007D2459"/>
    <w:rsid w:val="007D27D2"/>
    <w:rsid w:val="007D2B61"/>
    <w:rsid w:val="007D445F"/>
    <w:rsid w:val="007D4770"/>
    <w:rsid w:val="007D5103"/>
    <w:rsid w:val="007D5158"/>
    <w:rsid w:val="007D57AC"/>
    <w:rsid w:val="007D633B"/>
    <w:rsid w:val="007D6349"/>
    <w:rsid w:val="007D7B6E"/>
    <w:rsid w:val="007E0A9A"/>
    <w:rsid w:val="007E0CA3"/>
    <w:rsid w:val="007E1272"/>
    <w:rsid w:val="007E1519"/>
    <w:rsid w:val="007E1622"/>
    <w:rsid w:val="007E1628"/>
    <w:rsid w:val="007E203F"/>
    <w:rsid w:val="007E25DE"/>
    <w:rsid w:val="007E2716"/>
    <w:rsid w:val="007E2846"/>
    <w:rsid w:val="007E301D"/>
    <w:rsid w:val="007E38AC"/>
    <w:rsid w:val="007E3C49"/>
    <w:rsid w:val="007E3F05"/>
    <w:rsid w:val="007E431F"/>
    <w:rsid w:val="007E4929"/>
    <w:rsid w:val="007E4B6F"/>
    <w:rsid w:val="007E4E3A"/>
    <w:rsid w:val="007E54F8"/>
    <w:rsid w:val="007E555B"/>
    <w:rsid w:val="007E5D0B"/>
    <w:rsid w:val="007E6411"/>
    <w:rsid w:val="007E6493"/>
    <w:rsid w:val="007E6FE7"/>
    <w:rsid w:val="007F2042"/>
    <w:rsid w:val="007F214F"/>
    <w:rsid w:val="007F2406"/>
    <w:rsid w:val="007F320A"/>
    <w:rsid w:val="007F3B11"/>
    <w:rsid w:val="007F3E0D"/>
    <w:rsid w:val="007F4383"/>
    <w:rsid w:val="007F4516"/>
    <w:rsid w:val="007F469B"/>
    <w:rsid w:val="007F4D6C"/>
    <w:rsid w:val="007F56B0"/>
    <w:rsid w:val="007F5972"/>
    <w:rsid w:val="007F63CF"/>
    <w:rsid w:val="007F642C"/>
    <w:rsid w:val="007F6628"/>
    <w:rsid w:val="007F6CD9"/>
    <w:rsid w:val="007F7601"/>
    <w:rsid w:val="007F7B7D"/>
    <w:rsid w:val="007F7EC8"/>
    <w:rsid w:val="00801477"/>
    <w:rsid w:val="008014E9"/>
    <w:rsid w:val="008020CB"/>
    <w:rsid w:val="0080293F"/>
    <w:rsid w:val="00802C6A"/>
    <w:rsid w:val="008033EA"/>
    <w:rsid w:val="00803841"/>
    <w:rsid w:val="00803A1B"/>
    <w:rsid w:val="00804E0A"/>
    <w:rsid w:val="008052A5"/>
    <w:rsid w:val="008059E0"/>
    <w:rsid w:val="00805BD6"/>
    <w:rsid w:val="0080614B"/>
    <w:rsid w:val="00807557"/>
    <w:rsid w:val="00810C5F"/>
    <w:rsid w:val="008118BB"/>
    <w:rsid w:val="00811A61"/>
    <w:rsid w:val="00812D0E"/>
    <w:rsid w:val="0081308E"/>
    <w:rsid w:val="0081357A"/>
    <w:rsid w:val="008138F5"/>
    <w:rsid w:val="008143AD"/>
    <w:rsid w:val="008148A4"/>
    <w:rsid w:val="00815609"/>
    <w:rsid w:val="008163A6"/>
    <w:rsid w:val="00816FD4"/>
    <w:rsid w:val="0081761F"/>
    <w:rsid w:val="00817BCD"/>
    <w:rsid w:val="00817D4C"/>
    <w:rsid w:val="00820C96"/>
    <w:rsid w:val="00821380"/>
    <w:rsid w:val="0082140E"/>
    <w:rsid w:val="0082167D"/>
    <w:rsid w:val="00821922"/>
    <w:rsid w:val="00822057"/>
    <w:rsid w:val="00822D8C"/>
    <w:rsid w:val="00823196"/>
    <w:rsid w:val="00823766"/>
    <w:rsid w:val="00823A65"/>
    <w:rsid w:val="00823F04"/>
    <w:rsid w:val="00824825"/>
    <w:rsid w:val="008253A3"/>
    <w:rsid w:val="0082558F"/>
    <w:rsid w:val="00825AEA"/>
    <w:rsid w:val="00826457"/>
    <w:rsid w:val="00826E61"/>
    <w:rsid w:val="00827B9D"/>
    <w:rsid w:val="00831B43"/>
    <w:rsid w:val="00831ED6"/>
    <w:rsid w:val="00831F14"/>
    <w:rsid w:val="00831F76"/>
    <w:rsid w:val="00832137"/>
    <w:rsid w:val="0083237D"/>
    <w:rsid w:val="008324B1"/>
    <w:rsid w:val="00833D58"/>
    <w:rsid w:val="0083448D"/>
    <w:rsid w:val="0083455E"/>
    <w:rsid w:val="00834992"/>
    <w:rsid w:val="008354D4"/>
    <w:rsid w:val="0083637A"/>
    <w:rsid w:val="00836D5F"/>
    <w:rsid w:val="00837601"/>
    <w:rsid w:val="00837B53"/>
    <w:rsid w:val="00837FC8"/>
    <w:rsid w:val="00840BA6"/>
    <w:rsid w:val="00841CE6"/>
    <w:rsid w:val="00841D1A"/>
    <w:rsid w:val="00842016"/>
    <w:rsid w:val="008422BE"/>
    <w:rsid w:val="008428C8"/>
    <w:rsid w:val="00842EA4"/>
    <w:rsid w:val="00843781"/>
    <w:rsid w:val="00843DE9"/>
    <w:rsid w:val="0084436A"/>
    <w:rsid w:val="008449C2"/>
    <w:rsid w:val="00845758"/>
    <w:rsid w:val="008458F9"/>
    <w:rsid w:val="00845F69"/>
    <w:rsid w:val="00846056"/>
    <w:rsid w:val="008460D4"/>
    <w:rsid w:val="00847453"/>
    <w:rsid w:val="00850150"/>
    <w:rsid w:val="00850569"/>
    <w:rsid w:val="00850771"/>
    <w:rsid w:val="0085078C"/>
    <w:rsid w:val="00850F56"/>
    <w:rsid w:val="008516A5"/>
    <w:rsid w:val="0085173B"/>
    <w:rsid w:val="00852ED8"/>
    <w:rsid w:val="008532A5"/>
    <w:rsid w:val="00853D1C"/>
    <w:rsid w:val="00854621"/>
    <w:rsid w:val="00854B13"/>
    <w:rsid w:val="00854F6C"/>
    <w:rsid w:val="00855302"/>
    <w:rsid w:val="008553D5"/>
    <w:rsid w:val="00856104"/>
    <w:rsid w:val="0085623E"/>
    <w:rsid w:val="008563B8"/>
    <w:rsid w:val="0085640A"/>
    <w:rsid w:val="00856565"/>
    <w:rsid w:val="00856E84"/>
    <w:rsid w:val="0085748B"/>
    <w:rsid w:val="008574E6"/>
    <w:rsid w:val="00857617"/>
    <w:rsid w:val="00860400"/>
    <w:rsid w:val="0086049B"/>
    <w:rsid w:val="00860BE9"/>
    <w:rsid w:val="00861339"/>
    <w:rsid w:val="0086153D"/>
    <w:rsid w:val="00862003"/>
    <w:rsid w:val="00862828"/>
    <w:rsid w:val="008629D9"/>
    <w:rsid w:val="00862EA5"/>
    <w:rsid w:val="00863C5A"/>
    <w:rsid w:val="00863D2C"/>
    <w:rsid w:val="00864418"/>
    <w:rsid w:val="00864576"/>
    <w:rsid w:val="00864FE6"/>
    <w:rsid w:val="00866A71"/>
    <w:rsid w:val="00866D33"/>
    <w:rsid w:val="00870135"/>
    <w:rsid w:val="008705BE"/>
    <w:rsid w:val="008706D3"/>
    <w:rsid w:val="00871732"/>
    <w:rsid w:val="00872C95"/>
    <w:rsid w:val="00872F9E"/>
    <w:rsid w:val="008746C9"/>
    <w:rsid w:val="0087498A"/>
    <w:rsid w:val="00875486"/>
    <w:rsid w:val="0087574E"/>
    <w:rsid w:val="008757B0"/>
    <w:rsid w:val="0087671B"/>
    <w:rsid w:val="0087671F"/>
    <w:rsid w:val="00877B75"/>
    <w:rsid w:val="00877CCA"/>
    <w:rsid w:val="00880420"/>
    <w:rsid w:val="0088050D"/>
    <w:rsid w:val="008812BE"/>
    <w:rsid w:val="008813CD"/>
    <w:rsid w:val="00881680"/>
    <w:rsid w:val="008816BC"/>
    <w:rsid w:val="00881825"/>
    <w:rsid w:val="0088186F"/>
    <w:rsid w:val="0088265A"/>
    <w:rsid w:val="0088404C"/>
    <w:rsid w:val="00884B45"/>
    <w:rsid w:val="00884FF2"/>
    <w:rsid w:val="00886181"/>
    <w:rsid w:val="0088654E"/>
    <w:rsid w:val="00886E1E"/>
    <w:rsid w:val="00887EAC"/>
    <w:rsid w:val="008909E2"/>
    <w:rsid w:val="00890A02"/>
    <w:rsid w:val="00891A9A"/>
    <w:rsid w:val="00891EF5"/>
    <w:rsid w:val="00891F9B"/>
    <w:rsid w:val="008920D0"/>
    <w:rsid w:val="0089227F"/>
    <w:rsid w:val="00892D1C"/>
    <w:rsid w:val="00893A70"/>
    <w:rsid w:val="00893E1E"/>
    <w:rsid w:val="00893EC2"/>
    <w:rsid w:val="00896011"/>
    <w:rsid w:val="00896055"/>
    <w:rsid w:val="0089651D"/>
    <w:rsid w:val="00897F31"/>
    <w:rsid w:val="008A0139"/>
    <w:rsid w:val="008A1E27"/>
    <w:rsid w:val="008A2076"/>
    <w:rsid w:val="008A221C"/>
    <w:rsid w:val="008A2336"/>
    <w:rsid w:val="008A2BED"/>
    <w:rsid w:val="008A2FB0"/>
    <w:rsid w:val="008A3588"/>
    <w:rsid w:val="008A47D6"/>
    <w:rsid w:val="008A4FA3"/>
    <w:rsid w:val="008A5F8F"/>
    <w:rsid w:val="008A65A7"/>
    <w:rsid w:val="008A6645"/>
    <w:rsid w:val="008A6A4D"/>
    <w:rsid w:val="008A6F22"/>
    <w:rsid w:val="008A7721"/>
    <w:rsid w:val="008A7F49"/>
    <w:rsid w:val="008B0270"/>
    <w:rsid w:val="008B0421"/>
    <w:rsid w:val="008B0439"/>
    <w:rsid w:val="008B099E"/>
    <w:rsid w:val="008B1B7D"/>
    <w:rsid w:val="008B1BD1"/>
    <w:rsid w:val="008B2633"/>
    <w:rsid w:val="008B2CF7"/>
    <w:rsid w:val="008B3391"/>
    <w:rsid w:val="008B3DD3"/>
    <w:rsid w:val="008B4AF1"/>
    <w:rsid w:val="008B4E3A"/>
    <w:rsid w:val="008B4E4C"/>
    <w:rsid w:val="008B5D5D"/>
    <w:rsid w:val="008B6163"/>
    <w:rsid w:val="008B6B76"/>
    <w:rsid w:val="008B6E8C"/>
    <w:rsid w:val="008B77B8"/>
    <w:rsid w:val="008B7958"/>
    <w:rsid w:val="008B7F6E"/>
    <w:rsid w:val="008B7FE6"/>
    <w:rsid w:val="008C0D12"/>
    <w:rsid w:val="008C11C7"/>
    <w:rsid w:val="008C1762"/>
    <w:rsid w:val="008C1E09"/>
    <w:rsid w:val="008C2615"/>
    <w:rsid w:val="008C32AB"/>
    <w:rsid w:val="008C3635"/>
    <w:rsid w:val="008C4319"/>
    <w:rsid w:val="008C4542"/>
    <w:rsid w:val="008C601C"/>
    <w:rsid w:val="008C65F7"/>
    <w:rsid w:val="008C694A"/>
    <w:rsid w:val="008C6A1D"/>
    <w:rsid w:val="008D02E9"/>
    <w:rsid w:val="008D12A6"/>
    <w:rsid w:val="008D2F99"/>
    <w:rsid w:val="008D3033"/>
    <w:rsid w:val="008D3109"/>
    <w:rsid w:val="008D3A18"/>
    <w:rsid w:val="008D4111"/>
    <w:rsid w:val="008D44A5"/>
    <w:rsid w:val="008D4AF2"/>
    <w:rsid w:val="008D50B1"/>
    <w:rsid w:val="008D5242"/>
    <w:rsid w:val="008D73E5"/>
    <w:rsid w:val="008E0308"/>
    <w:rsid w:val="008E07A2"/>
    <w:rsid w:val="008E0A40"/>
    <w:rsid w:val="008E211D"/>
    <w:rsid w:val="008E2B98"/>
    <w:rsid w:val="008E2FF1"/>
    <w:rsid w:val="008E32E2"/>
    <w:rsid w:val="008E32F5"/>
    <w:rsid w:val="008E3750"/>
    <w:rsid w:val="008E6C52"/>
    <w:rsid w:val="008E7B23"/>
    <w:rsid w:val="008F04BA"/>
    <w:rsid w:val="008F0F2E"/>
    <w:rsid w:val="008F0F96"/>
    <w:rsid w:val="008F1744"/>
    <w:rsid w:val="008F2562"/>
    <w:rsid w:val="008F45CC"/>
    <w:rsid w:val="008F49FA"/>
    <w:rsid w:val="008F4CB3"/>
    <w:rsid w:val="008F5045"/>
    <w:rsid w:val="008F5267"/>
    <w:rsid w:val="008F5D03"/>
    <w:rsid w:val="008F6712"/>
    <w:rsid w:val="00900B9B"/>
    <w:rsid w:val="00900BAD"/>
    <w:rsid w:val="00900DF3"/>
    <w:rsid w:val="00901307"/>
    <w:rsid w:val="009021AD"/>
    <w:rsid w:val="009032BD"/>
    <w:rsid w:val="00903823"/>
    <w:rsid w:val="00903A62"/>
    <w:rsid w:val="0090473B"/>
    <w:rsid w:val="0090480F"/>
    <w:rsid w:val="00904AB9"/>
    <w:rsid w:val="00904E34"/>
    <w:rsid w:val="0090597F"/>
    <w:rsid w:val="00905983"/>
    <w:rsid w:val="00905B04"/>
    <w:rsid w:val="00905E4A"/>
    <w:rsid w:val="009061AF"/>
    <w:rsid w:val="00906C59"/>
    <w:rsid w:val="0091120D"/>
    <w:rsid w:val="009112A1"/>
    <w:rsid w:val="009121DD"/>
    <w:rsid w:val="00912B6E"/>
    <w:rsid w:val="0091385D"/>
    <w:rsid w:val="009139BC"/>
    <w:rsid w:val="00913C68"/>
    <w:rsid w:val="0091425C"/>
    <w:rsid w:val="00914443"/>
    <w:rsid w:val="0091450B"/>
    <w:rsid w:val="009150DD"/>
    <w:rsid w:val="00915229"/>
    <w:rsid w:val="00915730"/>
    <w:rsid w:val="00915FFE"/>
    <w:rsid w:val="00916873"/>
    <w:rsid w:val="00917DB2"/>
    <w:rsid w:val="00917E9E"/>
    <w:rsid w:val="00917FAC"/>
    <w:rsid w:val="00920191"/>
    <w:rsid w:val="0092045A"/>
    <w:rsid w:val="00921534"/>
    <w:rsid w:val="00921596"/>
    <w:rsid w:val="00921E89"/>
    <w:rsid w:val="0092213B"/>
    <w:rsid w:val="009224B3"/>
    <w:rsid w:val="00923588"/>
    <w:rsid w:val="00924811"/>
    <w:rsid w:val="00924DD1"/>
    <w:rsid w:val="00925A49"/>
    <w:rsid w:val="00926ACC"/>
    <w:rsid w:val="00926C1C"/>
    <w:rsid w:val="0092739E"/>
    <w:rsid w:val="0092781D"/>
    <w:rsid w:val="009301DD"/>
    <w:rsid w:val="00930220"/>
    <w:rsid w:val="0093022B"/>
    <w:rsid w:val="009307B4"/>
    <w:rsid w:val="009308DD"/>
    <w:rsid w:val="009324C5"/>
    <w:rsid w:val="009337C8"/>
    <w:rsid w:val="009338FB"/>
    <w:rsid w:val="00933B90"/>
    <w:rsid w:val="00933E35"/>
    <w:rsid w:val="00934015"/>
    <w:rsid w:val="00934126"/>
    <w:rsid w:val="009343B9"/>
    <w:rsid w:val="0093536E"/>
    <w:rsid w:val="00935D58"/>
    <w:rsid w:val="00935DAB"/>
    <w:rsid w:val="009366C3"/>
    <w:rsid w:val="0094015D"/>
    <w:rsid w:val="009404CE"/>
    <w:rsid w:val="00940E26"/>
    <w:rsid w:val="00940F6D"/>
    <w:rsid w:val="009412DD"/>
    <w:rsid w:val="0094142C"/>
    <w:rsid w:val="009414E8"/>
    <w:rsid w:val="009417C0"/>
    <w:rsid w:val="00941A95"/>
    <w:rsid w:val="00941A9A"/>
    <w:rsid w:val="00942320"/>
    <w:rsid w:val="00942661"/>
    <w:rsid w:val="00943251"/>
    <w:rsid w:val="0094361F"/>
    <w:rsid w:val="00944AD8"/>
    <w:rsid w:val="00944EB9"/>
    <w:rsid w:val="00945DCC"/>
    <w:rsid w:val="009462D2"/>
    <w:rsid w:val="009469D1"/>
    <w:rsid w:val="00947035"/>
    <w:rsid w:val="00947676"/>
    <w:rsid w:val="009476A0"/>
    <w:rsid w:val="00950389"/>
    <w:rsid w:val="00951B0E"/>
    <w:rsid w:val="0095209E"/>
    <w:rsid w:val="00952DB6"/>
    <w:rsid w:val="00953120"/>
    <w:rsid w:val="009541AD"/>
    <w:rsid w:val="00954B7A"/>
    <w:rsid w:val="00955485"/>
    <w:rsid w:val="00955E8B"/>
    <w:rsid w:val="00955ED2"/>
    <w:rsid w:val="00955F6B"/>
    <w:rsid w:val="00956170"/>
    <w:rsid w:val="009566AD"/>
    <w:rsid w:val="00957823"/>
    <w:rsid w:val="00960636"/>
    <w:rsid w:val="0096098F"/>
    <w:rsid w:val="00960E90"/>
    <w:rsid w:val="009614C2"/>
    <w:rsid w:val="00962EC5"/>
    <w:rsid w:val="00963595"/>
    <w:rsid w:val="00963A5E"/>
    <w:rsid w:val="00963BA8"/>
    <w:rsid w:val="00964386"/>
    <w:rsid w:val="00964992"/>
    <w:rsid w:val="009658C4"/>
    <w:rsid w:val="00966730"/>
    <w:rsid w:val="00966A20"/>
    <w:rsid w:val="00967528"/>
    <w:rsid w:val="0096799E"/>
    <w:rsid w:val="0097010D"/>
    <w:rsid w:val="0097018E"/>
    <w:rsid w:val="00970BD4"/>
    <w:rsid w:val="0097124B"/>
    <w:rsid w:val="0097253D"/>
    <w:rsid w:val="00973987"/>
    <w:rsid w:val="0097398B"/>
    <w:rsid w:val="00973A68"/>
    <w:rsid w:val="00973C3F"/>
    <w:rsid w:val="00973C8B"/>
    <w:rsid w:val="0097403C"/>
    <w:rsid w:val="00975217"/>
    <w:rsid w:val="009758AA"/>
    <w:rsid w:val="00975C93"/>
    <w:rsid w:val="00977874"/>
    <w:rsid w:val="009800E2"/>
    <w:rsid w:val="009809D6"/>
    <w:rsid w:val="0098107C"/>
    <w:rsid w:val="00981263"/>
    <w:rsid w:val="00981699"/>
    <w:rsid w:val="009823E3"/>
    <w:rsid w:val="009824C1"/>
    <w:rsid w:val="00982EA7"/>
    <w:rsid w:val="00983251"/>
    <w:rsid w:val="00983460"/>
    <w:rsid w:val="00984AF6"/>
    <w:rsid w:val="00986020"/>
    <w:rsid w:val="00986737"/>
    <w:rsid w:val="00986CDE"/>
    <w:rsid w:val="00987039"/>
    <w:rsid w:val="00987EA0"/>
    <w:rsid w:val="009908EF"/>
    <w:rsid w:val="009909B1"/>
    <w:rsid w:val="00990E77"/>
    <w:rsid w:val="009917A9"/>
    <w:rsid w:val="00991ACB"/>
    <w:rsid w:val="0099375B"/>
    <w:rsid w:val="009938CA"/>
    <w:rsid w:val="00994CF9"/>
    <w:rsid w:val="009950AE"/>
    <w:rsid w:val="00995599"/>
    <w:rsid w:val="00995661"/>
    <w:rsid w:val="009956A1"/>
    <w:rsid w:val="00995A75"/>
    <w:rsid w:val="00996E34"/>
    <w:rsid w:val="00997147"/>
    <w:rsid w:val="00997F2D"/>
    <w:rsid w:val="009A14D2"/>
    <w:rsid w:val="009A3020"/>
    <w:rsid w:val="009A3C11"/>
    <w:rsid w:val="009A3EA8"/>
    <w:rsid w:val="009A462B"/>
    <w:rsid w:val="009A47AD"/>
    <w:rsid w:val="009A49B6"/>
    <w:rsid w:val="009A4B46"/>
    <w:rsid w:val="009A4B54"/>
    <w:rsid w:val="009A4C4C"/>
    <w:rsid w:val="009A5D02"/>
    <w:rsid w:val="009A5FE0"/>
    <w:rsid w:val="009A7037"/>
    <w:rsid w:val="009B03BA"/>
    <w:rsid w:val="009B0A44"/>
    <w:rsid w:val="009B0BD0"/>
    <w:rsid w:val="009B0CBA"/>
    <w:rsid w:val="009B1006"/>
    <w:rsid w:val="009B24DD"/>
    <w:rsid w:val="009B2B63"/>
    <w:rsid w:val="009B366A"/>
    <w:rsid w:val="009B4788"/>
    <w:rsid w:val="009B53E2"/>
    <w:rsid w:val="009B6F05"/>
    <w:rsid w:val="009B6F5F"/>
    <w:rsid w:val="009B7A9E"/>
    <w:rsid w:val="009B7E4E"/>
    <w:rsid w:val="009C039B"/>
    <w:rsid w:val="009C040D"/>
    <w:rsid w:val="009C0540"/>
    <w:rsid w:val="009C076C"/>
    <w:rsid w:val="009C134A"/>
    <w:rsid w:val="009C172D"/>
    <w:rsid w:val="009C1ABA"/>
    <w:rsid w:val="009C3C42"/>
    <w:rsid w:val="009C3DF3"/>
    <w:rsid w:val="009C44E2"/>
    <w:rsid w:val="009C6485"/>
    <w:rsid w:val="009C667D"/>
    <w:rsid w:val="009C67AB"/>
    <w:rsid w:val="009C7AB6"/>
    <w:rsid w:val="009C7B39"/>
    <w:rsid w:val="009D0539"/>
    <w:rsid w:val="009D2206"/>
    <w:rsid w:val="009D34AA"/>
    <w:rsid w:val="009D36B0"/>
    <w:rsid w:val="009D3787"/>
    <w:rsid w:val="009D46F1"/>
    <w:rsid w:val="009D51BA"/>
    <w:rsid w:val="009D547E"/>
    <w:rsid w:val="009D5D3D"/>
    <w:rsid w:val="009D5DE9"/>
    <w:rsid w:val="009D68D0"/>
    <w:rsid w:val="009D6D32"/>
    <w:rsid w:val="009D6DC3"/>
    <w:rsid w:val="009D6EE5"/>
    <w:rsid w:val="009D7B6C"/>
    <w:rsid w:val="009E06CA"/>
    <w:rsid w:val="009E0A77"/>
    <w:rsid w:val="009E11B7"/>
    <w:rsid w:val="009E16B5"/>
    <w:rsid w:val="009E2520"/>
    <w:rsid w:val="009E2DF9"/>
    <w:rsid w:val="009E3681"/>
    <w:rsid w:val="009E39B5"/>
    <w:rsid w:val="009E408B"/>
    <w:rsid w:val="009E4206"/>
    <w:rsid w:val="009E43A1"/>
    <w:rsid w:val="009E4462"/>
    <w:rsid w:val="009E52C1"/>
    <w:rsid w:val="009E53A1"/>
    <w:rsid w:val="009E53AD"/>
    <w:rsid w:val="009E66C7"/>
    <w:rsid w:val="009E7141"/>
    <w:rsid w:val="009F06A1"/>
    <w:rsid w:val="009F12C7"/>
    <w:rsid w:val="009F1CDD"/>
    <w:rsid w:val="009F1DAA"/>
    <w:rsid w:val="009F24A4"/>
    <w:rsid w:val="009F293D"/>
    <w:rsid w:val="009F2E00"/>
    <w:rsid w:val="009F300D"/>
    <w:rsid w:val="009F40D6"/>
    <w:rsid w:val="009F43BF"/>
    <w:rsid w:val="009F4661"/>
    <w:rsid w:val="009F4B39"/>
    <w:rsid w:val="009F50EB"/>
    <w:rsid w:val="009F52E7"/>
    <w:rsid w:val="009F548A"/>
    <w:rsid w:val="009F54E6"/>
    <w:rsid w:val="009F5557"/>
    <w:rsid w:val="009F630A"/>
    <w:rsid w:val="009F6394"/>
    <w:rsid w:val="009F6DAE"/>
    <w:rsid w:val="009F7495"/>
    <w:rsid w:val="009F7F58"/>
    <w:rsid w:val="00A00653"/>
    <w:rsid w:val="00A0134D"/>
    <w:rsid w:val="00A01CDD"/>
    <w:rsid w:val="00A01E6E"/>
    <w:rsid w:val="00A028B7"/>
    <w:rsid w:val="00A0343F"/>
    <w:rsid w:val="00A0464D"/>
    <w:rsid w:val="00A048F9"/>
    <w:rsid w:val="00A053C1"/>
    <w:rsid w:val="00A05849"/>
    <w:rsid w:val="00A05D52"/>
    <w:rsid w:val="00A06AD3"/>
    <w:rsid w:val="00A10241"/>
    <w:rsid w:val="00A10AD8"/>
    <w:rsid w:val="00A10C8D"/>
    <w:rsid w:val="00A10CD8"/>
    <w:rsid w:val="00A10DA3"/>
    <w:rsid w:val="00A111CF"/>
    <w:rsid w:val="00A114F9"/>
    <w:rsid w:val="00A12289"/>
    <w:rsid w:val="00A12911"/>
    <w:rsid w:val="00A129A2"/>
    <w:rsid w:val="00A133DD"/>
    <w:rsid w:val="00A13789"/>
    <w:rsid w:val="00A137BA"/>
    <w:rsid w:val="00A13A6F"/>
    <w:rsid w:val="00A147FE"/>
    <w:rsid w:val="00A14A94"/>
    <w:rsid w:val="00A15128"/>
    <w:rsid w:val="00A151B9"/>
    <w:rsid w:val="00A15689"/>
    <w:rsid w:val="00A16CB7"/>
    <w:rsid w:val="00A1704E"/>
    <w:rsid w:val="00A1786C"/>
    <w:rsid w:val="00A17B2B"/>
    <w:rsid w:val="00A17E1C"/>
    <w:rsid w:val="00A20364"/>
    <w:rsid w:val="00A20426"/>
    <w:rsid w:val="00A20B79"/>
    <w:rsid w:val="00A20C7A"/>
    <w:rsid w:val="00A215C8"/>
    <w:rsid w:val="00A21C5B"/>
    <w:rsid w:val="00A21FDB"/>
    <w:rsid w:val="00A2221B"/>
    <w:rsid w:val="00A22D45"/>
    <w:rsid w:val="00A2387A"/>
    <w:rsid w:val="00A23906"/>
    <w:rsid w:val="00A23A1D"/>
    <w:rsid w:val="00A24546"/>
    <w:rsid w:val="00A24B7F"/>
    <w:rsid w:val="00A2507E"/>
    <w:rsid w:val="00A25587"/>
    <w:rsid w:val="00A2586B"/>
    <w:rsid w:val="00A26259"/>
    <w:rsid w:val="00A265BF"/>
    <w:rsid w:val="00A26788"/>
    <w:rsid w:val="00A26969"/>
    <w:rsid w:val="00A26A43"/>
    <w:rsid w:val="00A26B8F"/>
    <w:rsid w:val="00A26FD3"/>
    <w:rsid w:val="00A271EB"/>
    <w:rsid w:val="00A27383"/>
    <w:rsid w:val="00A27488"/>
    <w:rsid w:val="00A274C0"/>
    <w:rsid w:val="00A274CF"/>
    <w:rsid w:val="00A275E5"/>
    <w:rsid w:val="00A27898"/>
    <w:rsid w:val="00A27D68"/>
    <w:rsid w:val="00A30739"/>
    <w:rsid w:val="00A309F6"/>
    <w:rsid w:val="00A30BD3"/>
    <w:rsid w:val="00A30BD6"/>
    <w:rsid w:val="00A313BA"/>
    <w:rsid w:val="00A31CE8"/>
    <w:rsid w:val="00A32806"/>
    <w:rsid w:val="00A3407C"/>
    <w:rsid w:val="00A348D5"/>
    <w:rsid w:val="00A34E23"/>
    <w:rsid w:val="00A354AA"/>
    <w:rsid w:val="00A360AD"/>
    <w:rsid w:val="00A3748F"/>
    <w:rsid w:val="00A37491"/>
    <w:rsid w:val="00A37DC6"/>
    <w:rsid w:val="00A4007F"/>
    <w:rsid w:val="00A40941"/>
    <w:rsid w:val="00A40EA7"/>
    <w:rsid w:val="00A4131E"/>
    <w:rsid w:val="00A41A4D"/>
    <w:rsid w:val="00A41D96"/>
    <w:rsid w:val="00A42522"/>
    <w:rsid w:val="00A42525"/>
    <w:rsid w:val="00A42BD3"/>
    <w:rsid w:val="00A43336"/>
    <w:rsid w:val="00A44683"/>
    <w:rsid w:val="00A4497C"/>
    <w:rsid w:val="00A44A05"/>
    <w:rsid w:val="00A45A6E"/>
    <w:rsid w:val="00A45D61"/>
    <w:rsid w:val="00A46205"/>
    <w:rsid w:val="00A46F64"/>
    <w:rsid w:val="00A4734F"/>
    <w:rsid w:val="00A47985"/>
    <w:rsid w:val="00A50E46"/>
    <w:rsid w:val="00A5152A"/>
    <w:rsid w:val="00A5152B"/>
    <w:rsid w:val="00A52B37"/>
    <w:rsid w:val="00A52DDF"/>
    <w:rsid w:val="00A53331"/>
    <w:rsid w:val="00A533F7"/>
    <w:rsid w:val="00A53F5C"/>
    <w:rsid w:val="00A53FF4"/>
    <w:rsid w:val="00A543FB"/>
    <w:rsid w:val="00A5447C"/>
    <w:rsid w:val="00A55821"/>
    <w:rsid w:val="00A564CF"/>
    <w:rsid w:val="00A56A77"/>
    <w:rsid w:val="00A5751F"/>
    <w:rsid w:val="00A60A59"/>
    <w:rsid w:val="00A60EE6"/>
    <w:rsid w:val="00A6149A"/>
    <w:rsid w:val="00A614D9"/>
    <w:rsid w:val="00A61A5D"/>
    <w:rsid w:val="00A6207E"/>
    <w:rsid w:val="00A62743"/>
    <w:rsid w:val="00A62921"/>
    <w:rsid w:val="00A62AF0"/>
    <w:rsid w:val="00A62CDA"/>
    <w:rsid w:val="00A633C2"/>
    <w:rsid w:val="00A63B33"/>
    <w:rsid w:val="00A64040"/>
    <w:rsid w:val="00A64144"/>
    <w:rsid w:val="00A643C8"/>
    <w:rsid w:val="00A645EA"/>
    <w:rsid w:val="00A6555C"/>
    <w:rsid w:val="00A66B22"/>
    <w:rsid w:val="00A66B94"/>
    <w:rsid w:val="00A66F75"/>
    <w:rsid w:val="00A6734E"/>
    <w:rsid w:val="00A67895"/>
    <w:rsid w:val="00A67A4C"/>
    <w:rsid w:val="00A67B6B"/>
    <w:rsid w:val="00A7006A"/>
    <w:rsid w:val="00A708CB"/>
    <w:rsid w:val="00A71481"/>
    <w:rsid w:val="00A714BB"/>
    <w:rsid w:val="00A721BA"/>
    <w:rsid w:val="00A72200"/>
    <w:rsid w:val="00A72709"/>
    <w:rsid w:val="00A728B1"/>
    <w:rsid w:val="00A72C7F"/>
    <w:rsid w:val="00A7310C"/>
    <w:rsid w:val="00A73871"/>
    <w:rsid w:val="00A7467D"/>
    <w:rsid w:val="00A74963"/>
    <w:rsid w:val="00A752AE"/>
    <w:rsid w:val="00A75551"/>
    <w:rsid w:val="00A75774"/>
    <w:rsid w:val="00A76924"/>
    <w:rsid w:val="00A77299"/>
    <w:rsid w:val="00A77C53"/>
    <w:rsid w:val="00A8023B"/>
    <w:rsid w:val="00A806B4"/>
    <w:rsid w:val="00A80B1D"/>
    <w:rsid w:val="00A81B8C"/>
    <w:rsid w:val="00A820C2"/>
    <w:rsid w:val="00A82DEC"/>
    <w:rsid w:val="00A83631"/>
    <w:rsid w:val="00A84AFD"/>
    <w:rsid w:val="00A85712"/>
    <w:rsid w:val="00A85917"/>
    <w:rsid w:val="00A85A06"/>
    <w:rsid w:val="00A85B0D"/>
    <w:rsid w:val="00A864B5"/>
    <w:rsid w:val="00A86B6A"/>
    <w:rsid w:val="00A86C65"/>
    <w:rsid w:val="00A87803"/>
    <w:rsid w:val="00A87C4B"/>
    <w:rsid w:val="00A9108B"/>
    <w:rsid w:val="00A91C5A"/>
    <w:rsid w:val="00A91F0A"/>
    <w:rsid w:val="00A92400"/>
    <w:rsid w:val="00A926DC"/>
    <w:rsid w:val="00A92888"/>
    <w:rsid w:val="00A92C09"/>
    <w:rsid w:val="00A93508"/>
    <w:rsid w:val="00A94967"/>
    <w:rsid w:val="00A9712A"/>
    <w:rsid w:val="00A972B4"/>
    <w:rsid w:val="00AA0FEF"/>
    <w:rsid w:val="00AA2A1E"/>
    <w:rsid w:val="00AA3253"/>
    <w:rsid w:val="00AA3B12"/>
    <w:rsid w:val="00AA46EB"/>
    <w:rsid w:val="00AA5EFB"/>
    <w:rsid w:val="00AA60A0"/>
    <w:rsid w:val="00AA6353"/>
    <w:rsid w:val="00AA67C1"/>
    <w:rsid w:val="00AA6CD9"/>
    <w:rsid w:val="00AA7172"/>
    <w:rsid w:val="00AA745D"/>
    <w:rsid w:val="00AA7553"/>
    <w:rsid w:val="00AA7E10"/>
    <w:rsid w:val="00AB06AF"/>
    <w:rsid w:val="00AB0B7F"/>
    <w:rsid w:val="00AB0DCE"/>
    <w:rsid w:val="00AB0F83"/>
    <w:rsid w:val="00AB1398"/>
    <w:rsid w:val="00AB1A15"/>
    <w:rsid w:val="00AB1AE0"/>
    <w:rsid w:val="00AB1C29"/>
    <w:rsid w:val="00AB2061"/>
    <w:rsid w:val="00AB2589"/>
    <w:rsid w:val="00AB2F0A"/>
    <w:rsid w:val="00AB3171"/>
    <w:rsid w:val="00AB48B8"/>
    <w:rsid w:val="00AB53D4"/>
    <w:rsid w:val="00AB674A"/>
    <w:rsid w:val="00AB6DBE"/>
    <w:rsid w:val="00AB7462"/>
    <w:rsid w:val="00AB7530"/>
    <w:rsid w:val="00AB7AE4"/>
    <w:rsid w:val="00AC05FB"/>
    <w:rsid w:val="00AC1642"/>
    <w:rsid w:val="00AC1C94"/>
    <w:rsid w:val="00AC25E9"/>
    <w:rsid w:val="00AC2DAB"/>
    <w:rsid w:val="00AC3187"/>
    <w:rsid w:val="00AC33DE"/>
    <w:rsid w:val="00AC3B29"/>
    <w:rsid w:val="00AC3F86"/>
    <w:rsid w:val="00AC3FB4"/>
    <w:rsid w:val="00AC4D1F"/>
    <w:rsid w:val="00AC4DB7"/>
    <w:rsid w:val="00AC5885"/>
    <w:rsid w:val="00AC60DF"/>
    <w:rsid w:val="00AC6157"/>
    <w:rsid w:val="00AC640D"/>
    <w:rsid w:val="00AC66F6"/>
    <w:rsid w:val="00AC6A02"/>
    <w:rsid w:val="00AC7E7E"/>
    <w:rsid w:val="00AD0237"/>
    <w:rsid w:val="00AD0CE0"/>
    <w:rsid w:val="00AD1B4F"/>
    <w:rsid w:val="00AD1F29"/>
    <w:rsid w:val="00AD29DE"/>
    <w:rsid w:val="00AD2B8F"/>
    <w:rsid w:val="00AD2BAE"/>
    <w:rsid w:val="00AD34BA"/>
    <w:rsid w:val="00AD3DBF"/>
    <w:rsid w:val="00AD4078"/>
    <w:rsid w:val="00AD46B7"/>
    <w:rsid w:val="00AD507C"/>
    <w:rsid w:val="00AD579F"/>
    <w:rsid w:val="00AD68D1"/>
    <w:rsid w:val="00AD6AEB"/>
    <w:rsid w:val="00AD72E9"/>
    <w:rsid w:val="00AD793F"/>
    <w:rsid w:val="00AD7C0F"/>
    <w:rsid w:val="00AE0102"/>
    <w:rsid w:val="00AE0B6D"/>
    <w:rsid w:val="00AE0D0C"/>
    <w:rsid w:val="00AE1036"/>
    <w:rsid w:val="00AE160A"/>
    <w:rsid w:val="00AE1F35"/>
    <w:rsid w:val="00AE3C6C"/>
    <w:rsid w:val="00AE3D78"/>
    <w:rsid w:val="00AE4E54"/>
    <w:rsid w:val="00AE5214"/>
    <w:rsid w:val="00AE542F"/>
    <w:rsid w:val="00AE5696"/>
    <w:rsid w:val="00AE5D3D"/>
    <w:rsid w:val="00AE625E"/>
    <w:rsid w:val="00AE669C"/>
    <w:rsid w:val="00AE671C"/>
    <w:rsid w:val="00AE6912"/>
    <w:rsid w:val="00AF02A9"/>
    <w:rsid w:val="00AF0635"/>
    <w:rsid w:val="00AF0921"/>
    <w:rsid w:val="00AF25EB"/>
    <w:rsid w:val="00AF2A8D"/>
    <w:rsid w:val="00AF36D4"/>
    <w:rsid w:val="00AF41CB"/>
    <w:rsid w:val="00AF4655"/>
    <w:rsid w:val="00AF4CC3"/>
    <w:rsid w:val="00AF4DD9"/>
    <w:rsid w:val="00AF510D"/>
    <w:rsid w:val="00AF5FCA"/>
    <w:rsid w:val="00AF613E"/>
    <w:rsid w:val="00AF68B2"/>
    <w:rsid w:val="00AF6CDD"/>
    <w:rsid w:val="00AF6FE7"/>
    <w:rsid w:val="00AF7151"/>
    <w:rsid w:val="00AF7212"/>
    <w:rsid w:val="00AF72C1"/>
    <w:rsid w:val="00AF74D3"/>
    <w:rsid w:val="00B00513"/>
    <w:rsid w:val="00B00FA6"/>
    <w:rsid w:val="00B012F8"/>
    <w:rsid w:val="00B01EA8"/>
    <w:rsid w:val="00B0224E"/>
    <w:rsid w:val="00B025AC"/>
    <w:rsid w:val="00B0266B"/>
    <w:rsid w:val="00B027B1"/>
    <w:rsid w:val="00B02C12"/>
    <w:rsid w:val="00B0320F"/>
    <w:rsid w:val="00B03416"/>
    <w:rsid w:val="00B0358A"/>
    <w:rsid w:val="00B03864"/>
    <w:rsid w:val="00B04399"/>
    <w:rsid w:val="00B046BA"/>
    <w:rsid w:val="00B04954"/>
    <w:rsid w:val="00B05470"/>
    <w:rsid w:val="00B059ED"/>
    <w:rsid w:val="00B05EEA"/>
    <w:rsid w:val="00B0648A"/>
    <w:rsid w:val="00B0651E"/>
    <w:rsid w:val="00B06820"/>
    <w:rsid w:val="00B06AFC"/>
    <w:rsid w:val="00B07569"/>
    <w:rsid w:val="00B076EF"/>
    <w:rsid w:val="00B0786E"/>
    <w:rsid w:val="00B07C10"/>
    <w:rsid w:val="00B111D7"/>
    <w:rsid w:val="00B1170A"/>
    <w:rsid w:val="00B11C7D"/>
    <w:rsid w:val="00B12AA7"/>
    <w:rsid w:val="00B132EE"/>
    <w:rsid w:val="00B13C85"/>
    <w:rsid w:val="00B13CAF"/>
    <w:rsid w:val="00B146DF"/>
    <w:rsid w:val="00B15864"/>
    <w:rsid w:val="00B161B9"/>
    <w:rsid w:val="00B16715"/>
    <w:rsid w:val="00B16F85"/>
    <w:rsid w:val="00B20D62"/>
    <w:rsid w:val="00B211F5"/>
    <w:rsid w:val="00B21247"/>
    <w:rsid w:val="00B2136D"/>
    <w:rsid w:val="00B23686"/>
    <w:rsid w:val="00B23E30"/>
    <w:rsid w:val="00B23F72"/>
    <w:rsid w:val="00B2482F"/>
    <w:rsid w:val="00B25D6B"/>
    <w:rsid w:val="00B25F30"/>
    <w:rsid w:val="00B27192"/>
    <w:rsid w:val="00B27978"/>
    <w:rsid w:val="00B279AE"/>
    <w:rsid w:val="00B27AD9"/>
    <w:rsid w:val="00B30740"/>
    <w:rsid w:val="00B3079D"/>
    <w:rsid w:val="00B30B65"/>
    <w:rsid w:val="00B316CB"/>
    <w:rsid w:val="00B324A1"/>
    <w:rsid w:val="00B32B2E"/>
    <w:rsid w:val="00B32FB7"/>
    <w:rsid w:val="00B3316B"/>
    <w:rsid w:val="00B33A93"/>
    <w:rsid w:val="00B33FDA"/>
    <w:rsid w:val="00B34FEE"/>
    <w:rsid w:val="00B35875"/>
    <w:rsid w:val="00B36D7F"/>
    <w:rsid w:val="00B4071E"/>
    <w:rsid w:val="00B41612"/>
    <w:rsid w:val="00B41A9D"/>
    <w:rsid w:val="00B41BC6"/>
    <w:rsid w:val="00B41BF7"/>
    <w:rsid w:val="00B41CFF"/>
    <w:rsid w:val="00B42550"/>
    <w:rsid w:val="00B42C54"/>
    <w:rsid w:val="00B4435F"/>
    <w:rsid w:val="00B44731"/>
    <w:rsid w:val="00B45329"/>
    <w:rsid w:val="00B46878"/>
    <w:rsid w:val="00B46C16"/>
    <w:rsid w:val="00B47030"/>
    <w:rsid w:val="00B471E9"/>
    <w:rsid w:val="00B47DE5"/>
    <w:rsid w:val="00B501A3"/>
    <w:rsid w:val="00B513E6"/>
    <w:rsid w:val="00B51662"/>
    <w:rsid w:val="00B51A9B"/>
    <w:rsid w:val="00B54714"/>
    <w:rsid w:val="00B54D77"/>
    <w:rsid w:val="00B56531"/>
    <w:rsid w:val="00B56C68"/>
    <w:rsid w:val="00B57576"/>
    <w:rsid w:val="00B60F07"/>
    <w:rsid w:val="00B61364"/>
    <w:rsid w:val="00B61985"/>
    <w:rsid w:val="00B61FDE"/>
    <w:rsid w:val="00B63358"/>
    <w:rsid w:val="00B6359A"/>
    <w:rsid w:val="00B63FEE"/>
    <w:rsid w:val="00B64676"/>
    <w:rsid w:val="00B64A21"/>
    <w:rsid w:val="00B64E40"/>
    <w:rsid w:val="00B6503C"/>
    <w:rsid w:val="00B6533C"/>
    <w:rsid w:val="00B65573"/>
    <w:rsid w:val="00B661FE"/>
    <w:rsid w:val="00B66E98"/>
    <w:rsid w:val="00B66F8C"/>
    <w:rsid w:val="00B67C42"/>
    <w:rsid w:val="00B67DA0"/>
    <w:rsid w:val="00B702A5"/>
    <w:rsid w:val="00B70B91"/>
    <w:rsid w:val="00B70E84"/>
    <w:rsid w:val="00B71008"/>
    <w:rsid w:val="00B71117"/>
    <w:rsid w:val="00B71498"/>
    <w:rsid w:val="00B7195C"/>
    <w:rsid w:val="00B724B4"/>
    <w:rsid w:val="00B72CB1"/>
    <w:rsid w:val="00B73977"/>
    <w:rsid w:val="00B73C7E"/>
    <w:rsid w:val="00B73CC7"/>
    <w:rsid w:val="00B7474A"/>
    <w:rsid w:val="00B74F52"/>
    <w:rsid w:val="00B75CB4"/>
    <w:rsid w:val="00B76BE5"/>
    <w:rsid w:val="00B76D32"/>
    <w:rsid w:val="00B7754E"/>
    <w:rsid w:val="00B77D78"/>
    <w:rsid w:val="00B77E58"/>
    <w:rsid w:val="00B80E52"/>
    <w:rsid w:val="00B812D2"/>
    <w:rsid w:val="00B817D1"/>
    <w:rsid w:val="00B8233D"/>
    <w:rsid w:val="00B82668"/>
    <w:rsid w:val="00B8287B"/>
    <w:rsid w:val="00B834DA"/>
    <w:rsid w:val="00B84595"/>
    <w:rsid w:val="00B84C23"/>
    <w:rsid w:val="00B84C92"/>
    <w:rsid w:val="00B85083"/>
    <w:rsid w:val="00B861B4"/>
    <w:rsid w:val="00B863DF"/>
    <w:rsid w:val="00B86ACC"/>
    <w:rsid w:val="00B8775E"/>
    <w:rsid w:val="00B87835"/>
    <w:rsid w:val="00B87C44"/>
    <w:rsid w:val="00B87F93"/>
    <w:rsid w:val="00B90900"/>
    <w:rsid w:val="00B91B63"/>
    <w:rsid w:val="00B9287D"/>
    <w:rsid w:val="00B9311B"/>
    <w:rsid w:val="00B93757"/>
    <w:rsid w:val="00B93FF2"/>
    <w:rsid w:val="00B94A88"/>
    <w:rsid w:val="00B94FBE"/>
    <w:rsid w:val="00B953A7"/>
    <w:rsid w:val="00B95FA0"/>
    <w:rsid w:val="00B9621C"/>
    <w:rsid w:val="00B96616"/>
    <w:rsid w:val="00B96F0C"/>
    <w:rsid w:val="00B97F68"/>
    <w:rsid w:val="00BA004B"/>
    <w:rsid w:val="00BA021E"/>
    <w:rsid w:val="00BA095C"/>
    <w:rsid w:val="00BA182F"/>
    <w:rsid w:val="00BA19E9"/>
    <w:rsid w:val="00BA20B2"/>
    <w:rsid w:val="00BA27B9"/>
    <w:rsid w:val="00BA281E"/>
    <w:rsid w:val="00BA2E2B"/>
    <w:rsid w:val="00BA380D"/>
    <w:rsid w:val="00BA3909"/>
    <w:rsid w:val="00BA4750"/>
    <w:rsid w:val="00BA5CE1"/>
    <w:rsid w:val="00BA60EF"/>
    <w:rsid w:val="00BA61B2"/>
    <w:rsid w:val="00BA6791"/>
    <w:rsid w:val="00BA7149"/>
    <w:rsid w:val="00BA74C8"/>
    <w:rsid w:val="00BA7E59"/>
    <w:rsid w:val="00BB0A8C"/>
    <w:rsid w:val="00BB1AE9"/>
    <w:rsid w:val="00BB28EC"/>
    <w:rsid w:val="00BB2916"/>
    <w:rsid w:val="00BB29DD"/>
    <w:rsid w:val="00BB3618"/>
    <w:rsid w:val="00BB3D1C"/>
    <w:rsid w:val="00BB4313"/>
    <w:rsid w:val="00BB4A74"/>
    <w:rsid w:val="00BB69A7"/>
    <w:rsid w:val="00BB6A95"/>
    <w:rsid w:val="00BB6B1B"/>
    <w:rsid w:val="00BB7069"/>
    <w:rsid w:val="00BB7740"/>
    <w:rsid w:val="00BC1497"/>
    <w:rsid w:val="00BC1513"/>
    <w:rsid w:val="00BC198F"/>
    <w:rsid w:val="00BC22E8"/>
    <w:rsid w:val="00BC23D6"/>
    <w:rsid w:val="00BC2C16"/>
    <w:rsid w:val="00BC32A2"/>
    <w:rsid w:val="00BC34EA"/>
    <w:rsid w:val="00BC3588"/>
    <w:rsid w:val="00BC3965"/>
    <w:rsid w:val="00BC45F5"/>
    <w:rsid w:val="00BC54EE"/>
    <w:rsid w:val="00BC77A7"/>
    <w:rsid w:val="00BC79C9"/>
    <w:rsid w:val="00BC7C69"/>
    <w:rsid w:val="00BD0E81"/>
    <w:rsid w:val="00BD100F"/>
    <w:rsid w:val="00BD1629"/>
    <w:rsid w:val="00BD16C6"/>
    <w:rsid w:val="00BD1FCD"/>
    <w:rsid w:val="00BD269C"/>
    <w:rsid w:val="00BD26AE"/>
    <w:rsid w:val="00BD3346"/>
    <w:rsid w:val="00BD352D"/>
    <w:rsid w:val="00BD3738"/>
    <w:rsid w:val="00BD3870"/>
    <w:rsid w:val="00BD394D"/>
    <w:rsid w:val="00BD3959"/>
    <w:rsid w:val="00BD3ACC"/>
    <w:rsid w:val="00BD45D8"/>
    <w:rsid w:val="00BD5019"/>
    <w:rsid w:val="00BD5E5C"/>
    <w:rsid w:val="00BD6503"/>
    <w:rsid w:val="00BD6831"/>
    <w:rsid w:val="00BD6846"/>
    <w:rsid w:val="00BD7935"/>
    <w:rsid w:val="00BE0053"/>
    <w:rsid w:val="00BE045B"/>
    <w:rsid w:val="00BE064F"/>
    <w:rsid w:val="00BE0A4C"/>
    <w:rsid w:val="00BE0AF8"/>
    <w:rsid w:val="00BE0B58"/>
    <w:rsid w:val="00BE0BBE"/>
    <w:rsid w:val="00BE15F8"/>
    <w:rsid w:val="00BE1FC2"/>
    <w:rsid w:val="00BE2224"/>
    <w:rsid w:val="00BE2472"/>
    <w:rsid w:val="00BE26E6"/>
    <w:rsid w:val="00BE2966"/>
    <w:rsid w:val="00BE2E04"/>
    <w:rsid w:val="00BE2F5C"/>
    <w:rsid w:val="00BE3C54"/>
    <w:rsid w:val="00BE3C6D"/>
    <w:rsid w:val="00BE3C9A"/>
    <w:rsid w:val="00BE3CC5"/>
    <w:rsid w:val="00BE3D22"/>
    <w:rsid w:val="00BE3DBA"/>
    <w:rsid w:val="00BE40DB"/>
    <w:rsid w:val="00BE5D70"/>
    <w:rsid w:val="00BE5FCB"/>
    <w:rsid w:val="00BE6199"/>
    <w:rsid w:val="00BE67D1"/>
    <w:rsid w:val="00BE70DB"/>
    <w:rsid w:val="00BE7320"/>
    <w:rsid w:val="00BE7AB1"/>
    <w:rsid w:val="00BE7E61"/>
    <w:rsid w:val="00BF1150"/>
    <w:rsid w:val="00BF11D7"/>
    <w:rsid w:val="00BF1493"/>
    <w:rsid w:val="00BF18D3"/>
    <w:rsid w:val="00BF1F5C"/>
    <w:rsid w:val="00BF3290"/>
    <w:rsid w:val="00BF438D"/>
    <w:rsid w:val="00BF5A61"/>
    <w:rsid w:val="00BF5A76"/>
    <w:rsid w:val="00BF5CF6"/>
    <w:rsid w:val="00BF6059"/>
    <w:rsid w:val="00BF686F"/>
    <w:rsid w:val="00BF6B8B"/>
    <w:rsid w:val="00BF6DFB"/>
    <w:rsid w:val="00BF7635"/>
    <w:rsid w:val="00BF79BE"/>
    <w:rsid w:val="00BF7AE4"/>
    <w:rsid w:val="00C00060"/>
    <w:rsid w:val="00C00713"/>
    <w:rsid w:val="00C0140C"/>
    <w:rsid w:val="00C02665"/>
    <w:rsid w:val="00C0268B"/>
    <w:rsid w:val="00C02A5B"/>
    <w:rsid w:val="00C02F03"/>
    <w:rsid w:val="00C033A1"/>
    <w:rsid w:val="00C0352F"/>
    <w:rsid w:val="00C03B35"/>
    <w:rsid w:val="00C03E14"/>
    <w:rsid w:val="00C04042"/>
    <w:rsid w:val="00C04737"/>
    <w:rsid w:val="00C04AA7"/>
    <w:rsid w:val="00C05651"/>
    <w:rsid w:val="00C066C1"/>
    <w:rsid w:val="00C073A0"/>
    <w:rsid w:val="00C074D3"/>
    <w:rsid w:val="00C07AD1"/>
    <w:rsid w:val="00C07D1B"/>
    <w:rsid w:val="00C1020C"/>
    <w:rsid w:val="00C108B7"/>
    <w:rsid w:val="00C10D5C"/>
    <w:rsid w:val="00C12628"/>
    <w:rsid w:val="00C13058"/>
    <w:rsid w:val="00C13629"/>
    <w:rsid w:val="00C1368D"/>
    <w:rsid w:val="00C1383B"/>
    <w:rsid w:val="00C1418E"/>
    <w:rsid w:val="00C141CB"/>
    <w:rsid w:val="00C14842"/>
    <w:rsid w:val="00C14CB0"/>
    <w:rsid w:val="00C14F58"/>
    <w:rsid w:val="00C15B9D"/>
    <w:rsid w:val="00C160F2"/>
    <w:rsid w:val="00C17361"/>
    <w:rsid w:val="00C17A5C"/>
    <w:rsid w:val="00C20658"/>
    <w:rsid w:val="00C20C80"/>
    <w:rsid w:val="00C20FC1"/>
    <w:rsid w:val="00C210F6"/>
    <w:rsid w:val="00C21FC3"/>
    <w:rsid w:val="00C222DE"/>
    <w:rsid w:val="00C22F3C"/>
    <w:rsid w:val="00C239DC"/>
    <w:rsid w:val="00C23BE9"/>
    <w:rsid w:val="00C248CF"/>
    <w:rsid w:val="00C24A96"/>
    <w:rsid w:val="00C24B46"/>
    <w:rsid w:val="00C255D2"/>
    <w:rsid w:val="00C25D33"/>
    <w:rsid w:val="00C26432"/>
    <w:rsid w:val="00C2649A"/>
    <w:rsid w:val="00C264ED"/>
    <w:rsid w:val="00C2692B"/>
    <w:rsid w:val="00C273F1"/>
    <w:rsid w:val="00C274CB"/>
    <w:rsid w:val="00C27630"/>
    <w:rsid w:val="00C27C31"/>
    <w:rsid w:val="00C30407"/>
    <w:rsid w:val="00C3046A"/>
    <w:rsid w:val="00C3109B"/>
    <w:rsid w:val="00C31425"/>
    <w:rsid w:val="00C3150F"/>
    <w:rsid w:val="00C31C38"/>
    <w:rsid w:val="00C334B8"/>
    <w:rsid w:val="00C348B1"/>
    <w:rsid w:val="00C359DF"/>
    <w:rsid w:val="00C35BBE"/>
    <w:rsid w:val="00C36AA2"/>
    <w:rsid w:val="00C378F7"/>
    <w:rsid w:val="00C37C82"/>
    <w:rsid w:val="00C404D0"/>
    <w:rsid w:val="00C404FD"/>
    <w:rsid w:val="00C40E1F"/>
    <w:rsid w:val="00C40E82"/>
    <w:rsid w:val="00C40E85"/>
    <w:rsid w:val="00C41E43"/>
    <w:rsid w:val="00C4212A"/>
    <w:rsid w:val="00C440E0"/>
    <w:rsid w:val="00C4410C"/>
    <w:rsid w:val="00C44815"/>
    <w:rsid w:val="00C44A18"/>
    <w:rsid w:val="00C44A45"/>
    <w:rsid w:val="00C44C1B"/>
    <w:rsid w:val="00C45F27"/>
    <w:rsid w:val="00C47333"/>
    <w:rsid w:val="00C47B60"/>
    <w:rsid w:val="00C50894"/>
    <w:rsid w:val="00C51A0F"/>
    <w:rsid w:val="00C53041"/>
    <w:rsid w:val="00C5479F"/>
    <w:rsid w:val="00C54A80"/>
    <w:rsid w:val="00C54CBD"/>
    <w:rsid w:val="00C5502C"/>
    <w:rsid w:val="00C5542D"/>
    <w:rsid w:val="00C55F98"/>
    <w:rsid w:val="00C5688F"/>
    <w:rsid w:val="00C5737D"/>
    <w:rsid w:val="00C57750"/>
    <w:rsid w:val="00C57C57"/>
    <w:rsid w:val="00C601E6"/>
    <w:rsid w:val="00C604A7"/>
    <w:rsid w:val="00C609CF"/>
    <w:rsid w:val="00C6271D"/>
    <w:rsid w:val="00C62E86"/>
    <w:rsid w:val="00C642F1"/>
    <w:rsid w:val="00C653E7"/>
    <w:rsid w:val="00C65FA1"/>
    <w:rsid w:val="00C66C3E"/>
    <w:rsid w:val="00C6735A"/>
    <w:rsid w:val="00C675C6"/>
    <w:rsid w:val="00C677E5"/>
    <w:rsid w:val="00C67D9B"/>
    <w:rsid w:val="00C67E75"/>
    <w:rsid w:val="00C7044A"/>
    <w:rsid w:val="00C7061E"/>
    <w:rsid w:val="00C70CAD"/>
    <w:rsid w:val="00C70E7A"/>
    <w:rsid w:val="00C70F7D"/>
    <w:rsid w:val="00C71B24"/>
    <w:rsid w:val="00C7238B"/>
    <w:rsid w:val="00C726A3"/>
    <w:rsid w:val="00C727EC"/>
    <w:rsid w:val="00C72987"/>
    <w:rsid w:val="00C74989"/>
    <w:rsid w:val="00C7600D"/>
    <w:rsid w:val="00C76D46"/>
    <w:rsid w:val="00C77351"/>
    <w:rsid w:val="00C8019E"/>
    <w:rsid w:val="00C80530"/>
    <w:rsid w:val="00C80C2B"/>
    <w:rsid w:val="00C824BE"/>
    <w:rsid w:val="00C82C90"/>
    <w:rsid w:val="00C83383"/>
    <w:rsid w:val="00C83756"/>
    <w:rsid w:val="00C83EC1"/>
    <w:rsid w:val="00C8418F"/>
    <w:rsid w:val="00C8438C"/>
    <w:rsid w:val="00C846B5"/>
    <w:rsid w:val="00C84ACD"/>
    <w:rsid w:val="00C85701"/>
    <w:rsid w:val="00C85819"/>
    <w:rsid w:val="00C85A4E"/>
    <w:rsid w:val="00C860AA"/>
    <w:rsid w:val="00C86FC4"/>
    <w:rsid w:val="00C90C24"/>
    <w:rsid w:val="00C916DD"/>
    <w:rsid w:val="00C91A3A"/>
    <w:rsid w:val="00C91BE8"/>
    <w:rsid w:val="00C91EC4"/>
    <w:rsid w:val="00C92889"/>
    <w:rsid w:val="00C93017"/>
    <w:rsid w:val="00C93130"/>
    <w:rsid w:val="00C931EE"/>
    <w:rsid w:val="00C93999"/>
    <w:rsid w:val="00C9404C"/>
    <w:rsid w:val="00C942A6"/>
    <w:rsid w:val="00C9494F"/>
    <w:rsid w:val="00C95AC7"/>
    <w:rsid w:val="00C96447"/>
    <w:rsid w:val="00C96677"/>
    <w:rsid w:val="00C97E59"/>
    <w:rsid w:val="00CA0A83"/>
    <w:rsid w:val="00CA206D"/>
    <w:rsid w:val="00CA2147"/>
    <w:rsid w:val="00CA2456"/>
    <w:rsid w:val="00CA26C4"/>
    <w:rsid w:val="00CA28A7"/>
    <w:rsid w:val="00CA2CF6"/>
    <w:rsid w:val="00CA3A69"/>
    <w:rsid w:val="00CA4481"/>
    <w:rsid w:val="00CA4AAA"/>
    <w:rsid w:val="00CA4F0C"/>
    <w:rsid w:val="00CA5C6D"/>
    <w:rsid w:val="00CA5D1E"/>
    <w:rsid w:val="00CA6911"/>
    <w:rsid w:val="00CA6FB8"/>
    <w:rsid w:val="00CA7249"/>
    <w:rsid w:val="00CA752F"/>
    <w:rsid w:val="00CA7575"/>
    <w:rsid w:val="00CA7B69"/>
    <w:rsid w:val="00CB02C6"/>
    <w:rsid w:val="00CB07C7"/>
    <w:rsid w:val="00CB0C7D"/>
    <w:rsid w:val="00CB1713"/>
    <w:rsid w:val="00CB21C6"/>
    <w:rsid w:val="00CB2D17"/>
    <w:rsid w:val="00CB2E48"/>
    <w:rsid w:val="00CB37FB"/>
    <w:rsid w:val="00CB39F4"/>
    <w:rsid w:val="00CB3E01"/>
    <w:rsid w:val="00CB4178"/>
    <w:rsid w:val="00CB4258"/>
    <w:rsid w:val="00CB45F8"/>
    <w:rsid w:val="00CB5677"/>
    <w:rsid w:val="00CB5FDE"/>
    <w:rsid w:val="00CB689E"/>
    <w:rsid w:val="00CB6CFA"/>
    <w:rsid w:val="00CB7A0F"/>
    <w:rsid w:val="00CC05D2"/>
    <w:rsid w:val="00CC0DFF"/>
    <w:rsid w:val="00CC129C"/>
    <w:rsid w:val="00CC16AD"/>
    <w:rsid w:val="00CC2D41"/>
    <w:rsid w:val="00CC315C"/>
    <w:rsid w:val="00CC3B1A"/>
    <w:rsid w:val="00CC4750"/>
    <w:rsid w:val="00CC4CDC"/>
    <w:rsid w:val="00CC56E6"/>
    <w:rsid w:val="00CC5767"/>
    <w:rsid w:val="00CC5872"/>
    <w:rsid w:val="00CC63A7"/>
    <w:rsid w:val="00CC7DFA"/>
    <w:rsid w:val="00CD000A"/>
    <w:rsid w:val="00CD20FB"/>
    <w:rsid w:val="00CD2433"/>
    <w:rsid w:val="00CD27E1"/>
    <w:rsid w:val="00CD3645"/>
    <w:rsid w:val="00CD49D2"/>
    <w:rsid w:val="00CD4D20"/>
    <w:rsid w:val="00CD678B"/>
    <w:rsid w:val="00CD7017"/>
    <w:rsid w:val="00CE0A87"/>
    <w:rsid w:val="00CE1568"/>
    <w:rsid w:val="00CE1EA5"/>
    <w:rsid w:val="00CE27AA"/>
    <w:rsid w:val="00CE2BA0"/>
    <w:rsid w:val="00CE2EAF"/>
    <w:rsid w:val="00CE2EE4"/>
    <w:rsid w:val="00CE3AF4"/>
    <w:rsid w:val="00CE47E0"/>
    <w:rsid w:val="00CE592E"/>
    <w:rsid w:val="00CE67BB"/>
    <w:rsid w:val="00CE67D8"/>
    <w:rsid w:val="00CE6E83"/>
    <w:rsid w:val="00CE7800"/>
    <w:rsid w:val="00CF02AE"/>
    <w:rsid w:val="00CF0D0F"/>
    <w:rsid w:val="00CF1BE0"/>
    <w:rsid w:val="00CF2FB1"/>
    <w:rsid w:val="00CF323B"/>
    <w:rsid w:val="00CF5356"/>
    <w:rsid w:val="00CF5502"/>
    <w:rsid w:val="00CF583C"/>
    <w:rsid w:val="00CF72D3"/>
    <w:rsid w:val="00CF7BDC"/>
    <w:rsid w:val="00CF7E64"/>
    <w:rsid w:val="00D00586"/>
    <w:rsid w:val="00D00643"/>
    <w:rsid w:val="00D01A12"/>
    <w:rsid w:val="00D02079"/>
    <w:rsid w:val="00D022E2"/>
    <w:rsid w:val="00D0248E"/>
    <w:rsid w:val="00D027CA"/>
    <w:rsid w:val="00D02EBD"/>
    <w:rsid w:val="00D035B9"/>
    <w:rsid w:val="00D03998"/>
    <w:rsid w:val="00D03E76"/>
    <w:rsid w:val="00D04780"/>
    <w:rsid w:val="00D04788"/>
    <w:rsid w:val="00D04A4F"/>
    <w:rsid w:val="00D04E86"/>
    <w:rsid w:val="00D0550F"/>
    <w:rsid w:val="00D055FD"/>
    <w:rsid w:val="00D074CA"/>
    <w:rsid w:val="00D07A8E"/>
    <w:rsid w:val="00D07C89"/>
    <w:rsid w:val="00D07D32"/>
    <w:rsid w:val="00D1049A"/>
    <w:rsid w:val="00D11161"/>
    <w:rsid w:val="00D11B3D"/>
    <w:rsid w:val="00D11EF2"/>
    <w:rsid w:val="00D11FD1"/>
    <w:rsid w:val="00D120AA"/>
    <w:rsid w:val="00D12EA5"/>
    <w:rsid w:val="00D13C7C"/>
    <w:rsid w:val="00D13D24"/>
    <w:rsid w:val="00D146C3"/>
    <w:rsid w:val="00D14C18"/>
    <w:rsid w:val="00D158AF"/>
    <w:rsid w:val="00D15ABA"/>
    <w:rsid w:val="00D15D83"/>
    <w:rsid w:val="00D1641D"/>
    <w:rsid w:val="00D16C7C"/>
    <w:rsid w:val="00D16FDC"/>
    <w:rsid w:val="00D1711C"/>
    <w:rsid w:val="00D208CF"/>
    <w:rsid w:val="00D20B3F"/>
    <w:rsid w:val="00D20DEE"/>
    <w:rsid w:val="00D20F23"/>
    <w:rsid w:val="00D21754"/>
    <w:rsid w:val="00D21762"/>
    <w:rsid w:val="00D21A49"/>
    <w:rsid w:val="00D21B68"/>
    <w:rsid w:val="00D222DC"/>
    <w:rsid w:val="00D229B3"/>
    <w:rsid w:val="00D235F1"/>
    <w:rsid w:val="00D23F3D"/>
    <w:rsid w:val="00D24161"/>
    <w:rsid w:val="00D2421B"/>
    <w:rsid w:val="00D24863"/>
    <w:rsid w:val="00D24B3D"/>
    <w:rsid w:val="00D24C63"/>
    <w:rsid w:val="00D25ED4"/>
    <w:rsid w:val="00D26728"/>
    <w:rsid w:val="00D2676C"/>
    <w:rsid w:val="00D26B04"/>
    <w:rsid w:val="00D27B18"/>
    <w:rsid w:val="00D308C8"/>
    <w:rsid w:val="00D30E46"/>
    <w:rsid w:val="00D31E10"/>
    <w:rsid w:val="00D327C6"/>
    <w:rsid w:val="00D33602"/>
    <w:rsid w:val="00D34B80"/>
    <w:rsid w:val="00D34C81"/>
    <w:rsid w:val="00D34EA9"/>
    <w:rsid w:val="00D3547E"/>
    <w:rsid w:val="00D3609D"/>
    <w:rsid w:val="00D36DA2"/>
    <w:rsid w:val="00D40C61"/>
    <w:rsid w:val="00D42532"/>
    <w:rsid w:val="00D42666"/>
    <w:rsid w:val="00D428E0"/>
    <w:rsid w:val="00D444A1"/>
    <w:rsid w:val="00D44E33"/>
    <w:rsid w:val="00D457D0"/>
    <w:rsid w:val="00D45BB0"/>
    <w:rsid w:val="00D46127"/>
    <w:rsid w:val="00D46ABB"/>
    <w:rsid w:val="00D4755D"/>
    <w:rsid w:val="00D51337"/>
    <w:rsid w:val="00D515A1"/>
    <w:rsid w:val="00D518A9"/>
    <w:rsid w:val="00D54656"/>
    <w:rsid w:val="00D55588"/>
    <w:rsid w:val="00D55848"/>
    <w:rsid w:val="00D5645A"/>
    <w:rsid w:val="00D574C9"/>
    <w:rsid w:val="00D577CC"/>
    <w:rsid w:val="00D57AD3"/>
    <w:rsid w:val="00D6058A"/>
    <w:rsid w:val="00D606AF"/>
    <w:rsid w:val="00D60DBB"/>
    <w:rsid w:val="00D615DD"/>
    <w:rsid w:val="00D626E7"/>
    <w:rsid w:val="00D62DD8"/>
    <w:rsid w:val="00D63243"/>
    <w:rsid w:val="00D63B91"/>
    <w:rsid w:val="00D63DED"/>
    <w:rsid w:val="00D64008"/>
    <w:rsid w:val="00D64440"/>
    <w:rsid w:val="00D64444"/>
    <w:rsid w:val="00D6492D"/>
    <w:rsid w:val="00D64938"/>
    <w:rsid w:val="00D662E8"/>
    <w:rsid w:val="00D668BF"/>
    <w:rsid w:val="00D66CA4"/>
    <w:rsid w:val="00D6743E"/>
    <w:rsid w:val="00D70939"/>
    <w:rsid w:val="00D70B3E"/>
    <w:rsid w:val="00D710B9"/>
    <w:rsid w:val="00D72171"/>
    <w:rsid w:val="00D731B5"/>
    <w:rsid w:val="00D7357E"/>
    <w:rsid w:val="00D73A49"/>
    <w:rsid w:val="00D73EDB"/>
    <w:rsid w:val="00D760B8"/>
    <w:rsid w:val="00D76589"/>
    <w:rsid w:val="00D77BDA"/>
    <w:rsid w:val="00D81011"/>
    <w:rsid w:val="00D81C45"/>
    <w:rsid w:val="00D82E4B"/>
    <w:rsid w:val="00D83B1C"/>
    <w:rsid w:val="00D83FF8"/>
    <w:rsid w:val="00D8402D"/>
    <w:rsid w:val="00D8444D"/>
    <w:rsid w:val="00D850D0"/>
    <w:rsid w:val="00D874CF"/>
    <w:rsid w:val="00D875CA"/>
    <w:rsid w:val="00D877AA"/>
    <w:rsid w:val="00D90B7A"/>
    <w:rsid w:val="00D90C4B"/>
    <w:rsid w:val="00D90F28"/>
    <w:rsid w:val="00D91122"/>
    <w:rsid w:val="00D913BC"/>
    <w:rsid w:val="00D91945"/>
    <w:rsid w:val="00D919A9"/>
    <w:rsid w:val="00D91E6E"/>
    <w:rsid w:val="00D9210C"/>
    <w:rsid w:val="00D93CE7"/>
    <w:rsid w:val="00D94265"/>
    <w:rsid w:val="00D945B6"/>
    <w:rsid w:val="00D946CC"/>
    <w:rsid w:val="00D949B0"/>
    <w:rsid w:val="00D94AF6"/>
    <w:rsid w:val="00D95390"/>
    <w:rsid w:val="00D954AF"/>
    <w:rsid w:val="00D95B9A"/>
    <w:rsid w:val="00D95E8F"/>
    <w:rsid w:val="00D97490"/>
    <w:rsid w:val="00D97AF9"/>
    <w:rsid w:val="00D97CE2"/>
    <w:rsid w:val="00DA0399"/>
    <w:rsid w:val="00DA16D3"/>
    <w:rsid w:val="00DA1D2F"/>
    <w:rsid w:val="00DA234E"/>
    <w:rsid w:val="00DA31A9"/>
    <w:rsid w:val="00DA31C3"/>
    <w:rsid w:val="00DA32C6"/>
    <w:rsid w:val="00DA3611"/>
    <w:rsid w:val="00DA4042"/>
    <w:rsid w:val="00DA4CCD"/>
    <w:rsid w:val="00DA4F16"/>
    <w:rsid w:val="00DA51A4"/>
    <w:rsid w:val="00DA5796"/>
    <w:rsid w:val="00DA58D3"/>
    <w:rsid w:val="00DA6FAC"/>
    <w:rsid w:val="00DA752A"/>
    <w:rsid w:val="00DB001C"/>
    <w:rsid w:val="00DB012E"/>
    <w:rsid w:val="00DB03CA"/>
    <w:rsid w:val="00DB066B"/>
    <w:rsid w:val="00DB0EAA"/>
    <w:rsid w:val="00DB1096"/>
    <w:rsid w:val="00DB1B94"/>
    <w:rsid w:val="00DB1C60"/>
    <w:rsid w:val="00DB1F84"/>
    <w:rsid w:val="00DB23C6"/>
    <w:rsid w:val="00DB249F"/>
    <w:rsid w:val="00DB2540"/>
    <w:rsid w:val="00DB42C6"/>
    <w:rsid w:val="00DB460C"/>
    <w:rsid w:val="00DB574E"/>
    <w:rsid w:val="00DB5AB3"/>
    <w:rsid w:val="00DB5FAA"/>
    <w:rsid w:val="00DB6238"/>
    <w:rsid w:val="00DB6CBB"/>
    <w:rsid w:val="00DB6CDC"/>
    <w:rsid w:val="00DB7568"/>
    <w:rsid w:val="00DB7F5D"/>
    <w:rsid w:val="00DC0BCB"/>
    <w:rsid w:val="00DC0D4E"/>
    <w:rsid w:val="00DC1037"/>
    <w:rsid w:val="00DC13DB"/>
    <w:rsid w:val="00DC140F"/>
    <w:rsid w:val="00DC1540"/>
    <w:rsid w:val="00DC1951"/>
    <w:rsid w:val="00DC1B3B"/>
    <w:rsid w:val="00DC2411"/>
    <w:rsid w:val="00DC2F25"/>
    <w:rsid w:val="00DC3DFD"/>
    <w:rsid w:val="00DC50A3"/>
    <w:rsid w:val="00DC5861"/>
    <w:rsid w:val="00DC609B"/>
    <w:rsid w:val="00DC63CC"/>
    <w:rsid w:val="00DC6B6C"/>
    <w:rsid w:val="00DC6EC0"/>
    <w:rsid w:val="00DC798B"/>
    <w:rsid w:val="00DC7C9B"/>
    <w:rsid w:val="00DC7DBA"/>
    <w:rsid w:val="00DD0272"/>
    <w:rsid w:val="00DD0FD0"/>
    <w:rsid w:val="00DD162E"/>
    <w:rsid w:val="00DD1B37"/>
    <w:rsid w:val="00DD2093"/>
    <w:rsid w:val="00DD2964"/>
    <w:rsid w:val="00DD3D5E"/>
    <w:rsid w:val="00DD4B01"/>
    <w:rsid w:val="00DD4CBE"/>
    <w:rsid w:val="00DD4FC5"/>
    <w:rsid w:val="00DD5099"/>
    <w:rsid w:val="00DD57CB"/>
    <w:rsid w:val="00DD57E3"/>
    <w:rsid w:val="00DD5B96"/>
    <w:rsid w:val="00DD6679"/>
    <w:rsid w:val="00DD6799"/>
    <w:rsid w:val="00DD6A18"/>
    <w:rsid w:val="00DD6CA8"/>
    <w:rsid w:val="00DD78B5"/>
    <w:rsid w:val="00DD7C54"/>
    <w:rsid w:val="00DD7E5F"/>
    <w:rsid w:val="00DD7F7E"/>
    <w:rsid w:val="00DE04DB"/>
    <w:rsid w:val="00DE080F"/>
    <w:rsid w:val="00DE12AB"/>
    <w:rsid w:val="00DE2546"/>
    <w:rsid w:val="00DE2E9D"/>
    <w:rsid w:val="00DE302E"/>
    <w:rsid w:val="00DE321E"/>
    <w:rsid w:val="00DE495A"/>
    <w:rsid w:val="00DE4B55"/>
    <w:rsid w:val="00DE4E39"/>
    <w:rsid w:val="00DE68A2"/>
    <w:rsid w:val="00DE6DA9"/>
    <w:rsid w:val="00DE6EDF"/>
    <w:rsid w:val="00DE6FF6"/>
    <w:rsid w:val="00DE7089"/>
    <w:rsid w:val="00DE7607"/>
    <w:rsid w:val="00DE7DDF"/>
    <w:rsid w:val="00DF0891"/>
    <w:rsid w:val="00DF0E3B"/>
    <w:rsid w:val="00DF1D6B"/>
    <w:rsid w:val="00DF3FCD"/>
    <w:rsid w:val="00DF4FC7"/>
    <w:rsid w:val="00DF6098"/>
    <w:rsid w:val="00DF6749"/>
    <w:rsid w:val="00DF71EE"/>
    <w:rsid w:val="00DF7849"/>
    <w:rsid w:val="00DF7FD2"/>
    <w:rsid w:val="00E00B95"/>
    <w:rsid w:val="00E011C7"/>
    <w:rsid w:val="00E016B1"/>
    <w:rsid w:val="00E01DC6"/>
    <w:rsid w:val="00E0205C"/>
    <w:rsid w:val="00E0215D"/>
    <w:rsid w:val="00E028D3"/>
    <w:rsid w:val="00E02C31"/>
    <w:rsid w:val="00E03362"/>
    <w:rsid w:val="00E03F33"/>
    <w:rsid w:val="00E05401"/>
    <w:rsid w:val="00E05604"/>
    <w:rsid w:val="00E05A38"/>
    <w:rsid w:val="00E05BE1"/>
    <w:rsid w:val="00E05CE7"/>
    <w:rsid w:val="00E05D1B"/>
    <w:rsid w:val="00E05E1F"/>
    <w:rsid w:val="00E06363"/>
    <w:rsid w:val="00E0657F"/>
    <w:rsid w:val="00E06C7C"/>
    <w:rsid w:val="00E0747B"/>
    <w:rsid w:val="00E0777F"/>
    <w:rsid w:val="00E07791"/>
    <w:rsid w:val="00E107B8"/>
    <w:rsid w:val="00E109DD"/>
    <w:rsid w:val="00E10B0C"/>
    <w:rsid w:val="00E1179F"/>
    <w:rsid w:val="00E11C5D"/>
    <w:rsid w:val="00E11ED1"/>
    <w:rsid w:val="00E1296A"/>
    <w:rsid w:val="00E131FD"/>
    <w:rsid w:val="00E14197"/>
    <w:rsid w:val="00E145FC"/>
    <w:rsid w:val="00E149E9"/>
    <w:rsid w:val="00E14CDC"/>
    <w:rsid w:val="00E14E98"/>
    <w:rsid w:val="00E1589A"/>
    <w:rsid w:val="00E158FC"/>
    <w:rsid w:val="00E16496"/>
    <w:rsid w:val="00E168BC"/>
    <w:rsid w:val="00E20188"/>
    <w:rsid w:val="00E2077D"/>
    <w:rsid w:val="00E21ED4"/>
    <w:rsid w:val="00E22A2B"/>
    <w:rsid w:val="00E22C44"/>
    <w:rsid w:val="00E232F0"/>
    <w:rsid w:val="00E23412"/>
    <w:rsid w:val="00E23747"/>
    <w:rsid w:val="00E245BA"/>
    <w:rsid w:val="00E24710"/>
    <w:rsid w:val="00E24B5D"/>
    <w:rsid w:val="00E262B5"/>
    <w:rsid w:val="00E265B8"/>
    <w:rsid w:val="00E27064"/>
    <w:rsid w:val="00E27813"/>
    <w:rsid w:val="00E30B8D"/>
    <w:rsid w:val="00E31273"/>
    <w:rsid w:val="00E31569"/>
    <w:rsid w:val="00E31B05"/>
    <w:rsid w:val="00E32435"/>
    <w:rsid w:val="00E327C5"/>
    <w:rsid w:val="00E33BBD"/>
    <w:rsid w:val="00E33CBC"/>
    <w:rsid w:val="00E35711"/>
    <w:rsid w:val="00E36766"/>
    <w:rsid w:val="00E36EE6"/>
    <w:rsid w:val="00E37061"/>
    <w:rsid w:val="00E37818"/>
    <w:rsid w:val="00E37BA6"/>
    <w:rsid w:val="00E37BFE"/>
    <w:rsid w:val="00E400BB"/>
    <w:rsid w:val="00E406FD"/>
    <w:rsid w:val="00E40BA1"/>
    <w:rsid w:val="00E4119E"/>
    <w:rsid w:val="00E4153C"/>
    <w:rsid w:val="00E42216"/>
    <w:rsid w:val="00E42689"/>
    <w:rsid w:val="00E42F07"/>
    <w:rsid w:val="00E431F3"/>
    <w:rsid w:val="00E43229"/>
    <w:rsid w:val="00E43546"/>
    <w:rsid w:val="00E4399D"/>
    <w:rsid w:val="00E43C32"/>
    <w:rsid w:val="00E43EC3"/>
    <w:rsid w:val="00E44A84"/>
    <w:rsid w:val="00E44FF4"/>
    <w:rsid w:val="00E46CB4"/>
    <w:rsid w:val="00E47066"/>
    <w:rsid w:val="00E474E1"/>
    <w:rsid w:val="00E47625"/>
    <w:rsid w:val="00E47BAE"/>
    <w:rsid w:val="00E47D9B"/>
    <w:rsid w:val="00E50163"/>
    <w:rsid w:val="00E511C1"/>
    <w:rsid w:val="00E51211"/>
    <w:rsid w:val="00E51485"/>
    <w:rsid w:val="00E52244"/>
    <w:rsid w:val="00E523F0"/>
    <w:rsid w:val="00E52489"/>
    <w:rsid w:val="00E524A5"/>
    <w:rsid w:val="00E52541"/>
    <w:rsid w:val="00E536ED"/>
    <w:rsid w:val="00E53CF8"/>
    <w:rsid w:val="00E56861"/>
    <w:rsid w:val="00E62166"/>
    <w:rsid w:val="00E628B5"/>
    <w:rsid w:val="00E63940"/>
    <w:rsid w:val="00E641C8"/>
    <w:rsid w:val="00E642E3"/>
    <w:rsid w:val="00E646DF"/>
    <w:rsid w:val="00E648DE"/>
    <w:rsid w:val="00E64C0E"/>
    <w:rsid w:val="00E650B5"/>
    <w:rsid w:val="00E6537B"/>
    <w:rsid w:val="00E65745"/>
    <w:rsid w:val="00E65C1B"/>
    <w:rsid w:val="00E66734"/>
    <w:rsid w:val="00E6713F"/>
    <w:rsid w:val="00E67C2B"/>
    <w:rsid w:val="00E7039D"/>
    <w:rsid w:val="00E70A98"/>
    <w:rsid w:val="00E70D76"/>
    <w:rsid w:val="00E72EAA"/>
    <w:rsid w:val="00E734A9"/>
    <w:rsid w:val="00E73619"/>
    <w:rsid w:val="00E737A4"/>
    <w:rsid w:val="00E742F8"/>
    <w:rsid w:val="00E74A95"/>
    <w:rsid w:val="00E74F3C"/>
    <w:rsid w:val="00E76BF4"/>
    <w:rsid w:val="00E76D11"/>
    <w:rsid w:val="00E76E74"/>
    <w:rsid w:val="00E77C35"/>
    <w:rsid w:val="00E805A7"/>
    <w:rsid w:val="00E80BBA"/>
    <w:rsid w:val="00E81784"/>
    <w:rsid w:val="00E81CE3"/>
    <w:rsid w:val="00E82B7B"/>
    <w:rsid w:val="00E83149"/>
    <w:rsid w:val="00E841F3"/>
    <w:rsid w:val="00E84A68"/>
    <w:rsid w:val="00E84A96"/>
    <w:rsid w:val="00E84CA3"/>
    <w:rsid w:val="00E85D62"/>
    <w:rsid w:val="00E85DE0"/>
    <w:rsid w:val="00E87E0B"/>
    <w:rsid w:val="00E90253"/>
    <w:rsid w:val="00E9038D"/>
    <w:rsid w:val="00E904D4"/>
    <w:rsid w:val="00E90B80"/>
    <w:rsid w:val="00E90D65"/>
    <w:rsid w:val="00E92114"/>
    <w:rsid w:val="00E93E6F"/>
    <w:rsid w:val="00E946F7"/>
    <w:rsid w:val="00E94771"/>
    <w:rsid w:val="00E957CD"/>
    <w:rsid w:val="00E95CB7"/>
    <w:rsid w:val="00E977F1"/>
    <w:rsid w:val="00E97C73"/>
    <w:rsid w:val="00EA04B1"/>
    <w:rsid w:val="00EA0620"/>
    <w:rsid w:val="00EA0E74"/>
    <w:rsid w:val="00EA1689"/>
    <w:rsid w:val="00EA1F15"/>
    <w:rsid w:val="00EA1F59"/>
    <w:rsid w:val="00EA2464"/>
    <w:rsid w:val="00EA3750"/>
    <w:rsid w:val="00EA3A42"/>
    <w:rsid w:val="00EA4C30"/>
    <w:rsid w:val="00EA5BC8"/>
    <w:rsid w:val="00EA67D5"/>
    <w:rsid w:val="00EA6DAC"/>
    <w:rsid w:val="00EA746E"/>
    <w:rsid w:val="00EA7592"/>
    <w:rsid w:val="00EA7723"/>
    <w:rsid w:val="00EA794C"/>
    <w:rsid w:val="00EA7980"/>
    <w:rsid w:val="00EA7B3F"/>
    <w:rsid w:val="00EA7E5F"/>
    <w:rsid w:val="00EB383C"/>
    <w:rsid w:val="00EB3F0C"/>
    <w:rsid w:val="00EB4C88"/>
    <w:rsid w:val="00EB550D"/>
    <w:rsid w:val="00EB558F"/>
    <w:rsid w:val="00EB5599"/>
    <w:rsid w:val="00EB5C53"/>
    <w:rsid w:val="00EB7062"/>
    <w:rsid w:val="00EC0111"/>
    <w:rsid w:val="00EC04A8"/>
    <w:rsid w:val="00EC0649"/>
    <w:rsid w:val="00EC11C7"/>
    <w:rsid w:val="00EC18C8"/>
    <w:rsid w:val="00EC1994"/>
    <w:rsid w:val="00EC19DA"/>
    <w:rsid w:val="00EC1B34"/>
    <w:rsid w:val="00EC1C2F"/>
    <w:rsid w:val="00EC25BA"/>
    <w:rsid w:val="00EC2E24"/>
    <w:rsid w:val="00EC3928"/>
    <w:rsid w:val="00EC4C9B"/>
    <w:rsid w:val="00EC4E1A"/>
    <w:rsid w:val="00EC5A1C"/>
    <w:rsid w:val="00EC5D61"/>
    <w:rsid w:val="00EC65D8"/>
    <w:rsid w:val="00EC6961"/>
    <w:rsid w:val="00ED03D5"/>
    <w:rsid w:val="00ED0D1B"/>
    <w:rsid w:val="00ED10CE"/>
    <w:rsid w:val="00ED160A"/>
    <w:rsid w:val="00ED2402"/>
    <w:rsid w:val="00ED27DA"/>
    <w:rsid w:val="00ED2CF4"/>
    <w:rsid w:val="00ED3D0B"/>
    <w:rsid w:val="00ED4C4B"/>
    <w:rsid w:val="00ED4D42"/>
    <w:rsid w:val="00ED6B3D"/>
    <w:rsid w:val="00ED7155"/>
    <w:rsid w:val="00ED7354"/>
    <w:rsid w:val="00ED7BE2"/>
    <w:rsid w:val="00EE0824"/>
    <w:rsid w:val="00EE2EA0"/>
    <w:rsid w:val="00EE2FC0"/>
    <w:rsid w:val="00EE3234"/>
    <w:rsid w:val="00EE3604"/>
    <w:rsid w:val="00EE43EC"/>
    <w:rsid w:val="00EE4457"/>
    <w:rsid w:val="00EE4F7F"/>
    <w:rsid w:val="00EE505D"/>
    <w:rsid w:val="00EE5E53"/>
    <w:rsid w:val="00EE5EA9"/>
    <w:rsid w:val="00EE6E04"/>
    <w:rsid w:val="00EE6FF4"/>
    <w:rsid w:val="00EE78DA"/>
    <w:rsid w:val="00EE7E9E"/>
    <w:rsid w:val="00EF0959"/>
    <w:rsid w:val="00EF0E02"/>
    <w:rsid w:val="00EF0E57"/>
    <w:rsid w:val="00EF0EC7"/>
    <w:rsid w:val="00EF1085"/>
    <w:rsid w:val="00EF27B2"/>
    <w:rsid w:val="00EF2C94"/>
    <w:rsid w:val="00EF33A0"/>
    <w:rsid w:val="00EF3F20"/>
    <w:rsid w:val="00EF49D3"/>
    <w:rsid w:val="00EF5004"/>
    <w:rsid w:val="00EF57FE"/>
    <w:rsid w:val="00EF58A1"/>
    <w:rsid w:val="00EF68CD"/>
    <w:rsid w:val="00EF7058"/>
    <w:rsid w:val="00EF7346"/>
    <w:rsid w:val="00EF73CA"/>
    <w:rsid w:val="00EF75CE"/>
    <w:rsid w:val="00EF7A89"/>
    <w:rsid w:val="00EF7D80"/>
    <w:rsid w:val="00F000AB"/>
    <w:rsid w:val="00F01135"/>
    <w:rsid w:val="00F0153D"/>
    <w:rsid w:val="00F01A0F"/>
    <w:rsid w:val="00F01DA2"/>
    <w:rsid w:val="00F02B5C"/>
    <w:rsid w:val="00F02F76"/>
    <w:rsid w:val="00F03C72"/>
    <w:rsid w:val="00F03CD3"/>
    <w:rsid w:val="00F040C0"/>
    <w:rsid w:val="00F04C58"/>
    <w:rsid w:val="00F059F0"/>
    <w:rsid w:val="00F060FC"/>
    <w:rsid w:val="00F0661E"/>
    <w:rsid w:val="00F0751F"/>
    <w:rsid w:val="00F07E93"/>
    <w:rsid w:val="00F10DA9"/>
    <w:rsid w:val="00F12C09"/>
    <w:rsid w:val="00F139E7"/>
    <w:rsid w:val="00F14924"/>
    <w:rsid w:val="00F14E21"/>
    <w:rsid w:val="00F15357"/>
    <w:rsid w:val="00F156CC"/>
    <w:rsid w:val="00F157DF"/>
    <w:rsid w:val="00F158F3"/>
    <w:rsid w:val="00F15CC0"/>
    <w:rsid w:val="00F16340"/>
    <w:rsid w:val="00F165F1"/>
    <w:rsid w:val="00F1685E"/>
    <w:rsid w:val="00F1710C"/>
    <w:rsid w:val="00F17275"/>
    <w:rsid w:val="00F20EA1"/>
    <w:rsid w:val="00F211DE"/>
    <w:rsid w:val="00F21355"/>
    <w:rsid w:val="00F21A81"/>
    <w:rsid w:val="00F21C6C"/>
    <w:rsid w:val="00F23986"/>
    <w:rsid w:val="00F23F32"/>
    <w:rsid w:val="00F24143"/>
    <w:rsid w:val="00F24F7C"/>
    <w:rsid w:val="00F25161"/>
    <w:rsid w:val="00F251B1"/>
    <w:rsid w:val="00F25700"/>
    <w:rsid w:val="00F26F50"/>
    <w:rsid w:val="00F277DC"/>
    <w:rsid w:val="00F27A34"/>
    <w:rsid w:val="00F301FF"/>
    <w:rsid w:val="00F3084C"/>
    <w:rsid w:val="00F31A53"/>
    <w:rsid w:val="00F328E7"/>
    <w:rsid w:val="00F34079"/>
    <w:rsid w:val="00F35701"/>
    <w:rsid w:val="00F3613F"/>
    <w:rsid w:val="00F362AD"/>
    <w:rsid w:val="00F36DA9"/>
    <w:rsid w:val="00F37608"/>
    <w:rsid w:val="00F4186F"/>
    <w:rsid w:val="00F4198E"/>
    <w:rsid w:val="00F4257E"/>
    <w:rsid w:val="00F427E9"/>
    <w:rsid w:val="00F430E8"/>
    <w:rsid w:val="00F445A2"/>
    <w:rsid w:val="00F445E7"/>
    <w:rsid w:val="00F44622"/>
    <w:rsid w:val="00F45F00"/>
    <w:rsid w:val="00F46459"/>
    <w:rsid w:val="00F46CC4"/>
    <w:rsid w:val="00F46CE8"/>
    <w:rsid w:val="00F46E9A"/>
    <w:rsid w:val="00F47996"/>
    <w:rsid w:val="00F50A4C"/>
    <w:rsid w:val="00F50E87"/>
    <w:rsid w:val="00F52664"/>
    <w:rsid w:val="00F54004"/>
    <w:rsid w:val="00F5592A"/>
    <w:rsid w:val="00F56956"/>
    <w:rsid w:val="00F572A7"/>
    <w:rsid w:val="00F575A6"/>
    <w:rsid w:val="00F604E9"/>
    <w:rsid w:val="00F6160A"/>
    <w:rsid w:val="00F62030"/>
    <w:rsid w:val="00F622C7"/>
    <w:rsid w:val="00F62D97"/>
    <w:rsid w:val="00F637C0"/>
    <w:rsid w:val="00F6412F"/>
    <w:rsid w:val="00F64899"/>
    <w:rsid w:val="00F65F3B"/>
    <w:rsid w:val="00F66D07"/>
    <w:rsid w:val="00F6766D"/>
    <w:rsid w:val="00F70A76"/>
    <w:rsid w:val="00F70B26"/>
    <w:rsid w:val="00F70FAD"/>
    <w:rsid w:val="00F719BD"/>
    <w:rsid w:val="00F72D70"/>
    <w:rsid w:val="00F73F2D"/>
    <w:rsid w:val="00F744E6"/>
    <w:rsid w:val="00F74D13"/>
    <w:rsid w:val="00F76436"/>
    <w:rsid w:val="00F774B1"/>
    <w:rsid w:val="00F77C7B"/>
    <w:rsid w:val="00F77FB4"/>
    <w:rsid w:val="00F803FB"/>
    <w:rsid w:val="00F8162B"/>
    <w:rsid w:val="00F81DB1"/>
    <w:rsid w:val="00F822E1"/>
    <w:rsid w:val="00F8275C"/>
    <w:rsid w:val="00F82CA3"/>
    <w:rsid w:val="00F83099"/>
    <w:rsid w:val="00F8382D"/>
    <w:rsid w:val="00F838B2"/>
    <w:rsid w:val="00F839A6"/>
    <w:rsid w:val="00F85500"/>
    <w:rsid w:val="00F858B3"/>
    <w:rsid w:val="00F8596A"/>
    <w:rsid w:val="00F85E2B"/>
    <w:rsid w:val="00F8600C"/>
    <w:rsid w:val="00F861E0"/>
    <w:rsid w:val="00F876D6"/>
    <w:rsid w:val="00F87931"/>
    <w:rsid w:val="00F87E29"/>
    <w:rsid w:val="00F90B58"/>
    <w:rsid w:val="00F91274"/>
    <w:rsid w:val="00F915AB"/>
    <w:rsid w:val="00F91C35"/>
    <w:rsid w:val="00F92999"/>
    <w:rsid w:val="00F92AED"/>
    <w:rsid w:val="00F94A20"/>
    <w:rsid w:val="00F94A44"/>
    <w:rsid w:val="00F94DED"/>
    <w:rsid w:val="00F96AA4"/>
    <w:rsid w:val="00F96EB6"/>
    <w:rsid w:val="00F970C8"/>
    <w:rsid w:val="00F97204"/>
    <w:rsid w:val="00F9759D"/>
    <w:rsid w:val="00F97D15"/>
    <w:rsid w:val="00FA0D52"/>
    <w:rsid w:val="00FA1422"/>
    <w:rsid w:val="00FA1EEF"/>
    <w:rsid w:val="00FA1F10"/>
    <w:rsid w:val="00FA1F26"/>
    <w:rsid w:val="00FA2579"/>
    <w:rsid w:val="00FA3403"/>
    <w:rsid w:val="00FA3CAD"/>
    <w:rsid w:val="00FA3D10"/>
    <w:rsid w:val="00FA455E"/>
    <w:rsid w:val="00FA5E86"/>
    <w:rsid w:val="00FA75CF"/>
    <w:rsid w:val="00FB034C"/>
    <w:rsid w:val="00FB1091"/>
    <w:rsid w:val="00FB1DD5"/>
    <w:rsid w:val="00FB2099"/>
    <w:rsid w:val="00FB35E2"/>
    <w:rsid w:val="00FB377C"/>
    <w:rsid w:val="00FB3A82"/>
    <w:rsid w:val="00FB3AC1"/>
    <w:rsid w:val="00FB4B22"/>
    <w:rsid w:val="00FB633A"/>
    <w:rsid w:val="00FB6AFF"/>
    <w:rsid w:val="00FC07B8"/>
    <w:rsid w:val="00FC10E6"/>
    <w:rsid w:val="00FC1338"/>
    <w:rsid w:val="00FC1837"/>
    <w:rsid w:val="00FC1918"/>
    <w:rsid w:val="00FC1D65"/>
    <w:rsid w:val="00FC2A5E"/>
    <w:rsid w:val="00FC2C18"/>
    <w:rsid w:val="00FC31A7"/>
    <w:rsid w:val="00FC3834"/>
    <w:rsid w:val="00FC3C3F"/>
    <w:rsid w:val="00FC4ECF"/>
    <w:rsid w:val="00FC4FB5"/>
    <w:rsid w:val="00FC4FFE"/>
    <w:rsid w:val="00FC5BAD"/>
    <w:rsid w:val="00FC6411"/>
    <w:rsid w:val="00FC6769"/>
    <w:rsid w:val="00FC6AD3"/>
    <w:rsid w:val="00FC6C02"/>
    <w:rsid w:val="00FC7A65"/>
    <w:rsid w:val="00FD05C3"/>
    <w:rsid w:val="00FD0D55"/>
    <w:rsid w:val="00FD17C6"/>
    <w:rsid w:val="00FD1C33"/>
    <w:rsid w:val="00FD1C37"/>
    <w:rsid w:val="00FD27E7"/>
    <w:rsid w:val="00FD2B90"/>
    <w:rsid w:val="00FD2C03"/>
    <w:rsid w:val="00FD2E39"/>
    <w:rsid w:val="00FD333A"/>
    <w:rsid w:val="00FD4124"/>
    <w:rsid w:val="00FD495A"/>
    <w:rsid w:val="00FD4D72"/>
    <w:rsid w:val="00FD4E79"/>
    <w:rsid w:val="00FD5465"/>
    <w:rsid w:val="00FD6E78"/>
    <w:rsid w:val="00FD717A"/>
    <w:rsid w:val="00FD7A16"/>
    <w:rsid w:val="00FE032E"/>
    <w:rsid w:val="00FE0590"/>
    <w:rsid w:val="00FE05F9"/>
    <w:rsid w:val="00FE07E7"/>
    <w:rsid w:val="00FE1028"/>
    <w:rsid w:val="00FE1C25"/>
    <w:rsid w:val="00FE1F1A"/>
    <w:rsid w:val="00FE314E"/>
    <w:rsid w:val="00FE384A"/>
    <w:rsid w:val="00FE3993"/>
    <w:rsid w:val="00FE483B"/>
    <w:rsid w:val="00FE4B8C"/>
    <w:rsid w:val="00FE5361"/>
    <w:rsid w:val="00FE664E"/>
    <w:rsid w:val="00FE682A"/>
    <w:rsid w:val="00FE7BA5"/>
    <w:rsid w:val="00FF01E2"/>
    <w:rsid w:val="00FF04D6"/>
    <w:rsid w:val="00FF0B52"/>
    <w:rsid w:val="00FF151E"/>
    <w:rsid w:val="00FF18F1"/>
    <w:rsid w:val="00FF2178"/>
    <w:rsid w:val="00FF2DEE"/>
    <w:rsid w:val="00FF36A9"/>
    <w:rsid w:val="00FF386A"/>
    <w:rsid w:val="00FF4615"/>
    <w:rsid w:val="00FF4731"/>
    <w:rsid w:val="00FF5274"/>
    <w:rsid w:val="00FF60A4"/>
    <w:rsid w:val="00FF6169"/>
    <w:rsid w:val="00FF6A6A"/>
    <w:rsid w:val="00FF6ED0"/>
    <w:rsid w:val="00FF7B25"/>
    <w:rsid w:val="00FF7D82"/>
    <w:rsid w:val="00FF7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8DE"/>
    <w:rPr>
      <w:rFonts w:eastAsiaTheme="minorEastAsia" w:cs="Times New Roman"/>
      <w:lang w:eastAsia="ru-RU"/>
    </w:rPr>
  </w:style>
  <w:style w:type="paragraph" w:styleId="1">
    <w:name w:val="heading 1"/>
    <w:basedOn w:val="a"/>
    <w:link w:val="10"/>
    <w:uiPriority w:val="9"/>
    <w:qFormat/>
    <w:rsid w:val="005E667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8DE"/>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Знак Знак1 Знак,Знак4"/>
    <w:basedOn w:val="a"/>
    <w:link w:val="a5"/>
    <w:uiPriority w:val="99"/>
    <w:unhideWhenUsed/>
    <w:qFormat/>
    <w:rsid w:val="00E648DE"/>
    <w:pPr>
      <w:spacing w:before="100" w:beforeAutospacing="1" w:after="100" w:afterAutospacing="1" w:line="240" w:lineRule="auto"/>
    </w:pPr>
    <w:rPr>
      <w:rFonts w:ascii="Times New Roman" w:hAnsi="Times New Roman"/>
      <w:sz w:val="24"/>
      <w:szCs w:val="24"/>
    </w:rPr>
  </w:style>
  <w:style w:type="paragraph" w:styleId="a6">
    <w:name w:val="List Paragraph"/>
    <w:aliases w:val="маркированный,Абзац списка1"/>
    <w:basedOn w:val="a"/>
    <w:link w:val="a7"/>
    <w:uiPriority w:val="34"/>
    <w:qFormat/>
    <w:rsid w:val="00AB7AE4"/>
    <w:pPr>
      <w:spacing w:after="0" w:line="240" w:lineRule="auto"/>
      <w:ind w:left="720"/>
      <w:contextualSpacing/>
    </w:pPr>
    <w:rPr>
      <w:rFonts w:ascii="Times New Roman" w:eastAsia="Times New Roman" w:hAnsi="Times New Roman"/>
      <w:sz w:val="24"/>
      <w:szCs w:val="24"/>
    </w:rPr>
  </w:style>
  <w:style w:type="paragraph" w:styleId="a8">
    <w:name w:val="No Spacing"/>
    <w:link w:val="a9"/>
    <w:uiPriority w:val="1"/>
    <w:qFormat/>
    <w:rsid w:val="00FA1EEF"/>
    <w:pPr>
      <w:spacing w:after="0" w:line="240" w:lineRule="auto"/>
    </w:pPr>
    <w:rPr>
      <w:rFonts w:eastAsiaTheme="minorEastAsia" w:cs="Times New Roman"/>
      <w:lang w:eastAsia="ru-RU"/>
    </w:rPr>
  </w:style>
  <w:style w:type="character" w:customStyle="1" w:styleId="a9">
    <w:name w:val="Без интервала Знак"/>
    <w:link w:val="a8"/>
    <w:uiPriority w:val="1"/>
    <w:locked/>
    <w:rsid w:val="00FA1EEF"/>
    <w:rPr>
      <w:rFonts w:eastAsiaTheme="minorEastAsia" w:cs="Times New Roman"/>
      <w:lang w:eastAsia="ru-RU"/>
    </w:rPr>
  </w:style>
  <w:style w:type="paragraph" w:customStyle="1" w:styleId="Default">
    <w:name w:val="Default"/>
    <w:qFormat/>
    <w:rsid w:val="004424C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к"/>
    <w:link w:val="a4"/>
    <w:uiPriority w:val="99"/>
    <w:locked/>
    <w:rsid w:val="004424CD"/>
    <w:rPr>
      <w:rFonts w:ascii="Times New Roman" w:eastAsiaTheme="minorEastAsia" w:hAnsi="Times New Roman" w:cs="Times New Roman"/>
      <w:sz w:val="24"/>
      <w:szCs w:val="24"/>
      <w:lang w:eastAsia="ru-RU"/>
    </w:rPr>
  </w:style>
  <w:style w:type="character" w:customStyle="1" w:styleId="NoSpacingChar">
    <w:name w:val="No Spacing Char"/>
    <w:link w:val="11"/>
    <w:locked/>
    <w:rsid w:val="004424CD"/>
    <w:rPr>
      <w:rFonts w:ascii="Consolas" w:hAnsi="Consolas"/>
      <w:lang w:val="en-US" w:eastAsia="zh-CN"/>
    </w:rPr>
  </w:style>
  <w:style w:type="paragraph" w:customStyle="1" w:styleId="11">
    <w:name w:val="Без интервала1"/>
    <w:link w:val="NoSpacingChar"/>
    <w:qFormat/>
    <w:rsid w:val="004424CD"/>
    <w:pPr>
      <w:suppressAutoHyphens/>
      <w:spacing w:after="0" w:line="240" w:lineRule="auto"/>
    </w:pPr>
    <w:rPr>
      <w:rFonts w:ascii="Consolas" w:hAnsi="Consolas"/>
      <w:lang w:val="en-US" w:eastAsia="zh-CN"/>
    </w:rPr>
  </w:style>
  <w:style w:type="paragraph" w:styleId="aa">
    <w:name w:val="Balloon Text"/>
    <w:basedOn w:val="a"/>
    <w:link w:val="ab"/>
    <w:uiPriority w:val="99"/>
    <w:semiHidden/>
    <w:unhideWhenUsed/>
    <w:rsid w:val="00DC79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C798B"/>
    <w:rPr>
      <w:rFonts w:ascii="Segoe UI" w:eastAsiaTheme="minorEastAsia" w:hAnsi="Segoe UI" w:cs="Segoe UI"/>
      <w:sz w:val="18"/>
      <w:szCs w:val="18"/>
      <w:lang w:eastAsia="ru-RU"/>
    </w:rPr>
  </w:style>
  <w:style w:type="paragraph" w:styleId="ac">
    <w:name w:val="header"/>
    <w:basedOn w:val="a"/>
    <w:link w:val="ad"/>
    <w:uiPriority w:val="99"/>
    <w:unhideWhenUsed/>
    <w:rsid w:val="00F8793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7931"/>
    <w:rPr>
      <w:rFonts w:eastAsiaTheme="minorEastAsia" w:cs="Times New Roman"/>
      <w:lang w:eastAsia="ru-RU"/>
    </w:rPr>
  </w:style>
  <w:style w:type="paragraph" w:styleId="ae">
    <w:name w:val="footer"/>
    <w:basedOn w:val="a"/>
    <w:link w:val="af"/>
    <w:uiPriority w:val="99"/>
    <w:unhideWhenUsed/>
    <w:rsid w:val="00F8793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7931"/>
    <w:rPr>
      <w:rFonts w:eastAsiaTheme="minorEastAsia" w:cs="Times New Roman"/>
      <w:lang w:eastAsia="ru-RU"/>
    </w:rPr>
  </w:style>
  <w:style w:type="character" w:customStyle="1" w:styleId="10">
    <w:name w:val="Заголовок 1 Знак"/>
    <w:basedOn w:val="a0"/>
    <w:link w:val="1"/>
    <w:uiPriority w:val="9"/>
    <w:rsid w:val="005E6677"/>
    <w:rPr>
      <w:rFonts w:ascii="Times New Roman" w:eastAsia="Times New Roman" w:hAnsi="Times New Roman" w:cs="Times New Roman"/>
      <w:b/>
      <w:bCs/>
      <w:kern w:val="36"/>
      <w:sz w:val="48"/>
      <w:szCs w:val="48"/>
      <w:lang w:eastAsia="ru-RU"/>
    </w:rPr>
  </w:style>
  <w:style w:type="character" w:customStyle="1" w:styleId="a7">
    <w:name w:val="Абзац списка Знак"/>
    <w:aliases w:val="маркированный Знак,Абзац списка1 Знак"/>
    <w:link w:val="a6"/>
    <w:uiPriority w:val="34"/>
    <w:qFormat/>
    <w:locked/>
    <w:rsid w:val="00A360AD"/>
    <w:rPr>
      <w:rFonts w:ascii="Times New Roman" w:eastAsia="Times New Roman" w:hAnsi="Times New Roman" w:cs="Times New Roman"/>
      <w:sz w:val="24"/>
      <w:szCs w:val="24"/>
      <w:lang w:eastAsia="ru-RU"/>
    </w:rPr>
  </w:style>
  <w:style w:type="character" w:styleId="af0">
    <w:name w:val="Hyperlink"/>
    <w:basedOn w:val="a0"/>
    <w:uiPriority w:val="99"/>
    <w:unhideWhenUsed/>
    <w:rsid w:val="000A412E"/>
    <w:rPr>
      <w:color w:val="0563C1" w:themeColor="hyperlink"/>
      <w:u w:val="single"/>
    </w:rPr>
  </w:style>
  <w:style w:type="character" w:styleId="af1">
    <w:name w:val="page number"/>
    <w:basedOn w:val="a0"/>
    <w:uiPriority w:val="99"/>
    <w:semiHidden/>
    <w:unhideWhenUsed/>
    <w:rsid w:val="00956170"/>
  </w:style>
</w:styles>
</file>

<file path=word/webSettings.xml><?xml version="1.0" encoding="utf-8"?>
<w:webSettings xmlns:r="http://schemas.openxmlformats.org/officeDocument/2006/relationships" xmlns:w="http://schemas.openxmlformats.org/wordprocessingml/2006/main">
  <w:divs>
    <w:div w:id="133186342">
      <w:bodyDiv w:val="1"/>
      <w:marLeft w:val="0"/>
      <w:marRight w:val="0"/>
      <w:marTop w:val="0"/>
      <w:marBottom w:val="0"/>
      <w:divBdr>
        <w:top w:val="none" w:sz="0" w:space="0" w:color="auto"/>
        <w:left w:val="none" w:sz="0" w:space="0" w:color="auto"/>
        <w:bottom w:val="none" w:sz="0" w:space="0" w:color="auto"/>
        <w:right w:val="none" w:sz="0" w:space="0" w:color="auto"/>
      </w:divBdr>
    </w:div>
    <w:div w:id="455369170">
      <w:bodyDiv w:val="1"/>
      <w:marLeft w:val="0"/>
      <w:marRight w:val="0"/>
      <w:marTop w:val="0"/>
      <w:marBottom w:val="0"/>
      <w:divBdr>
        <w:top w:val="none" w:sz="0" w:space="0" w:color="auto"/>
        <w:left w:val="none" w:sz="0" w:space="0" w:color="auto"/>
        <w:bottom w:val="none" w:sz="0" w:space="0" w:color="auto"/>
        <w:right w:val="none" w:sz="0" w:space="0" w:color="auto"/>
      </w:divBdr>
    </w:div>
    <w:div w:id="748845502">
      <w:bodyDiv w:val="1"/>
      <w:marLeft w:val="0"/>
      <w:marRight w:val="0"/>
      <w:marTop w:val="0"/>
      <w:marBottom w:val="0"/>
      <w:divBdr>
        <w:top w:val="none" w:sz="0" w:space="0" w:color="auto"/>
        <w:left w:val="none" w:sz="0" w:space="0" w:color="auto"/>
        <w:bottom w:val="none" w:sz="0" w:space="0" w:color="auto"/>
        <w:right w:val="none" w:sz="0" w:space="0" w:color="auto"/>
      </w:divBdr>
      <w:divsChild>
        <w:div w:id="2049447449">
          <w:marLeft w:val="360"/>
          <w:marRight w:val="0"/>
          <w:marTop w:val="0"/>
          <w:marBottom w:val="0"/>
          <w:divBdr>
            <w:top w:val="none" w:sz="0" w:space="0" w:color="auto"/>
            <w:left w:val="none" w:sz="0" w:space="0" w:color="auto"/>
            <w:bottom w:val="none" w:sz="0" w:space="0" w:color="auto"/>
            <w:right w:val="none" w:sz="0" w:space="0" w:color="auto"/>
          </w:divBdr>
        </w:div>
        <w:div w:id="2054037107">
          <w:marLeft w:val="360"/>
          <w:marRight w:val="0"/>
          <w:marTop w:val="0"/>
          <w:marBottom w:val="0"/>
          <w:divBdr>
            <w:top w:val="none" w:sz="0" w:space="0" w:color="auto"/>
            <w:left w:val="none" w:sz="0" w:space="0" w:color="auto"/>
            <w:bottom w:val="none" w:sz="0" w:space="0" w:color="auto"/>
            <w:right w:val="none" w:sz="0" w:space="0" w:color="auto"/>
          </w:divBdr>
        </w:div>
      </w:divsChild>
    </w:div>
    <w:div w:id="1120731613">
      <w:bodyDiv w:val="1"/>
      <w:marLeft w:val="0"/>
      <w:marRight w:val="0"/>
      <w:marTop w:val="0"/>
      <w:marBottom w:val="0"/>
      <w:divBdr>
        <w:top w:val="none" w:sz="0" w:space="0" w:color="auto"/>
        <w:left w:val="none" w:sz="0" w:space="0" w:color="auto"/>
        <w:bottom w:val="none" w:sz="0" w:space="0" w:color="auto"/>
        <w:right w:val="none" w:sz="0" w:space="0" w:color="auto"/>
      </w:divBdr>
    </w:div>
    <w:div w:id="1326543590">
      <w:bodyDiv w:val="1"/>
      <w:marLeft w:val="0"/>
      <w:marRight w:val="0"/>
      <w:marTop w:val="0"/>
      <w:marBottom w:val="0"/>
      <w:divBdr>
        <w:top w:val="none" w:sz="0" w:space="0" w:color="auto"/>
        <w:left w:val="none" w:sz="0" w:space="0" w:color="auto"/>
        <w:bottom w:val="none" w:sz="0" w:space="0" w:color="auto"/>
        <w:right w:val="none" w:sz="0" w:space="0" w:color="auto"/>
      </w:divBdr>
    </w:div>
    <w:div w:id="1428035115">
      <w:bodyDiv w:val="1"/>
      <w:marLeft w:val="0"/>
      <w:marRight w:val="0"/>
      <w:marTop w:val="0"/>
      <w:marBottom w:val="0"/>
      <w:divBdr>
        <w:top w:val="none" w:sz="0" w:space="0" w:color="auto"/>
        <w:left w:val="none" w:sz="0" w:space="0" w:color="auto"/>
        <w:bottom w:val="none" w:sz="0" w:space="0" w:color="auto"/>
        <w:right w:val="none" w:sz="0" w:space="0" w:color="auto"/>
      </w:divBdr>
    </w:div>
    <w:div w:id="1613441421">
      <w:bodyDiv w:val="1"/>
      <w:marLeft w:val="0"/>
      <w:marRight w:val="0"/>
      <w:marTop w:val="0"/>
      <w:marBottom w:val="0"/>
      <w:divBdr>
        <w:top w:val="none" w:sz="0" w:space="0" w:color="auto"/>
        <w:left w:val="none" w:sz="0" w:space="0" w:color="auto"/>
        <w:bottom w:val="none" w:sz="0" w:space="0" w:color="auto"/>
        <w:right w:val="none" w:sz="0" w:space="0" w:color="auto"/>
      </w:divBdr>
      <w:divsChild>
        <w:div w:id="324169652">
          <w:marLeft w:val="288"/>
          <w:marRight w:val="130"/>
          <w:marTop w:val="49"/>
          <w:marBottom w:val="0"/>
          <w:divBdr>
            <w:top w:val="none" w:sz="0" w:space="0" w:color="auto"/>
            <w:left w:val="none" w:sz="0" w:space="0" w:color="auto"/>
            <w:bottom w:val="none" w:sz="0" w:space="0" w:color="auto"/>
            <w:right w:val="none" w:sz="0" w:space="0" w:color="auto"/>
          </w:divBdr>
        </w:div>
        <w:div w:id="1184444406">
          <w:marLeft w:val="288"/>
          <w:marRight w:val="331"/>
          <w:marTop w:val="76"/>
          <w:marBottom w:val="0"/>
          <w:divBdr>
            <w:top w:val="none" w:sz="0" w:space="0" w:color="auto"/>
            <w:left w:val="none" w:sz="0" w:space="0" w:color="auto"/>
            <w:bottom w:val="none" w:sz="0" w:space="0" w:color="auto"/>
            <w:right w:val="none" w:sz="0" w:space="0" w:color="auto"/>
          </w:divBdr>
        </w:div>
        <w:div w:id="1141506907">
          <w:marLeft w:val="288"/>
          <w:marRight w:val="86"/>
          <w:marTop w:val="78"/>
          <w:marBottom w:val="0"/>
          <w:divBdr>
            <w:top w:val="none" w:sz="0" w:space="0" w:color="auto"/>
            <w:left w:val="none" w:sz="0" w:space="0" w:color="auto"/>
            <w:bottom w:val="none" w:sz="0" w:space="0" w:color="auto"/>
            <w:right w:val="none" w:sz="0" w:space="0" w:color="auto"/>
          </w:divBdr>
        </w:div>
        <w:div w:id="1030716977">
          <w:marLeft w:val="288"/>
          <w:marRight w:val="14"/>
          <w:marTop w:val="77"/>
          <w:marBottom w:val="0"/>
          <w:divBdr>
            <w:top w:val="none" w:sz="0" w:space="0" w:color="auto"/>
            <w:left w:val="none" w:sz="0" w:space="0" w:color="auto"/>
            <w:bottom w:val="none" w:sz="0" w:space="0" w:color="auto"/>
            <w:right w:val="none" w:sz="0" w:space="0" w:color="auto"/>
          </w:divBdr>
        </w:div>
        <w:div w:id="687678095">
          <w:marLeft w:val="288"/>
          <w:marRight w:val="14"/>
          <w:marTop w:val="78"/>
          <w:marBottom w:val="0"/>
          <w:divBdr>
            <w:top w:val="none" w:sz="0" w:space="0" w:color="auto"/>
            <w:left w:val="none" w:sz="0" w:space="0" w:color="auto"/>
            <w:bottom w:val="none" w:sz="0" w:space="0" w:color="auto"/>
            <w:right w:val="none" w:sz="0" w:space="0" w:color="auto"/>
          </w:divBdr>
        </w:div>
      </w:divsChild>
    </w:div>
    <w:div w:id="1637754042">
      <w:bodyDiv w:val="1"/>
      <w:marLeft w:val="0"/>
      <w:marRight w:val="0"/>
      <w:marTop w:val="0"/>
      <w:marBottom w:val="0"/>
      <w:divBdr>
        <w:top w:val="none" w:sz="0" w:space="0" w:color="auto"/>
        <w:left w:val="none" w:sz="0" w:space="0" w:color="auto"/>
        <w:bottom w:val="none" w:sz="0" w:space="0" w:color="auto"/>
        <w:right w:val="none" w:sz="0" w:space="0" w:color="auto"/>
      </w:divBdr>
    </w:div>
    <w:div w:id="1731659948">
      <w:bodyDiv w:val="1"/>
      <w:marLeft w:val="0"/>
      <w:marRight w:val="0"/>
      <w:marTop w:val="0"/>
      <w:marBottom w:val="0"/>
      <w:divBdr>
        <w:top w:val="none" w:sz="0" w:space="0" w:color="auto"/>
        <w:left w:val="none" w:sz="0" w:space="0" w:color="auto"/>
        <w:bottom w:val="none" w:sz="0" w:space="0" w:color="auto"/>
        <w:right w:val="none" w:sz="0" w:space="0" w:color="auto"/>
      </w:divBdr>
      <w:divsChild>
        <w:div w:id="11497128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B1F2-4371-41DB-84FC-B562E586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S. Koshkarbaeva</dc:creator>
  <cp:lastModifiedBy>user3</cp:lastModifiedBy>
  <cp:revision>2</cp:revision>
  <cp:lastPrinted>2020-06-23T06:59:00Z</cp:lastPrinted>
  <dcterms:created xsi:type="dcterms:W3CDTF">2020-07-12T09:24:00Z</dcterms:created>
  <dcterms:modified xsi:type="dcterms:W3CDTF">2020-07-12T09:24:00Z</dcterms:modified>
</cp:coreProperties>
</file>