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BAC" w:rsidRDefault="00AC7FBF" w:rsidP="00A51AF1">
      <w:pPr>
        <w:jc w:val="center"/>
        <w:rPr>
          <w:b/>
          <w:sz w:val="28"/>
          <w:lang w:val="ru-RU"/>
        </w:rPr>
      </w:pPr>
      <w:r w:rsidRPr="00A51AF1">
        <w:rPr>
          <w:b/>
          <w:sz w:val="28"/>
          <w:lang w:val="ru-RU"/>
        </w:rPr>
        <w:t>Отчет о встречах представителей ключевых сообществ в рамках Национального</w:t>
      </w:r>
      <w:r w:rsidR="00E93BAC">
        <w:rPr>
          <w:b/>
          <w:sz w:val="28"/>
          <w:lang w:val="ru-RU"/>
        </w:rPr>
        <w:t xml:space="preserve"> диалога в Республике Казахстан</w:t>
      </w:r>
    </w:p>
    <w:p w:rsidR="00CA5D5B" w:rsidRPr="00A51AF1" w:rsidRDefault="00AC7FBF" w:rsidP="00A51AF1">
      <w:pPr>
        <w:jc w:val="center"/>
        <w:rPr>
          <w:b/>
          <w:sz w:val="28"/>
          <w:lang w:val="ru-RU"/>
        </w:rPr>
      </w:pPr>
      <w:r w:rsidRPr="00A51AF1">
        <w:rPr>
          <w:b/>
          <w:sz w:val="28"/>
          <w:lang w:val="ru-RU"/>
        </w:rPr>
        <w:t>для подготовки заявки в Глобальный Фонд на период 2021-2023 гг.</w:t>
      </w:r>
    </w:p>
    <w:p w:rsidR="00AC7FBF" w:rsidRDefault="00AC7FBF">
      <w:pPr>
        <w:rPr>
          <w:lang w:val="ru-RU"/>
        </w:rPr>
      </w:pPr>
    </w:p>
    <w:p w:rsidR="002B106B" w:rsidRDefault="002B106B">
      <w:pPr>
        <w:rPr>
          <w:lang w:val="ru-RU"/>
        </w:rPr>
      </w:pPr>
    </w:p>
    <w:p w:rsidR="00AC7FBF" w:rsidRPr="00B44CAB" w:rsidRDefault="00AC7FBF">
      <w:pPr>
        <w:rPr>
          <w:b/>
          <w:lang w:val="ru-RU"/>
        </w:rPr>
      </w:pPr>
      <w:r w:rsidRPr="00B44CAB">
        <w:rPr>
          <w:b/>
          <w:lang w:val="ru-RU"/>
        </w:rPr>
        <w:t>Введение</w:t>
      </w:r>
    </w:p>
    <w:p w:rsidR="00AC7FBF" w:rsidRDefault="002B106B">
      <w:pPr>
        <w:rPr>
          <w:lang w:val="ru-RU"/>
        </w:rPr>
      </w:pPr>
      <w:r>
        <w:rPr>
          <w:lang w:val="ru-RU"/>
        </w:rPr>
        <w:t>(будет доработано)</w:t>
      </w:r>
    </w:p>
    <w:p w:rsidR="002B106B" w:rsidRDefault="002B106B">
      <w:pPr>
        <w:rPr>
          <w:lang w:val="ru-RU"/>
        </w:rPr>
      </w:pPr>
    </w:p>
    <w:p w:rsidR="00AC7FBF" w:rsidRPr="00B44CAB" w:rsidRDefault="00D06CEF">
      <w:pPr>
        <w:rPr>
          <w:b/>
          <w:lang w:val="ru-RU"/>
        </w:rPr>
      </w:pPr>
      <w:r w:rsidRPr="00B44CAB">
        <w:rPr>
          <w:b/>
          <w:lang w:val="ru-RU"/>
        </w:rPr>
        <w:t>Процесс проведения встреч</w:t>
      </w:r>
    </w:p>
    <w:p w:rsidR="00D06CEF" w:rsidRDefault="002B106B">
      <w:pPr>
        <w:rPr>
          <w:lang w:val="ru-RU"/>
        </w:rPr>
      </w:pPr>
      <w:r>
        <w:rPr>
          <w:lang w:val="ru-RU"/>
        </w:rPr>
        <w:t>(будет доработано)</w:t>
      </w:r>
    </w:p>
    <w:p w:rsidR="002B106B" w:rsidRDefault="002B106B">
      <w:pPr>
        <w:rPr>
          <w:lang w:val="ru-RU"/>
        </w:rPr>
      </w:pPr>
    </w:p>
    <w:p w:rsidR="00D06CEF" w:rsidRPr="00BE6348" w:rsidRDefault="00D06CEF" w:rsidP="00BB7B50">
      <w:pPr>
        <w:rPr>
          <w:b/>
          <w:lang w:val="ru-RU"/>
        </w:rPr>
      </w:pPr>
      <w:r w:rsidRPr="00B44CAB">
        <w:rPr>
          <w:b/>
          <w:lang w:val="ru-RU"/>
        </w:rPr>
        <w:t>Результаты</w:t>
      </w:r>
      <w:r w:rsidR="00BE6348">
        <w:rPr>
          <w:b/>
          <w:lang w:val="ru-RU"/>
        </w:rPr>
        <w:t>: н</w:t>
      </w:r>
      <w:r w:rsidRPr="00BE6348">
        <w:rPr>
          <w:b/>
          <w:lang w:val="ru-RU"/>
        </w:rPr>
        <w:t xml:space="preserve">ужды </w:t>
      </w:r>
      <w:r w:rsidR="00BB7B50" w:rsidRPr="00BE6348">
        <w:rPr>
          <w:b/>
          <w:lang w:val="ru-RU"/>
        </w:rPr>
        <w:t xml:space="preserve">представителей </w:t>
      </w:r>
      <w:r w:rsidR="008528AD" w:rsidRPr="00BE6348">
        <w:rPr>
          <w:b/>
          <w:lang w:val="ru-RU"/>
        </w:rPr>
        <w:t>КГН</w:t>
      </w:r>
      <w:r w:rsidR="00BE6348" w:rsidRPr="00BE6348">
        <w:rPr>
          <w:b/>
          <w:lang w:val="ru-RU"/>
        </w:rPr>
        <w:t xml:space="preserve"> и предложения для включения в заявку</w:t>
      </w:r>
    </w:p>
    <w:p w:rsidR="00B44CAB" w:rsidRDefault="00B44CAB">
      <w:pPr>
        <w:rPr>
          <w:lang w:val="ru-RU"/>
        </w:rPr>
      </w:pPr>
    </w:p>
    <w:p w:rsidR="00CC3A12" w:rsidRDefault="00477E36">
      <w:pPr>
        <w:rPr>
          <w:lang w:val="ru-RU"/>
        </w:rPr>
      </w:pPr>
      <w:r>
        <w:rPr>
          <w:lang w:val="ru-RU"/>
        </w:rPr>
        <w:t>За последние 10 лет в Казахстане существенно улучшилась работа по профилактике и лечению ВИЧ</w:t>
      </w:r>
      <w:r w:rsidR="007C32CC">
        <w:rPr>
          <w:lang w:val="ru-RU"/>
        </w:rPr>
        <w:t>. АРВ препараты стали во много раз доступнее, бюджеты разных уровней финансируют многие профилактические интервенции, представители КНГ активнее и более значимо стали участвовать в формировании национальной политики и выполнении национальных программ.</w:t>
      </w:r>
    </w:p>
    <w:p w:rsidR="00CC3A12" w:rsidRDefault="00CC3A12">
      <w:pPr>
        <w:rPr>
          <w:lang w:val="ru-RU"/>
        </w:rPr>
      </w:pPr>
    </w:p>
    <w:p w:rsidR="00107AE5" w:rsidRDefault="004C767F">
      <w:pPr>
        <w:rPr>
          <w:lang w:val="ru-RU"/>
        </w:rPr>
      </w:pPr>
      <w:r>
        <w:rPr>
          <w:lang w:val="ru-RU"/>
        </w:rPr>
        <w:t>Организации КГН в</w:t>
      </w:r>
      <w:r w:rsidR="00E90D05">
        <w:rPr>
          <w:lang w:val="ru-RU"/>
        </w:rPr>
        <w:t>ысоко ценя</w:t>
      </w:r>
      <w:r>
        <w:rPr>
          <w:lang w:val="ru-RU"/>
        </w:rPr>
        <w:t>т</w:t>
      </w:r>
      <w:r w:rsidR="00E90D05">
        <w:rPr>
          <w:lang w:val="ru-RU"/>
        </w:rPr>
        <w:t xml:space="preserve"> это</w:t>
      </w:r>
      <w:r>
        <w:rPr>
          <w:lang w:val="ru-RU"/>
        </w:rPr>
        <w:t xml:space="preserve"> и </w:t>
      </w:r>
      <w:r w:rsidR="00E90D05">
        <w:rPr>
          <w:lang w:val="ru-RU"/>
        </w:rPr>
        <w:t>призна</w:t>
      </w:r>
      <w:r>
        <w:rPr>
          <w:lang w:val="ru-RU"/>
        </w:rPr>
        <w:t>ют</w:t>
      </w:r>
      <w:r w:rsidR="00E90D05">
        <w:rPr>
          <w:lang w:val="ru-RU"/>
        </w:rPr>
        <w:t xml:space="preserve"> критически важную роль сотрудничества между правительством Республики Казахстан и организациями гражданского общества</w:t>
      </w:r>
      <w:r>
        <w:rPr>
          <w:lang w:val="ru-RU"/>
        </w:rPr>
        <w:t xml:space="preserve">. Желая </w:t>
      </w:r>
      <w:r w:rsidR="00C46A4F">
        <w:rPr>
          <w:lang w:val="ru-RU"/>
        </w:rPr>
        <w:t>оказать поддержку да</w:t>
      </w:r>
      <w:r w:rsidR="00CC3A12">
        <w:rPr>
          <w:lang w:val="ru-RU"/>
        </w:rPr>
        <w:t>льнейшему укреплению этой работы</w:t>
      </w:r>
      <w:r w:rsidR="00C46A4F">
        <w:rPr>
          <w:lang w:val="ru-RU"/>
        </w:rPr>
        <w:t xml:space="preserve">, в том числе повышению ее экономической эффективности, </w:t>
      </w:r>
      <w:r>
        <w:rPr>
          <w:lang w:val="ru-RU"/>
        </w:rPr>
        <w:t xml:space="preserve">представители НПО КГН </w:t>
      </w:r>
      <w:r w:rsidR="00C46A4F">
        <w:rPr>
          <w:lang w:val="ru-RU"/>
        </w:rPr>
        <w:t xml:space="preserve">сосредоточили обсуждение в рамках Национального диалога на оставшихся еще </w:t>
      </w:r>
      <w:r w:rsidR="001349D0">
        <w:rPr>
          <w:lang w:val="ru-RU"/>
        </w:rPr>
        <w:t xml:space="preserve">нерешенными задачах </w:t>
      </w:r>
      <w:r w:rsidR="00CE4986">
        <w:rPr>
          <w:lang w:val="ru-RU"/>
        </w:rPr>
        <w:t xml:space="preserve">и новых вызовах </w:t>
      </w:r>
      <w:r w:rsidR="001349D0">
        <w:rPr>
          <w:lang w:val="ru-RU"/>
        </w:rPr>
        <w:t>в рамках национальных и местных противоэпидемических мер</w:t>
      </w:r>
      <w:r w:rsidR="00CE4986">
        <w:rPr>
          <w:lang w:val="ru-RU"/>
        </w:rPr>
        <w:t>,</w:t>
      </w:r>
      <w:r w:rsidR="00107AE5">
        <w:rPr>
          <w:lang w:val="ru-RU"/>
        </w:rPr>
        <w:t xml:space="preserve"> и </w:t>
      </w:r>
      <w:r w:rsidR="00C46A4F">
        <w:rPr>
          <w:lang w:val="ru-RU"/>
        </w:rPr>
        <w:t>способах их</w:t>
      </w:r>
      <w:r w:rsidR="00107AE5">
        <w:rPr>
          <w:lang w:val="ru-RU"/>
        </w:rPr>
        <w:t xml:space="preserve"> решения.</w:t>
      </w:r>
    </w:p>
    <w:p w:rsidR="00107AE5" w:rsidRDefault="00107AE5">
      <w:pPr>
        <w:rPr>
          <w:lang w:val="ru-RU"/>
        </w:rPr>
      </w:pPr>
    </w:p>
    <w:p w:rsidR="00477E36" w:rsidRDefault="00C46A4F">
      <w:pPr>
        <w:rPr>
          <w:lang w:val="ru-RU"/>
        </w:rPr>
      </w:pPr>
      <w:r>
        <w:rPr>
          <w:lang w:val="ru-RU"/>
        </w:rPr>
        <w:t xml:space="preserve"> </w:t>
      </w:r>
    </w:p>
    <w:p w:rsidR="00F70AFA" w:rsidRPr="006C05CC" w:rsidRDefault="00F70AFA" w:rsidP="008A7B4C">
      <w:pPr>
        <w:ind w:firstLine="567"/>
        <w:rPr>
          <w:u w:val="single"/>
          <w:lang w:val="ru-RU"/>
        </w:rPr>
      </w:pPr>
      <w:r w:rsidRPr="006C05CC">
        <w:rPr>
          <w:u w:val="single"/>
          <w:lang w:val="ru-RU"/>
        </w:rPr>
        <w:t>Новые психоактивные вещества</w:t>
      </w:r>
    </w:p>
    <w:p w:rsidR="006177DE" w:rsidRDefault="006177DE" w:rsidP="00AA67B7">
      <w:pPr>
        <w:rPr>
          <w:lang w:val="ru-RU"/>
        </w:rPr>
      </w:pPr>
    </w:p>
    <w:p w:rsidR="008A7B4C" w:rsidRDefault="008A7B4C" w:rsidP="008A7B4C">
      <w:pPr>
        <w:ind w:left="567"/>
        <w:rPr>
          <w:i/>
          <w:lang w:val="ru-RU"/>
        </w:rPr>
      </w:pPr>
      <w:r>
        <w:rPr>
          <w:i/>
          <w:lang w:val="ru-RU"/>
        </w:rPr>
        <w:t>Актуальность:</w:t>
      </w:r>
    </w:p>
    <w:p w:rsidR="006177DE" w:rsidRPr="006177DE" w:rsidRDefault="006177DE" w:rsidP="008A7B4C">
      <w:pPr>
        <w:ind w:left="567"/>
        <w:rPr>
          <w:i/>
          <w:lang w:val="ru-RU"/>
        </w:rPr>
      </w:pPr>
      <w:r w:rsidRPr="006177DE">
        <w:rPr>
          <w:i/>
          <w:lang w:val="ru-RU"/>
        </w:rPr>
        <w:t>для всех ключевых групп</w:t>
      </w:r>
    </w:p>
    <w:p w:rsidR="00F70AFA" w:rsidRDefault="00F70AFA" w:rsidP="00AA67B7">
      <w:pPr>
        <w:rPr>
          <w:lang w:val="ru-RU"/>
        </w:rPr>
      </w:pPr>
    </w:p>
    <w:p w:rsidR="00CA2A50" w:rsidRDefault="007A0423" w:rsidP="00AA67B7">
      <w:pPr>
        <w:rPr>
          <w:lang w:val="ru-RU"/>
        </w:rPr>
      </w:pPr>
      <w:r>
        <w:rPr>
          <w:lang w:val="ru-RU"/>
        </w:rPr>
        <w:t>В Казахстане, как и в д</w:t>
      </w:r>
      <w:r w:rsidR="00D63AFA">
        <w:rPr>
          <w:lang w:val="ru-RU"/>
        </w:rPr>
        <w:t xml:space="preserve">ругих странах Центральной Азии </w:t>
      </w:r>
      <w:r w:rsidR="008C2854">
        <w:rPr>
          <w:lang w:val="ru-RU"/>
        </w:rPr>
        <w:t xml:space="preserve">сохраняется высокая распространенность употребления опиатов. Вместе с тем, </w:t>
      </w:r>
      <w:r>
        <w:rPr>
          <w:lang w:val="ru-RU"/>
        </w:rPr>
        <w:t>и</w:t>
      </w:r>
      <w:r w:rsidR="00184445">
        <w:rPr>
          <w:lang w:val="ru-RU"/>
        </w:rPr>
        <w:t xml:space="preserve">дет </w:t>
      </w:r>
      <w:r w:rsidR="00EF384B">
        <w:rPr>
          <w:lang w:val="ru-RU"/>
        </w:rPr>
        <w:t xml:space="preserve">быстрый </w:t>
      </w:r>
      <w:r w:rsidR="00184445">
        <w:rPr>
          <w:lang w:val="ru-RU"/>
        </w:rPr>
        <w:t>р</w:t>
      </w:r>
      <w:r w:rsidR="00AA67B7">
        <w:rPr>
          <w:lang w:val="ru-RU"/>
        </w:rPr>
        <w:t xml:space="preserve">ост употребления </w:t>
      </w:r>
      <w:proofErr w:type="spellStart"/>
      <w:r w:rsidR="00407C62">
        <w:rPr>
          <w:lang w:val="ru-RU"/>
        </w:rPr>
        <w:t>стимулянтов</w:t>
      </w:r>
      <w:proofErr w:type="spellEnd"/>
      <w:r w:rsidR="00407C62">
        <w:rPr>
          <w:lang w:val="ru-RU"/>
        </w:rPr>
        <w:t xml:space="preserve"> и </w:t>
      </w:r>
      <w:r w:rsidR="00AA67B7">
        <w:rPr>
          <w:lang w:val="ru-RU"/>
        </w:rPr>
        <w:t>новых психоактивных веществ</w:t>
      </w:r>
      <w:r w:rsidR="00407C62">
        <w:rPr>
          <w:lang w:val="ru-RU"/>
        </w:rPr>
        <w:t xml:space="preserve"> (СНПВ)</w:t>
      </w:r>
      <w:r w:rsidR="00AA67B7">
        <w:rPr>
          <w:lang w:val="ru-RU"/>
        </w:rPr>
        <w:t>,</w:t>
      </w:r>
      <w:r w:rsidR="00737752">
        <w:rPr>
          <w:lang w:val="ru-RU"/>
        </w:rPr>
        <w:t xml:space="preserve"> </w:t>
      </w:r>
      <w:r>
        <w:rPr>
          <w:lang w:val="ru-RU"/>
        </w:rPr>
        <w:t xml:space="preserve">таких </w:t>
      </w:r>
      <w:r w:rsidR="006306EE">
        <w:rPr>
          <w:lang w:val="ru-RU"/>
        </w:rPr>
        <w:t xml:space="preserve">как альфа-ПВП, </w:t>
      </w:r>
      <w:r w:rsidR="007F3A0C">
        <w:rPr>
          <w:lang w:val="ru-RU"/>
        </w:rPr>
        <w:t xml:space="preserve">мефедрон, </w:t>
      </w:r>
      <w:r w:rsidR="0033491A">
        <w:rPr>
          <w:lang w:val="ru-RU"/>
        </w:rPr>
        <w:t>например</w:t>
      </w:r>
      <w:r w:rsidR="00002201">
        <w:rPr>
          <w:lang w:val="ru-RU"/>
        </w:rPr>
        <w:t xml:space="preserve"> </w:t>
      </w:r>
      <w:r w:rsidR="00737752">
        <w:rPr>
          <w:lang w:val="ru-RU"/>
        </w:rPr>
        <w:t>(</w:t>
      </w:r>
      <w:r w:rsidR="00F43242">
        <w:rPr>
          <w:lang w:val="ru-RU"/>
        </w:rPr>
        <w:t xml:space="preserve">«соли», «скорость» </w:t>
      </w:r>
      <w:r w:rsidR="00737752">
        <w:rPr>
          <w:lang w:val="ru-RU"/>
        </w:rPr>
        <w:t>и другие)</w:t>
      </w:r>
      <w:r w:rsidR="007D033E">
        <w:rPr>
          <w:lang w:val="ru-RU"/>
        </w:rPr>
        <w:t xml:space="preserve">. </w:t>
      </w:r>
      <w:r w:rsidR="004C1A0F">
        <w:rPr>
          <w:lang w:val="ru-RU"/>
        </w:rPr>
        <w:t>Важно отметить, что при употребле</w:t>
      </w:r>
      <w:r w:rsidR="00BB00E0">
        <w:rPr>
          <w:lang w:val="ru-RU"/>
        </w:rPr>
        <w:t>нии СНПВ происходит</w:t>
      </w:r>
      <w:r w:rsidR="00C25739">
        <w:rPr>
          <w:lang w:val="ru-RU"/>
        </w:rPr>
        <w:t xml:space="preserve"> множественно</w:t>
      </w:r>
      <w:r w:rsidR="00BB00E0">
        <w:rPr>
          <w:lang w:val="ru-RU"/>
        </w:rPr>
        <w:t>е</w:t>
      </w:r>
      <w:r w:rsidR="00C25739">
        <w:rPr>
          <w:lang w:val="ru-RU"/>
        </w:rPr>
        <w:t xml:space="preserve"> рискованно</w:t>
      </w:r>
      <w:r w:rsidR="00BB00E0">
        <w:rPr>
          <w:lang w:val="ru-RU"/>
        </w:rPr>
        <w:t xml:space="preserve">е </w:t>
      </w:r>
      <w:r w:rsidR="0033491A">
        <w:rPr>
          <w:lang w:val="ru-RU"/>
        </w:rPr>
        <w:t>в п</w:t>
      </w:r>
      <w:r w:rsidR="003476F8">
        <w:rPr>
          <w:lang w:val="ru-RU"/>
        </w:rPr>
        <w:t xml:space="preserve">лане ВИЧ </w:t>
      </w:r>
      <w:r w:rsidR="00BB00E0">
        <w:rPr>
          <w:lang w:val="ru-RU"/>
        </w:rPr>
        <w:t xml:space="preserve">поведение: </w:t>
      </w:r>
      <w:r w:rsidR="004C1A0F">
        <w:rPr>
          <w:lang w:val="ru-RU"/>
        </w:rPr>
        <w:t>инъекции наркотика в груп</w:t>
      </w:r>
      <w:r w:rsidR="00C25739">
        <w:rPr>
          <w:lang w:val="ru-RU"/>
        </w:rPr>
        <w:t xml:space="preserve">пе </w:t>
      </w:r>
      <w:r w:rsidR="00BB00E0">
        <w:rPr>
          <w:lang w:val="ru-RU"/>
        </w:rPr>
        <w:t xml:space="preserve">с использованием </w:t>
      </w:r>
      <w:r w:rsidR="00C25739">
        <w:rPr>
          <w:lang w:val="ru-RU"/>
        </w:rPr>
        <w:t>нестерильн</w:t>
      </w:r>
      <w:r w:rsidR="00BB00E0">
        <w:rPr>
          <w:lang w:val="ru-RU"/>
        </w:rPr>
        <w:t xml:space="preserve">ого </w:t>
      </w:r>
      <w:r w:rsidR="00C25739">
        <w:rPr>
          <w:lang w:val="ru-RU"/>
        </w:rPr>
        <w:t>оборудовани</w:t>
      </w:r>
      <w:r w:rsidR="00BB00E0">
        <w:rPr>
          <w:lang w:val="ru-RU"/>
        </w:rPr>
        <w:t>я</w:t>
      </w:r>
      <w:r w:rsidR="00C25739">
        <w:rPr>
          <w:lang w:val="ru-RU"/>
        </w:rPr>
        <w:t xml:space="preserve"> </w:t>
      </w:r>
      <w:r w:rsidR="00C27B83">
        <w:rPr>
          <w:lang w:val="ru-RU"/>
        </w:rPr>
        <w:t xml:space="preserve">могут сочетаться </w:t>
      </w:r>
      <w:r w:rsidR="00C25739">
        <w:rPr>
          <w:lang w:val="ru-RU"/>
        </w:rPr>
        <w:t xml:space="preserve">с </w:t>
      </w:r>
      <w:r w:rsidR="00286941">
        <w:rPr>
          <w:lang w:val="ru-RU"/>
        </w:rPr>
        <w:t xml:space="preserve">травматичными </w:t>
      </w:r>
      <w:r w:rsidR="00C25739">
        <w:rPr>
          <w:lang w:val="ru-RU"/>
        </w:rPr>
        <w:t xml:space="preserve">сексуальными </w:t>
      </w:r>
      <w:r w:rsidR="004C1A0F">
        <w:rPr>
          <w:lang w:val="ru-RU"/>
        </w:rPr>
        <w:t>контакт</w:t>
      </w:r>
      <w:r w:rsidR="00286941">
        <w:rPr>
          <w:lang w:val="ru-RU"/>
        </w:rPr>
        <w:t xml:space="preserve">ами </w:t>
      </w:r>
      <w:r w:rsidR="004C1A0F">
        <w:rPr>
          <w:lang w:val="ru-RU"/>
        </w:rPr>
        <w:t xml:space="preserve">с множеством сексуальных партнеров. </w:t>
      </w:r>
      <w:r w:rsidR="0033491A">
        <w:rPr>
          <w:lang w:val="ru-RU"/>
        </w:rPr>
        <w:t xml:space="preserve">Употребление СНПВ происходит </w:t>
      </w:r>
      <w:r w:rsidR="00C27B83">
        <w:rPr>
          <w:lang w:val="ru-RU"/>
        </w:rPr>
        <w:t>во всех</w:t>
      </w:r>
      <w:r w:rsidR="008528AD">
        <w:rPr>
          <w:lang w:val="ru-RU"/>
        </w:rPr>
        <w:t xml:space="preserve"> КГН</w:t>
      </w:r>
      <w:r w:rsidR="00CA2A50">
        <w:rPr>
          <w:lang w:val="ru-RU"/>
        </w:rPr>
        <w:t xml:space="preserve">, </w:t>
      </w:r>
      <w:r w:rsidR="00C27B83">
        <w:rPr>
          <w:lang w:val="ru-RU"/>
        </w:rPr>
        <w:t xml:space="preserve">и наиболее распространено среди </w:t>
      </w:r>
      <w:r w:rsidR="001255B7">
        <w:rPr>
          <w:lang w:val="ru-RU"/>
        </w:rPr>
        <w:t xml:space="preserve">наиболее молодых </w:t>
      </w:r>
      <w:r w:rsidR="008528AD">
        <w:rPr>
          <w:lang w:val="ru-RU"/>
        </w:rPr>
        <w:t>их представителей</w:t>
      </w:r>
      <w:r w:rsidR="00CA2A50">
        <w:rPr>
          <w:lang w:val="ru-RU"/>
        </w:rPr>
        <w:t>.</w:t>
      </w:r>
    </w:p>
    <w:p w:rsidR="00CA2A50" w:rsidRDefault="00CA2A50" w:rsidP="00AA67B7">
      <w:pPr>
        <w:rPr>
          <w:lang w:val="ru-RU"/>
        </w:rPr>
      </w:pPr>
    </w:p>
    <w:p w:rsidR="00C95F8E" w:rsidRDefault="003476F8" w:rsidP="00AA67B7">
      <w:pPr>
        <w:rPr>
          <w:lang w:val="ru-RU"/>
        </w:rPr>
      </w:pPr>
      <w:r>
        <w:rPr>
          <w:lang w:val="ru-RU"/>
        </w:rPr>
        <w:t>Подавляющее б</w:t>
      </w:r>
      <w:r w:rsidR="00EA2B6F">
        <w:rPr>
          <w:lang w:val="ru-RU"/>
        </w:rPr>
        <w:t xml:space="preserve">ольшинство </w:t>
      </w:r>
      <w:r w:rsidR="007D033E">
        <w:rPr>
          <w:lang w:val="ru-RU"/>
        </w:rPr>
        <w:t>начинающих употреблять эти</w:t>
      </w:r>
      <w:r w:rsidR="00EA2B6F">
        <w:rPr>
          <w:lang w:val="ru-RU"/>
        </w:rPr>
        <w:t xml:space="preserve"> вещества молодых людей</w:t>
      </w:r>
      <w:r w:rsidR="007D033E">
        <w:rPr>
          <w:lang w:val="ru-RU"/>
        </w:rPr>
        <w:t xml:space="preserve"> не знают о мерах снижения вреда от этих веществ</w:t>
      </w:r>
      <w:r w:rsidR="00EA2B6F">
        <w:rPr>
          <w:lang w:val="ru-RU"/>
        </w:rPr>
        <w:t xml:space="preserve"> и о том, куда можно обратиться за поддержкой и помощью в случае </w:t>
      </w:r>
      <w:r w:rsidR="003D774F">
        <w:rPr>
          <w:lang w:val="ru-RU"/>
        </w:rPr>
        <w:t xml:space="preserve">хирургических или психических </w:t>
      </w:r>
      <w:r w:rsidR="00EA2B6F">
        <w:rPr>
          <w:lang w:val="ru-RU"/>
        </w:rPr>
        <w:t>проблем.</w:t>
      </w:r>
      <w:r w:rsidR="00184445">
        <w:rPr>
          <w:lang w:val="ru-RU"/>
        </w:rPr>
        <w:t xml:space="preserve"> С другой стороны, в стране нет </w:t>
      </w:r>
      <w:r w:rsidR="00184445">
        <w:rPr>
          <w:lang w:val="ru-RU"/>
        </w:rPr>
        <w:lastRenderedPageBreak/>
        <w:t xml:space="preserve">одобренных Министерством здравоохранения подходов </w:t>
      </w:r>
      <w:r w:rsidR="00407C62">
        <w:rPr>
          <w:lang w:val="ru-RU"/>
        </w:rPr>
        <w:t>к оказанию помощи и поддержки для потребителей СНПВ, соответствен</w:t>
      </w:r>
      <w:r w:rsidR="00522CF0">
        <w:rPr>
          <w:lang w:val="ru-RU"/>
        </w:rPr>
        <w:t xml:space="preserve">но, нет </w:t>
      </w:r>
      <w:r w:rsidR="00407C62">
        <w:rPr>
          <w:lang w:val="ru-RU"/>
        </w:rPr>
        <w:t>учреждений и специалистов, которые эту помощь могли бы оказывать.</w:t>
      </w:r>
      <w:r w:rsidR="003E06D8">
        <w:rPr>
          <w:lang w:val="ru-RU"/>
        </w:rPr>
        <w:t xml:space="preserve"> Учитывая, что прием некоторых СНПВ ведет к быстрому наруше</w:t>
      </w:r>
      <w:r w:rsidR="00522CF0">
        <w:rPr>
          <w:lang w:val="ru-RU"/>
        </w:rPr>
        <w:t>нию когнитивных функций</w:t>
      </w:r>
      <w:r w:rsidR="003E06D8">
        <w:rPr>
          <w:lang w:val="ru-RU"/>
        </w:rPr>
        <w:t>,</w:t>
      </w:r>
      <w:r w:rsidR="00C56494">
        <w:rPr>
          <w:lang w:val="ru-RU"/>
        </w:rPr>
        <w:t xml:space="preserve"> в случае заражения ВИЧ-инфекцией,</w:t>
      </w:r>
      <w:r w:rsidR="003E06D8">
        <w:rPr>
          <w:lang w:val="ru-RU"/>
        </w:rPr>
        <w:t xml:space="preserve"> у людей, употребляющих СНПВ могут быть значительные проблемы с приверженностью к лечению.</w:t>
      </w:r>
    </w:p>
    <w:p w:rsidR="00C95F8E" w:rsidRDefault="00C95F8E" w:rsidP="00AA67B7">
      <w:pPr>
        <w:rPr>
          <w:lang w:val="ru-RU"/>
        </w:rPr>
      </w:pPr>
    </w:p>
    <w:p w:rsidR="00EA2B6F" w:rsidRDefault="00C56494" w:rsidP="00AA67B7">
      <w:pPr>
        <w:rPr>
          <w:lang w:val="ru-RU"/>
        </w:rPr>
      </w:pPr>
      <w:r>
        <w:rPr>
          <w:lang w:val="ru-RU"/>
        </w:rPr>
        <w:t>Тут стоит упомянуть, что п</w:t>
      </w:r>
      <w:r w:rsidR="001F1D03">
        <w:rPr>
          <w:lang w:val="ru-RU"/>
        </w:rPr>
        <w:t xml:space="preserve">олиция, </w:t>
      </w:r>
      <w:r w:rsidR="003D774F">
        <w:rPr>
          <w:lang w:val="ru-RU"/>
        </w:rPr>
        <w:t>старается контролировать оборот нелегальных пси</w:t>
      </w:r>
      <w:r w:rsidR="00A579BB">
        <w:rPr>
          <w:lang w:val="ru-RU"/>
        </w:rPr>
        <w:t xml:space="preserve">хоактивных веществ в стране, </w:t>
      </w:r>
      <w:r w:rsidR="001F1D03">
        <w:rPr>
          <w:lang w:val="ru-RU"/>
        </w:rPr>
        <w:t xml:space="preserve">но, </w:t>
      </w:r>
      <w:r w:rsidR="000272E6">
        <w:rPr>
          <w:lang w:val="ru-RU"/>
        </w:rPr>
        <w:t>чаще всего</w:t>
      </w:r>
      <w:r w:rsidR="001F1D03">
        <w:rPr>
          <w:lang w:val="ru-RU"/>
        </w:rPr>
        <w:t>,</w:t>
      </w:r>
      <w:r w:rsidR="000272E6">
        <w:rPr>
          <w:lang w:val="ru-RU"/>
        </w:rPr>
        <w:t xml:space="preserve"> игнорирует важность </w:t>
      </w:r>
      <w:r w:rsidR="00A579BB">
        <w:rPr>
          <w:lang w:val="ru-RU"/>
        </w:rPr>
        <w:t>работ</w:t>
      </w:r>
      <w:r w:rsidR="000272E6">
        <w:rPr>
          <w:lang w:val="ru-RU"/>
        </w:rPr>
        <w:t>ы</w:t>
      </w:r>
      <w:r w:rsidR="00A579BB">
        <w:rPr>
          <w:lang w:val="ru-RU"/>
        </w:rPr>
        <w:t xml:space="preserve"> по охране здоровья людей, упо</w:t>
      </w:r>
      <w:r w:rsidR="000272E6">
        <w:rPr>
          <w:lang w:val="ru-RU"/>
        </w:rPr>
        <w:t>требляющих наркотики, включая профилактику среди них ВИЧ-инфекции и туберкулеза.</w:t>
      </w:r>
    </w:p>
    <w:p w:rsidR="00EA2B6F" w:rsidRDefault="00EA2B6F" w:rsidP="00AA67B7">
      <w:pPr>
        <w:rPr>
          <w:lang w:val="ru-RU"/>
        </w:rPr>
      </w:pPr>
    </w:p>
    <w:p w:rsidR="00A13294" w:rsidRPr="00A13294" w:rsidRDefault="00A13294" w:rsidP="00AA67B7">
      <w:pPr>
        <w:rPr>
          <w:i/>
          <w:lang w:val="ru-RU"/>
        </w:rPr>
      </w:pPr>
      <w:r w:rsidRPr="00A13294">
        <w:rPr>
          <w:i/>
          <w:lang w:val="ru-RU"/>
        </w:rPr>
        <w:tab/>
        <w:t>Предложения для включения в заявку:</w:t>
      </w:r>
    </w:p>
    <w:p w:rsidR="00A13294" w:rsidRDefault="00A13294" w:rsidP="00AA67B7">
      <w:pPr>
        <w:rPr>
          <w:lang w:val="ru-RU"/>
        </w:rPr>
      </w:pPr>
    </w:p>
    <w:p w:rsidR="00F444BF" w:rsidRDefault="00F444BF" w:rsidP="004F7F13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Проведение в каждом регионе проекта </w:t>
      </w:r>
      <w:r w:rsidR="00E37E89">
        <w:rPr>
          <w:lang w:val="ru-RU"/>
        </w:rPr>
        <w:t xml:space="preserve">картирования и </w:t>
      </w:r>
      <w:r>
        <w:rPr>
          <w:lang w:val="ru-RU"/>
        </w:rPr>
        <w:t xml:space="preserve">оценки ситуации с употреблением </w:t>
      </w:r>
      <w:r w:rsidR="00721B98">
        <w:rPr>
          <w:lang w:val="ru-RU"/>
        </w:rPr>
        <w:t xml:space="preserve">как опиатов, так и </w:t>
      </w:r>
      <w:r>
        <w:rPr>
          <w:lang w:val="ru-RU"/>
        </w:rPr>
        <w:t>СНПВ</w:t>
      </w:r>
      <w:r w:rsidR="00721B98">
        <w:rPr>
          <w:lang w:val="ru-RU"/>
        </w:rPr>
        <w:t>, учитывая, что эти вещества могут употребляться одними и теми же людьми</w:t>
      </w:r>
      <w:r>
        <w:rPr>
          <w:lang w:val="ru-RU"/>
        </w:rPr>
        <w:t>.</w:t>
      </w:r>
    </w:p>
    <w:p w:rsidR="00341018" w:rsidRDefault="00341018" w:rsidP="004F7F13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Разработка (на основе рекомендаций </w:t>
      </w:r>
      <w:r>
        <w:t>UNODC</w:t>
      </w:r>
      <w:r>
        <w:rPr>
          <w:lang w:val="ru-RU"/>
        </w:rPr>
        <w:t>?) методических материалов о подходах к профилактике</w:t>
      </w:r>
      <w:r w:rsidR="00181C0F">
        <w:rPr>
          <w:lang w:val="ru-RU"/>
        </w:rPr>
        <w:t xml:space="preserve">, тестированию и вовлечению в лечение ВИЧ (для ВИЧ+), а </w:t>
      </w:r>
      <w:proofErr w:type="gramStart"/>
      <w:r w:rsidR="00181C0F">
        <w:rPr>
          <w:lang w:val="ru-RU"/>
        </w:rPr>
        <w:t>так же</w:t>
      </w:r>
      <w:proofErr w:type="gramEnd"/>
      <w:r w:rsidR="00181C0F">
        <w:rPr>
          <w:lang w:val="ru-RU"/>
        </w:rPr>
        <w:t xml:space="preserve"> поддержки приверженности к</w:t>
      </w:r>
      <w:r w:rsidR="00A844FC">
        <w:rPr>
          <w:lang w:val="ru-RU"/>
        </w:rPr>
        <w:t xml:space="preserve"> лечению</w:t>
      </w:r>
      <w:r>
        <w:rPr>
          <w:lang w:val="ru-RU"/>
        </w:rPr>
        <w:t xml:space="preserve"> ВИЧ у людей, употребляющих СНПВ. </w:t>
      </w:r>
    </w:p>
    <w:p w:rsidR="00A13294" w:rsidRDefault="00693BD5" w:rsidP="004F7F13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П</w:t>
      </w:r>
      <w:r w:rsidR="00DE03BF">
        <w:rPr>
          <w:lang w:val="ru-RU"/>
        </w:rPr>
        <w:t xml:space="preserve">роведение тренингов и </w:t>
      </w:r>
      <w:r w:rsidR="00E613D9">
        <w:rPr>
          <w:lang w:val="ru-RU"/>
        </w:rPr>
        <w:t>друго</w:t>
      </w:r>
      <w:r w:rsidR="00DE03BF">
        <w:rPr>
          <w:lang w:val="ru-RU"/>
        </w:rPr>
        <w:t>го</w:t>
      </w:r>
      <w:r w:rsidR="00E613D9">
        <w:rPr>
          <w:lang w:val="ru-RU"/>
        </w:rPr>
        <w:t xml:space="preserve"> обучени</w:t>
      </w:r>
      <w:r w:rsidR="00DE03BF">
        <w:rPr>
          <w:lang w:val="ru-RU"/>
        </w:rPr>
        <w:t>я</w:t>
      </w:r>
      <w:r w:rsidR="00C35E86">
        <w:rPr>
          <w:lang w:val="ru-RU"/>
        </w:rPr>
        <w:t>,</w:t>
      </w:r>
      <w:r w:rsidR="00DE03BF">
        <w:rPr>
          <w:lang w:val="ru-RU"/>
        </w:rPr>
        <w:t xml:space="preserve"> и </w:t>
      </w:r>
      <w:r w:rsidR="00D65D5E">
        <w:rPr>
          <w:lang w:val="ru-RU"/>
        </w:rPr>
        <w:t xml:space="preserve">онлайн публикация </w:t>
      </w:r>
      <w:r w:rsidR="00DE03BF">
        <w:rPr>
          <w:lang w:val="ru-RU"/>
        </w:rPr>
        <w:t xml:space="preserve">методических материалов </w:t>
      </w:r>
      <w:r w:rsidR="00E613D9">
        <w:rPr>
          <w:lang w:val="ru-RU"/>
        </w:rPr>
        <w:t xml:space="preserve">для сотрудников медучреждений и НПО и ответственных чиновников акиматов и республиканских министерств </w:t>
      </w:r>
      <w:r w:rsidR="007303CC">
        <w:rPr>
          <w:lang w:val="ru-RU"/>
        </w:rPr>
        <w:t>для повышения их уровня знаний о СНПВ и подходах к профилактике ВИЧ среди людей, употребляющих СНПВ.</w:t>
      </w:r>
    </w:p>
    <w:p w:rsidR="0055744C" w:rsidRDefault="0055744C" w:rsidP="004F7F13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Разработка и публикация информационных материалов по снижению вреда от СНПВ </w:t>
      </w:r>
      <w:r w:rsidR="004811F4">
        <w:rPr>
          <w:lang w:val="ru-RU"/>
        </w:rPr>
        <w:t xml:space="preserve">и профилактике ВИЧ, ИППП и инфекционных гепатитов </w:t>
      </w:r>
      <w:r>
        <w:rPr>
          <w:lang w:val="ru-RU"/>
        </w:rPr>
        <w:t>для людей, употребляющих СНПВ.</w:t>
      </w:r>
    </w:p>
    <w:p w:rsidR="009F4E2E" w:rsidRDefault="00D65D5E" w:rsidP="004F7F13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Специализация части аутрич работников в НПО ГКН на работе с людьми, употребляющими СНПВ</w:t>
      </w:r>
      <w:r w:rsidR="00F45712">
        <w:rPr>
          <w:lang w:val="ru-RU"/>
        </w:rPr>
        <w:t>.</w:t>
      </w:r>
    </w:p>
    <w:p w:rsidR="00E37E89" w:rsidRDefault="00E37E89" w:rsidP="004F7F13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Организация аутрич работы в местах, где происходит употребление СНПВ и в интернете.</w:t>
      </w:r>
    </w:p>
    <w:p w:rsidR="00693BD5" w:rsidRPr="004F7F13" w:rsidRDefault="00693BD5" w:rsidP="004F7F13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Вся работа, связанная с СНПВ, должна проводится в тесном сотрудничестве между Республиканским центром наркологии</w:t>
      </w:r>
      <w:r w:rsidR="00BB471C">
        <w:rPr>
          <w:lang w:val="ru-RU"/>
        </w:rPr>
        <w:t xml:space="preserve">, местными центрами СПИД </w:t>
      </w:r>
      <w:r>
        <w:rPr>
          <w:lang w:val="ru-RU"/>
        </w:rPr>
        <w:t>и НПО ГКН</w:t>
      </w:r>
      <w:r w:rsidR="00BB471C">
        <w:rPr>
          <w:lang w:val="ru-RU"/>
        </w:rPr>
        <w:t>.</w:t>
      </w:r>
    </w:p>
    <w:p w:rsidR="0052113F" w:rsidRPr="00256BF1" w:rsidRDefault="0052113F" w:rsidP="00BE084F">
      <w:pPr>
        <w:ind w:firstLine="720"/>
        <w:rPr>
          <w:lang w:val="ru-RU"/>
        </w:rPr>
      </w:pPr>
    </w:p>
    <w:p w:rsidR="0052113F" w:rsidRPr="00256BF1" w:rsidRDefault="0052113F" w:rsidP="00BE084F">
      <w:pPr>
        <w:ind w:firstLine="720"/>
        <w:rPr>
          <w:lang w:val="ru-RU"/>
        </w:rPr>
      </w:pPr>
    </w:p>
    <w:p w:rsidR="00774454" w:rsidRPr="00B76E0E" w:rsidRDefault="00774454" w:rsidP="00BE084F">
      <w:pPr>
        <w:ind w:firstLine="720"/>
        <w:rPr>
          <w:u w:val="single"/>
          <w:lang w:val="ru-RU"/>
        </w:rPr>
      </w:pPr>
      <w:r w:rsidRPr="00B76E0E">
        <w:rPr>
          <w:u w:val="single"/>
          <w:lang w:val="ru-RU"/>
        </w:rPr>
        <w:t>Поддерживающая заместительная терапия</w:t>
      </w:r>
    </w:p>
    <w:p w:rsidR="00BE084F" w:rsidRDefault="00BE084F" w:rsidP="00AA67B7">
      <w:pPr>
        <w:rPr>
          <w:lang w:val="ru-RU"/>
        </w:rPr>
      </w:pPr>
    </w:p>
    <w:p w:rsidR="00774454" w:rsidRPr="00BE084F" w:rsidRDefault="00C95F8E" w:rsidP="00AA67B7">
      <w:pPr>
        <w:rPr>
          <w:i/>
          <w:lang w:val="ru-RU"/>
        </w:rPr>
      </w:pPr>
      <w:r w:rsidRPr="00BE084F">
        <w:rPr>
          <w:i/>
          <w:lang w:val="ru-RU"/>
        </w:rPr>
        <w:tab/>
        <w:t>Актуальность:</w:t>
      </w:r>
    </w:p>
    <w:p w:rsidR="00C95F8E" w:rsidRPr="00BE084F" w:rsidRDefault="00B3600F" w:rsidP="00AA67B7">
      <w:pPr>
        <w:rPr>
          <w:i/>
          <w:lang w:val="ru-RU"/>
        </w:rPr>
      </w:pPr>
      <w:r>
        <w:rPr>
          <w:i/>
          <w:lang w:val="ru-RU"/>
        </w:rPr>
        <w:tab/>
        <w:t>для людей</w:t>
      </w:r>
      <w:r w:rsidR="00C95F8E" w:rsidRPr="00BE084F">
        <w:rPr>
          <w:i/>
          <w:lang w:val="ru-RU"/>
        </w:rPr>
        <w:t xml:space="preserve"> с опиоидной зависимостью</w:t>
      </w:r>
    </w:p>
    <w:p w:rsidR="00C95F8E" w:rsidRDefault="00C95F8E" w:rsidP="00AA67B7">
      <w:pPr>
        <w:rPr>
          <w:lang w:val="ru-RU"/>
        </w:rPr>
      </w:pPr>
    </w:p>
    <w:p w:rsidR="00B44CAB" w:rsidRDefault="0002555E" w:rsidP="00AA67B7">
      <w:pPr>
        <w:rPr>
          <w:lang w:val="ru-RU"/>
        </w:rPr>
      </w:pPr>
      <w:r>
        <w:rPr>
          <w:lang w:val="ru-RU"/>
        </w:rPr>
        <w:t>Несмотря на важную роль в обеспечении приверженности к лечению при ВИЧ-инфекции и туберкулёз</w:t>
      </w:r>
      <w:r w:rsidR="003F2B2F">
        <w:rPr>
          <w:lang w:val="ru-RU"/>
        </w:rPr>
        <w:t>е</w:t>
      </w:r>
      <w:r>
        <w:rPr>
          <w:lang w:val="ru-RU"/>
        </w:rPr>
        <w:t>, а также для профилактики ВИЧ и туберкулеза у людей с опиоидной зависимостью, п</w:t>
      </w:r>
      <w:r w:rsidR="009E7A41">
        <w:rPr>
          <w:lang w:val="ru-RU"/>
        </w:rPr>
        <w:t xml:space="preserve">оддерживающая </w:t>
      </w:r>
      <w:r w:rsidR="005F19D6">
        <w:rPr>
          <w:lang w:val="ru-RU"/>
        </w:rPr>
        <w:t xml:space="preserve">заместительная </w:t>
      </w:r>
      <w:r w:rsidR="009E7A41">
        <w:rPr>
          <w:lang w:val="ru-RU"/>
        </w:rPr>
        <w:t xml:space="preserve">терапия </w:t>
      </w:r>
      <w:r w:rsidR="0032789F">
        <w:rPr>
          <w:lang w:val="ru-RU"/>
        </w:rPr>
        <w:t xml:space="preserve">(ПЗТ) </w:t>
      </w:r>
      <w:r w:rsidR="009E7A41">
        <w:rPr>
          <w:lang w:val="ru-RU"/>
        </w:rPr>
        <w:t>остается малодоступн</w:t>
      </w:r>
      <w:r w:rsidR="009C709B">
        <w:rPr>
          <w:lang w:val="ru-RU"/>
        </w:rPr>
        <w:t xml:space="preserve">ой в Казахстане, </w:t>
      </w:r>
      <w:r w:rsidR="009E7A41">
        <w:rPr>
          <w:lang w:val="ru-RU"/>
        </w:rPr>
        <w:t>в</w:t>
      </w:r>
      <w:r w:rsidR="0032789F">
        <w:rPr>
          <w:lang w:val="ru-RU"/>
        </w:rPr>
        <w:t xml:space="preserve"> том числе для </w:t>
      </w:r>
      <w:r w:rsidR="009E7A41">
        <w:rPr>
          <w:lang w:val="ru-RU"/>
        </w:rPr>
        <w:t>тех</w:t>
      </w:r>
      <w:r w:rsidR="009C709B">
        <w:rPr>
          <w:lang w:val="ru-RU"/>
        </w:rPr>
        <w:t xml:space="preserve"> наркозависимых</w:t>
      </w:r>
      <w:r w:rsidR="009E7A41">
        <w:rPr>
          <w:lang w:val="ru-RU"/>
        </w:rPr>
        <w:t>, кто живет с ВИЧ.</w:t>
      </w:r>
      <w:r w:rsidR="005F19D6">
        <w:rPr>
          <w:lang w:val="ru-RU"/>
        </w:rPr>
        <w:t xml:space="preserve"> </w:t>
      </w:r>
      <w:r w:rsidR="009C709B">
        <w:rPr>
          <w:lang w:val="ru-RU"/>
        </w:rPr>
        <w:t xml:space="preserve">В стране </w:t>
      </w:r>
      <w:r w:rsidR="005F19D6">
        <w:rPr>
          <w:lang w:val="ru-RU"/>
        </w:rPr>
        <w:t xml:space="preserve">отсутствуют </w:t>
      </w:r>
      <w:r w:rsidR="00C85086">
        <w:rPr>
          <w:lang w:val="ru-RU"/>
        </w:rPr>
        <w:t>препараты для ПЗТ в таблетирован</w:t>
      </w:r>
      <w:r w:rsidR="005F19D6">
        <w:rPr>
          <w:lang w:val="ru-RU"/>
        </w:rPr>
        <w:t>ной форме.</w:t>
      </w:r>
      <w:r w:rsidR="0099432A">
        <w:rPr>
          <w:lang w:val="ru-RU"/>
        </w:rPr>
        <w:t xml:space="preserve"> </w:t>
      </w:r>
      <w:r w:rsidR="00877D39">
        <w:rPr>
          <w:lang w:val="ru-RU"/>
        </w:rPr>
        <w:t>Кроме того, м</w:t>
      </w:r>
      <w:r w:rsidR="0099432A">
        <w:rPr>
          <w:lang w:val="ru-RU"/>
        </w:rPr>
        <w:t xml:space="preserve">ногие наркологи, включая руководителей наркологических учреждений, </w:t>
      </w:r>
      <w:r w:rsidR="001869CC">
        <w:rPr>
          <w:lang w:val="ru-RU"/>
        </w:rPr>
        <w:t>игнорируют рекомендации ВОЗ, касающиеся роли ПЗТ в профилактик</w:t>
      </w:r>
      <w:r w:rsidR="00877D39">
        <w:rPr>
          <w:lang w:val="ru-RU"/>
        </w:rPr>
        <w:t>е и лечении</w:t>
      </w:r>
      <w:r w:rsidR="001869CC">
        <w:rPr>
          <w:lang w:val="ru-RU"/>
        </w:rPr>
        <w:t xml:space="preserve"> </w:t>
      </w:r>
      <w:r w:rsidR="001869CC">
        <w:rPr>
          <w:lang w:val="ru-RU"/>
        </w:rPr>
        <w:lastRenderedPageBreak/>
        <w:t xml:space="preserve">ВИЧ-инфекции и </w:t>
      </w:r>
      <w:r w:rsidR="00877D39">
        <w:rPr>
          <w:lang w:val="ru-RU"/>
        </w:rPr>
        <w:t>туберкулеза</w:t>
      </w:r>
      <w:r w:rsidR="001869CC">
        <w:rPr>
          <w:lang w:val="ru-RU"/>
        </w:rPr>
        <w:t xml:space="preserve"> у людей с опи</w:t>
      </w:r>
      <w:r w:rsidR="00277739">
        <w:rPr>
          <w:lang w:val="ru-RU"/>
        </w:rPr>
        <w:t>о</w:t>
      </w:r>
      <w:r w:rsidR="009345E9">
        <w:rPr>
          <w:lang w:val="ru-RU"/>
        </w:rPr>
        <w:t>и</w:t>
      </w:r>
      <w:r w:rsidR="00277739">
        <w:rPr>
          <w:lang w:val="ru-RU"/>
        </w:rPr>
        <w:t>дн</w:t>
      </w:r>
      <w:r w:rsidR="001869CC">
        <w:rPr>
          <w:lang w:val="ru-RU"/>
        </w:rPr>
        <w:t xml:space="preserve">ой зависимостью, и активно противодействуют </w:t>
      </w:r>
      <w:r w:rsidR="00F70AFA">
        <w:rPr>
          <w:lang w:val="ru-RU"/>
        </w:rPr>
        <w:t>расширению ПЗТ в Казахстане</w:t>
      </w:r>
      <w:r w:rsidR="00877D39">
        <w:rPr>
          <w:lang w:val="ru-RU"/>
        </w:rPr>
        <w:t xml:space="preserve">, как </w:t>
      </w:r>
      <w:r w:rsidR="00DD2ED5">
        <w:rPr>
          <w:lang w:val="ru-RU"/>
        </w:rPr>
        <w:t>в рамках профессиональной деятельности, так и публично</w:t>
      </w:r>
      <w:r w:rsidR="00F70AFA">
        <w:rPr>
          <w:lang w:val="ru-RU"/>
        </w:rPr>
        <w:t>.</w:t>
      </w:r>
    </w:p>
    <w:p w:rsidR="00CE3ADA" w:rsidRDefault="00CE3ADA" w:rsidP="00AA67B7">
      <w:pPr>
        <w:rPr>
          <w:lang w:val="ru-RU"/>
        </w:rPr>
      </w:pPr>
    </w:p>
    <w:p w:rsidR="00A74600" w:rsidRDefault="00CE3ADA" w:rsidP="00AA67B7">
      <w:pPr>
        <w:rPr>
          <w:lang w:val="ru-RU"/>
        </w:rPr>
      </w:pPr>
      <w:r>
        <w:rPr>
          <w:lang w:val="ru-RU"/>
        </w:rPr>
        <w:t xml:space="preserve">Открытие новых </w:t>
      </w:r>
      <w:r w:rsidR="00335025">
        <w:rPr>
          <w:lang w:val="ru-RU"/>
        </w:rPr>
        <w:t xml:space="preserve">центров </w:t>
      </w:r>
      <w:r>
        <w:rPr>
          <w:lang w:val="ru-RU"/>
        </w:rPr>
        <w:t>П</w:t>
      </w:r>
      <w:r w:rsidR="00335025">
        <w:rPr>
          <w:lang w:val="ru-RU"/>
        </w:rPr>
        <w:t>З</w:t>
      </w:r>
      <w:r>
        <w:rPr>
          <w:lang w:val="ru-RU"/>
        </w:rPr>
        <w:t xml:space="preserve">Т </w:t>
      </w:r>
      <w:r w:rsidR="00012023">
        <w:rPr>
          <w:lang w:val="ru-RU"/>
        </w:rPr>
        <w:t>постоянно откладыв</w:t>
      </w:r>
      <w:r w:rsidR="00335025">
        <w:rPr>
          <w:lang w:val="ru-RU"/>
        </w:rPr>
        <w:t xml:space="preserve">ается. Число клиентов программ </w:t>
      </w:r>
      <w:r w:rsidR="00012023">
        <w:rPr>
          <w:lang w:val="ru-RU"/>
        </w:rPr>
        <w:t>П</w:t>
      </w:r>
      <w:r w:rsidR="00335025">
        <w:rPr>
          <w:lang w:val="ru-RU"/>
        </w:rPr>
        <w:t>З</w:t>
      </w:r>
      <w:r w:rsidR="00012023">
        <w:rPr>
          <w:lang w:val="ru-RU"/>
        </w:rPr>
        <w:t xml:space="preserve">Т практически не увеличивается. Закупка и использование лекарственного препарата для ЗПТ в Казахстане находится под угрозой. </w:t>
      </w:r>
      <w:r w:rsidR="00A74600">
        <w:rPr>
          <w:lang w:val="ru-RU"/>
        </w:rPr>
        <w:t>Д</w:t>
      </w:r>
      <w:r w:rsidR="00FF78FB">
        <w:rPr>
          <w:lang w:val="ru-RU"/>
        </w:rPr>
        <w:t xml:space="preserve">искуссия о развитии ЗПТ в Казахстане остановилась и те наркозависимые, кто сегодня получает </w:t>
      </w:r>
      <w:r w:rsidR="00335025">
        <w:rPr>
          <w:lang w:val="ru-RU"/>
        </w:rPr>
        <w:t>ПЗТ</w:t>
      </w:r>
      <w:r w:rsidR="00FF78FB">
        <w:rPr>
          <w:lang w:val="ru-RU"/>
        </w:rPr>
        <w:t>, могут</w:t>
      </w:r>
      <w:r w:rsidR="00A74600">
        <w:rPr>
          <w:lang w:val="ru-RU"/>
        </w:rPr>
        <w:t xml:space="preserve"> лишиться ее </w:t>
      </w:r>
      <w:r w:rsidR="00B207DE">
        <w:rPr>
          <w:lang w:val="ru-RU"/>
        </w:rPr>
        <w:t xml:space="preserve">уже </w:t>
      </w:r>
      <w:r w:rsidR="00A74600">
        <w:rPr>
          <w:lang w:val="ru-RU"/>
        </w:rPr>
        <w:t>в конце 2020 года</w:t>
      </w:r>
      <w:r w:rsidR="00B207DE">
        <w:rPr>
          <w:lang w:val="ru-RU"/>
        </w:rPr>
        <w:t>, к концу проекта</w:t>
      </w:r>
      <w:r w:rsidR="00CF002E">
        <w:rPr>
          <w:lang w:val="ru-RU"/>
        </w:rPr>
        <w:t xml:space="preserve">, финансируемого из средств </w:t>
      </w:r>
      <w:r w:rsidR="00B207DE">
        <w:rPr>
          <w:lang w:val="ru-RU"/>
        </w:rPr>
        <w:t>Глобального фонда</w:t>
      </w:r>
      <w:r w:rsidR="00A74600">
        <w:rPr>
          <w:lang w:val="ru-RU"/>
        </w:rPr>
        <w:t>.</w:t>
      </w:r>
    </w:p>
    <w:p w:rsidR="005F19D6" w:rsidRDefault="005F19D6" w:rsidP="00AA67B7">
      <w:pPr>
        <w:rPr>
          <w:lang w:val="ru-RU"/>
        </w:rPr>
      </w:pPr>
    </w:p>
    <w:p w:rsidR="00335025" w:rsidRPr="00A13294" w:rsidRDefault="00335025" w:rsidP="00335025">
      <w:pPr>
        <w:rPr>
          <w:i/>
          <w:lang w:val="ru-RU"/>
        </w:rPr>
      </w:pPr>
      <w:r w:rsidRPr="00A13294">
        <w:rPr>
          <w:i/>
          <w:lang w:val="ru-RU"/>
        </w:rPr>
        <w:tab/>
        <w:t>Предложения для включения в заявку:</w:t>
      </w:r>
    </w:p>
    <w:p w:rsidR="00335025" w:rsidRDefault="00335025" w:rsidP="00335025">
      <w:pPr>
        <w:rPr>
          <w:lang w:val="ru-RU"/>
        </w:rPr>
      </w:pPr>
    </w:p>
    <w:p w:rsidR="00335025" w:rsidRDefault="00A106DB" w:rsidP="00335025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Обеспечение </w:t>
      </w:r>
      <w:r w:rsidR="00103AC3">
        <w:rPr>
          <w:lang w:val="ru-RU"/>
        </w:rPr>
        <w:t xml:space="preserve">к 2023 году </w:t>
      </w:r>
      <w:r>
        <w:rPr>
          <w:lang w:val="ru-RU"/>
        </w:rPr>
        <w:t>доступности ПЗТ для минимум 30% людей с опиоидной зависимостью в Казахстане</w:t>
      </w:r>
      <w:r w:rsidR="002572AE">
        <w:rPr>
          <w:lang w:val="ru-RU"/>
        </w:rPr>
        <w:t>, включая в виде таблетированных препаратов</w:t>
      </w:r>
      <w:r>
        <w:rPr>
          <w:lang w:val="ru-RU"/>
        </w:rPr>
        <w:t>.</w:t>
      </w:r>
    </w:p>
    <w:p w:rsidR="00D86B5A" w:rsidRDefault="007F4FEE" w:rsidP="00335025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Совместно с </w:t>
      </w:r>
      <w:r>
        <w:t>UNAIDS</w:t>
      </w:r>
      <w:r w:rsidRPr="007F4FEE">
        <w:rPr>
          <w:lang w:val="ru-RU"/>
        </w:rPr>
        <w:t xml:space="preserve">, </w:t>
      </w:r>
      <w:r>
        <w:t>UNODC</w:t>
      </w:r>
      <w:r w:rsidRPr="007F4FEE">
        <w:rPr>
          <w:lang w:val="ru-RU"/>
        </w:rPr>
        <w:t xml:space="preserve">, </w:t>
      </w:r>
      <w:r>
        <w:t>WHO</w:t>
      </w:r>
      <w:r w:rsidRPr="007F4FEE">
        <w:rPr>
          <w:lang w:val="ru-RU"/>
        </w:rPr>
        <w:t xml:space="preserve"> </w:t>
      </w:r>
      <w:r>
        <w:rPr>
          <w:lang w:val="ru-RU"/>
        </w:rPr>
        <w:t xml:space="preserve">и </w:t>
      </w:r>
      <w:r>
        <w:t>WB</w:t>
      </w:r>
      <w:r>
        <w:rPr>
          <w:lang w:val="ru-RU"/>
        </w:rPr>
        <w:t xml:space="preserve">, подготовка экономического обоснования эффективности ПЗТ с учетом ее влияния на </w:t>
      </w:r>
      <w:r w:rsidR="00D86B5A">
        <w:rPr>
          <w:lang w:val="ru-RU"/>
        </w:rPr>
        <w:t>контроль эпидемий ВИЧ и туберкулеза в Казахстане.</w:t>
      </w:r>
    </w:p>
    <w:p w:rsidR="007F4FEE" w:rsidRPr="00335025" w:rsidRDefault="00C23F56" w:rsidP="00335025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Разработка и утверждение индикаторов для оценки качества программы ЗПТ в целом и услуг, оказываемых в рамках программы. </w:t>
      </w:r>
      <w:r w:rsidR="00D86B5A">
        <w:rPr>
          <w:lang w:val="ru-RU"/>
        </w:rPr>
        <w:t>Создание</w:t>
      </w:r>
      <w:r>
        <w:rPr>
          <w:lang w:val="ru-RU"/>
        </w:rPr>
        <w:t xml:space="preserve"> на основе этих индикаторов национальной </w:t>
      </w:r>
      <w:r w:rsidR="00D86B5A">
        <w:rPr>
          <w:lang w:val="ru-RU"/>
        </w:rPr>
        <w:t xml:space="preserve">системы мониторинга качества услуг ПЗТ и проведение этого мониторинга с участием НПО людей, употребляющих наркотики. </w:t>
      </w:r>
    </w:p>
    <w:p w:rsidR="00335025" w:rsidRDefault="00335025" w:rsidP="00264245">
      <w:pPr>
        <w:ind w:left="720"/>
        <w:rPr>
          <w:u w:val="single"/>
          <w:lang w:val="ru-RU"/>
        </w:rPr>
      </w:pPr>
    </w:p>
    <w:p w:rsidR="00335025" w:rsidRDefault="00335025" w:rsidP="00264245">
      <w:pPr>
        <w:ind w:left="720"/>
        <w:rPr>
          <w:u w:val="single"/>
          <w:lang w:val="ru-RU"/>
        </w:rPr>
      </w:pPr>
    </w:p>
    <w:p w:rsidR="00117ADD" w:rsidRPr="00B76E0E" w:rsidRDefault="00117ADD" w:rsidP="00264245">
      <w:pPr>
        <w:ind w:left="720"/>
        <w:rPr>
          <w:u w:val="single"/>
          <w:lang w:val="ru-RU"/>
        </w:rPr>
      </w:pPr>
      <w:r w:rsidRPr="00B76E0E">
        <w:rPr>
          <w:u w:val="single"/>
          <w:lang w:val="ru-RU"/>
        </w:rPr>
        <w:t>Тестирование на ВИЧ</w:t>
      </w:r>
    </w:p>
    <w:p w:rsidR="00117ADD" w:rsidRDefault="00117ADD" w:rsidP="00AA67B7">
      <w:pPr>
        <w:rPr>
          <w:lang w:val="ru-RU"/>
        </w:rPr>
      </w:pPr>
    </w:p>
    <w:p w:rsidR="00264245" w:rsidRPr="00264245" w:rsidRDefault="00264245" w:rsidP="00264245">
      <w:pPr>
        <w:ind w:firstLine="720"/>
        <w:rPr>
          <w:i/>
          <w:lang w:val="ru-RU"/>
        </w:rPr>
      </w:pPr>
      <w:r w:rsidRPr="00264245">
        <w:rPr>
          <w:i/>
          <w:lang w:val="ru-RU"/>
        </w:rPr>
        <w:t>Актуальность:</w:t>
      </w:r>
    </w:p>
    <w:p w:rsidR="00264245" w:rsidRPr="00264245" w:rsidRDefault="00264245" w:rsidP="00264245">
      <w:pPr>
        <w:ind w:firstLine="720"/>
        <w:rPr>
          <w:i/>
          <w:lang w:val="ru-RU"/>
        </w:rPr>
      </w:pPr>
      <w:r w:rsidRPr="00264245">
        <w:rPr>
          <w:i/>
          <w:lang w:val="ru-RU"/>
        </w:rPr>
        <w:t xml:space="preserve">для всех </w:t>
      </w:r>
      <w:r w:rsidR="00A0504A">
        <w:rPr>
          <w:i/>
          <w:lang w:val="ru-RU"/>
        </w:rPr>
        <w:t>КГН</w:t>
      </w:r>
    </w:p>
    <w:p w:rsidR="00264245" w:rsidRDefault="00264245" w:rsidP="00AA67B7">
      <w:pPr>
        <w:rPr>
          <w:lang w:val="ru-RU"/>
        </w:rPr>
      </w:pPr>
    </w:p>
    <w:p w:rsidR="00117ADD" w:rsidRDefault="00C46478" w:rsidP="00AA67B7">
      <w:pPr>
        <w:rPr>
          <w:lang w:val="ru-RU"/>
        </w:rPr>
      </w:pPr>
      <w:r>
        <w:rPr>
          <w:lang w:val="ru-RU"/>
        </w:rPr>
        <w:t xml:space="preserve">В связи с внедрением учета предоставления услуг тестирования на ВИЧ и профилактики ВИЧ </w:t>
      </w:r>
      <w:r w:rsidR="00AA3B84">
        <w:rPr>
          <w:lang w:val="ru-RU"/>
        </w:rPr>
        <w:t>через ИИ</w:t>
      </w:r>
      <w:r w:rsidR="006C38A8">
        <w:rPr>
          <w:lang w:val="ru-RU"/>
        </w:rPr>
        <w:t xml:space="preserve">Н (каждый получатель услуги должен </w:t>
      </w:r>
      <w:r w:rsidR="0004692D">
        <w:rPr>
          <w:lang w:val="ru-RU"/>
        </w:rPr>
        <w:t xml:space="preserve">будет </w:t>
      </w:r>
      <w:r w:rsidR="006C38A8">
        <w:rPr>
          <w:lang w:val="ru-RU"/>
        </w:rPr>
        <w:t xml:space="preserve">сообщить свой </w:t>
      </w:r>
      <w:r w:rsidR="00AA3B84">
        <w:rPr>
          <w:lang w:val="ru-RU"/>
        </w:rPr>
        <w:t>индивидуальный идентификационный номер)</w:t>
      </w:r>
      <w:r w:rsidR="0004692D">
        <w:rPr>
          <w:lang w:val="ru-RU"/>
        </w:rPr>
        <w:t xml:space="preserve">, многие </w:t>
      </w:r>
      <w:r w:rsidR="00A255C4">
        <w:rPr>
          <w:lang w:val="ru-RU"/>
        </w:rPr>
        <w:t xml:space="preserve">представители </w:t>
      </w:r>
      <w:r w:rsidR="00E82D85">
        <w:rPr>
          <w:lang w:val="ru-RU"/>
        </w:rPr>
        <w:t xml:space="preserve">КГН </w:t>
      </w:r>
      <w:r w:rsidR="0004692D">
        <w:rPr>
          <w:lang w:val="ru-RU"/>
        </w:rPr>
        <w:t xml:space="preserve">могут отказаться от прохождения тестирования и получения услуг профилактики, как в медучреждениях, так и НПО. Сложно прогнозировать, насколько значительным будет число оказывающихся Вероятнее всего, </w:t>
      </w:r>
      <w:r w:rsidR="0091112C">
        <w:rPr>
          <w:lang w:val="ru-RU"/>
        </w:rPr>
        <w:t>большинство молодых</w:t>
      </w:r>
      <w:r w:rsidR="0004692D">
        <w:rPr>
          <w:lang w:val="ru-RU"/>
        </w:rPr>
        <w:t xml:space="preserve"> люд</w:t>
      </w:r>
      <w:r w:rsidR="0091112C">
        <w:rPr>
          <w:lang w:val="ru-RU"/>
        </w:rPr>
        <w:t>ей</w:t>
      </w:r>
      <w:r w:rsidR="0004692D">
        <w:rPr>
          <w:lang w:val="ru-RU"/>
        </w:rPr>
        <w:t xml:space="preserve"> и жител</w:t>
      </w:r>
      <w:r w:rsidR="0091112C">
        <w:rPr>
          <w:lang w:val="ru-RU"/>
        </w:rPr>
        <w:t>ей</w:t>
      </w:r>
      <w:r w:rsidR="0004692D">
        <w:rPr>
          <w:lang w:val="ru-RU"/>
        </w:rPr>
        <w:t xml:space="preserve"> малых городов будут избегать тестирования</w:t>
      </w:r>
      <w:r w:rsidR="0091112C">
        <w:rPr>
          <w:lang w:val="ru-RU"/>
        </w:rPr>
        <w:t xml:space="preserve"> и обращения за профилактическими услугами</w:t>
      </w:r>
      <w:r w:rsidR="0004692D">
        <w:rPr>
          <w:lang w:val="ru-RU"/>
        </w:rPr>
        <w:t xml:space="preserve"> пока не убедятся в том, что их персональные данные </w:t>
      </w:r>
      <w:r w:rsidR="00A041D2">
        <w:rPr>
          <w:lang w:val="ru-RU"/>
        </w:rPr>
        <w:t>хорошо защищены, а</w:t>
      </w:r>
      <w:r w:rsidR="0004692D">
        <w:rPr>
          <w:lang w:val="ru-RU"/>
        </w:rPr>
        <w:t xml:space="preserve"> информация о прохождении ими теста на ВИЧ, результатах теста</w:t>
      </w:r>
      <w:r w:rsidR="00A041D2">
        <w:rPr>
          <w:lang w:val="ru-RU"/>
        </w:rPr>
        <w:t>,</w:t>
      </w:r>
      <w:r w:rsidR="0004692D">
        <w:rPr>
          <w:lang w:val="ru-RU"/>
        </w:rPr>
        <w:t xml:space="preserve"> и о факте </w:t>
      </w:r>
      <w:r w:rsidR="008344CD">
        <w:rPr>
          <w:lang w:val="ru-RU"/>
        </w:rPr>
        <w:t xml:space="preserve">их принадлежности к той или иной </w:t>
      </w:r>
      <w:r w:rsidR="00E82D85">
        <w:rPr>
          <w:lang w:val="ru-RU"/>
        </w:rPr>
        <w:t xml:space="preserve">КГН </w:t>
      </w:r>
      <w:r w:rsidR="00A041D2">
        <w:rPr>
          <w:lang w:val="ru-RU"/>
        </w:rPr>
        <w:t>используется только им во благо.</w:t>
      </w:r>
    </w:p>
    <w:p w:rsidR="00304E8B" w:rsidRDefault="00304E8B" w:rsidP="00AA67B7">
      <w:pPr>
        <w:rPr>
          <w:lang w:val="ru-RU"/>
        </w:rPr>
      </w:pPr>
    </w:p>
    <w:p w:rsidR="00304E8B" w:rsidRDefault="00304E8B" w:rsidP="00AA67B7">
      <w:pPr>
        <w:rPr>
          <w:lang w:val="ru-RU"/>
        </w:rPr>
      </w:pPr>
      <w:r>
        <w:rPr>
          <w:lang w:val="ru-RU"/>
        </w:rPr>
        <w:t xml:space="preserve">Тестирование на базе НПО помогает охватить тестированием наименее социализированные </w:t>
      </w:r>
      <w:r w:rsidR="00142596">
        <w:rPr>
          <w:lang w:val="ru-RU"/>
        </w:rPr>
        <w:t xml:space="preserve">подгруппы </w:t>
      </w:r>
      <w:r w:rsidR="00E82D85">
        <w:rPr>
          <w:lang w:val="ru-RU"/>
        </w:rPr>
        <w:t>КГН</w:t>
      </w:r>
      <w:r>
        <w:rPr>
          <w:lang w:val="ru-RU"/>
        </w:rPr>
        <w:t>. Сегодня</w:t>
      </w:r>
      <w:r w:rsidR="00142596">
        <w:rPr>
          <w:lang w:val="ru-RU"/>
        </w:rPr>
        <w:t xml:space="preserve"> в Казахстане</w:t>
      </w:r>
      <w:r>
        <w:rPr>
          <w:lang w:val="ru-RU"/>
        </w:rPr>
        <w:t xml:space="preserve"> есть хороший опыт тестирования на базе НПО, но нет ясной перспективы развития этой работы. У</w:t>
      </w:r>
      <w:r w:rsidR="00A3769C">
        <w:rPr>
          <w:lang w:val="ru-RU"/>
        </w:rPr>
        <w:t xml:space="preserve">добнее всего </w:t>
      </w:r>
      <w:r w:rsidR="0065539C">
        <w:rPr>
          <w:lang w:val="ru-RU"/>
        </w:rPr>
        <w:t xml:space="preserve">применять </w:t>
      </w:r>
      <w:r w:rsidR="00A3769C">
        <w:rPr>
          <w:lang w:val="ru-RU"/>
        </w:rPr>
        <w:t xml:space="preserve">тесты, использующие </w:t>
      </w:r>
      <w:proofErr w:type="spellStart"/>
      <w:r w:rsidR="00A3769C">
        <w:rPr>
          <w:lang w:val="ru-RU"/>
        </w:rPr>
        <w:t>околодесневую</w:t>
      </w:r>
      <w:proofErr w:type="spellEnd"/>
      <w:r w:rsidR="00A3769C">
        <w:rPr>
          <w:lang w:val="ru-RU"/>
        </w:rPr>
        <w:t xml:space="preserve"> жидкость (т.е. </w:t>
      </w:r>
      <w:r w:rsidR="0065539C">
        <w:rPr>
          <w:lang w:val="ru-RU"/>
        </w:rPr>
        <w:t>экспресс-</w:t>
      </w:r>
      <w:r w:rsidR="00A3769C">
        <w:rPr>
          <w:lang w:val="ru-RU"/>
        </w:rPr>
        <w:t>тесты по слюне)</w:t>
      </w:r>
      <w:r w:rsidR="0060426D">
        <w:rPr>
          <w:lang w:val="ru-RU"/>
        </w:rPr>
        <w:t xml:space="preserve"> (ЭТ</w:t>
      </w:r>
      <w:r w:rsidR="00AE35A5">
        <w:rPr>
          <w:lang w:val="ru-RU"/>
        </w:rPr>
        <w:t>С), так как для их использования не требуется специальных условий и сотрудников с медицинским образованием</w:t>
      </w:r>
      <w:r w:rsidR="00A3769C">
        <w:rPr>
          <w:lang w:val="ru-RU"/>
        </w:rPr>
        <w:t xml:space="preserve">. Но </w:t>
      </w:r>
      <w:r w:rsidR="00AE35A5">
        <w:rPr>
          <w:lang w:val="ru-RU"/>
        </w:rPr>
        <w:t>ЭТС</w:t>
      </w:r>
      <w:r w:rsidR="00A3769C">
        <w:rPr>
          <w:lang w:val="ru-RU"/>
        </w:rPr>
        <w:t xml:space="preserve"> дороги и нет основанн</w:t>
      </w:r>
      <w:r w:rsidR="0065539C">
        <w:rPr>
          <w:lang w:val="ru-RU"/>
        </w:rPr>
        <w:t>ых</w:t>
      </w:r>
      <w:r w:rsidR="00A3769C">
        <w:rPr>
          <w:lang w:val="ru-RU"/>
        </w:rPr>
        <w:t xml:space="preserve"> на уже выделенном финансировании планов </w:t>
      </w:r>
      <w:r w:rsidR="00AE35A5">
        <w:rPr>
          <w:lang w:val="ru-RU"/>
        </w:rPr>
        <w:t xml:space="preserve">их использования </w:t>
      </w:r>
      <w:r w:rsidR="00A3769C">
        <w:rPr>
          <w:lang w:val="ru-RU"/>
        </w:rPr>
        <w:t>на базе НПО</w:t>
      </w:r>
      <w:r w:rsidR="0065539C">
        <w:rPr>
          <w:lang w:val="ru-RU"/>
        </w:rPr>
        <w:t xml:space="preserve">, включая </w:t>
      </w:r>
      <w:r w:rsidR="0060426D">
        <w:rPr>
          <w:lang w:val="ru-RU"/>
        </w:rPr>
        <w:lastRenderedPageBreak/>
        <w:t>план</w:t>
      </w:r>
      <w:r w:rsidR="0065539C">
        <w:rPr>
          <w:lang w:val="ru-RU"/>
        </w:rPr>
        <w:t>ы</w:t>
      </w:r>
      <w:r w:rsidR="0060426D">
        <w:rPr>
          <w:lang w:val="ru-RU"/>
        </w:rPr>
        <w:t xml:space="preserve"> обучения сотрудников НПО использованию этих тестов. </w:t>
      </w:r>
      <w:r w:rsidR="0076200E">
        <w:rPr>
          <w:lang w:val="ru-RU"/>
        </w:rPr>
        <w:t>Экспресс-т</w:t>
      </w:r>
      <w:r w:rsidR="00A3769C">
        <w:rPr>
          <w:lang w:val="ru-RU"/>
        </w:rPr>
        <w:t>есты,</w:t>
      </w:r>
      <w:r w:rsidR="00343A83">
        <w:rPr>
          <w:lang w:val="ru-RU"/>
        </w:rPr>
        <w:t xml:space="preserve"> проводимые с использованием </w:t>
      </w:r>
      <w:r w:rsidR="00984796">
        <w:rPr>
          <w:lang w:val="ru-RU"/>
        </w:rPr>
        <w:t>крови</w:t>
      </w:r>
      <w:r w:rsidR="0076200E">
        <w:rPr>
          <w:lang w:val="ru-RU"/>
        </w:rPr>
        <w:t xml:space="preserve"> (ЭТК)</w:t>
      </w:r>
      <w:r w:rsidR="00FF55D0">
        <w:rPr>
          <w:lang w:val="ru-RU"/>
        </w:rPr>
        <w:t>,</w:t>
      </w:r>
      <w:r w:rsidR="00A3769C">
        <w:rPr>
          <w:lang w:val="ru-RU"/>
        </w:rPr>
        <w:t xml:space="preserve"> могут проводиться только в организациях, у которых есть соответствующие требованиям Министерства здравоохранения условия и специалисты. </w:t>
      </w:r>
      <w:r w:rsidR="002B1CF2">
        <w:rPr>
          <w:lang w:val="ru-RU"/>
        </w:rPr>
        <w:t xml:space="preserve">Некоторым </w:t>
      </w:r>
      <w:r w:rsidR="0076200E">
        <w:rPr>
          <w:lang w:val="ru-RU"/>
        </w:rPr>
        <w:t>НПО у</w:t>
      </w:r>
      <w:r w:rsidR="002B1CF2">
        <w:rPr>
          <w:lang w:val="ru-RU"/>
        </w:rPr>
        <w:t>далось достичь соглашения с учреждениями здравоохранения о</w:t>
      </w:r>
      <w:r w:rsidR="0076200E">
        <w:rPr>
          <w:lang w:val="ru-RU"/>
        </w:rPr>
        <w:t xml:space="preserve"> том, что сотрудники медучреждений будут проводить</w:t>
      </w:r>
      <w:r w:rsidR="0060426D">
        <w:rPr>
          <w:lang w:val="ru-RU"/>
        </w:rPr>
        <w:t xml:space="preserve"> ЭТК </w:t>
      </w:r>
      <w:r w:rsidR="002B1CF2">
        <w:rPr>
          <w:lang w:val="ru-RU"/>
        </w:rPr>
        <w:t>на базе НПО</w:t>
      </w:r>
      <w:r w:rsidR="0060426D">
        <w:rPr>
          <w:lang w:val="ru-RU"/>
        </w:rPr>
        <w:t xml:space="preserve">. Но </w:t>
      </w:r>
      <w:r w:rsidR="00E66C8E">
        <w:rPr>
          <w:lang w:val="ru-RU"/>
        </w:rPr>
        <w:t xml:space="preserve">такие соглашения возможны не во всех </w:t>
      </w:r>
      <w:r w:rsidR="009A76D9">
        <w:rPr>
          <w:lang w:val="ru-RU"/>
        </w:rPr>
        <w:t xml:space="preserve">регионах </w:t>
      </w:r>
      <w:r w:rsidR="00E66C8E">
        <w:rPr>
          <w:lang w:val="ru-RU"/>
        </w:rPr>
        <w:t>страны из-за ограниченности возможностей медучреждений и отсутствием ясной политики в отношении использования</w:t>
      </w:r>
      <w:r w:rsidR="007E544F">
        <w:rPr>
          <w:lang w:val="ru-RU"/>
        </w:rPr>
        <w:t>/роли</w:t>
      </w:r>
      <w:r w:rsidR="00E66C8E">
        <w:rPr>
          <w:lang w:val="ru-RU"/>
        </w:rPr>
        <w:t xml:space="preserve"> экспресс-тестов в </w:t>
      </w:r>
      <w:r w:rsidR="007E544F">
        <w:rPr>
          <w:lang w:val="ru-RU"/>
        </w:rPr>
        <w:t>диагностике</w:t>
      </w:r>
      <w:r w:rsidR="00E66C8E">
        <w:rPr>
          <w:lang w:val="ru-RU"/>
        </w:rPr>
        <w:t xml:space="preserve"> ВИЧ-инфекции.</w:t>
      </w:r>
    </w:p>
    <w:p w:rsidR="00EE6A73" w:rsidRDefault="00EE6A73" w:rsidP="00AA67B7">
      <w:pPr>
        <w:rPr>
          <w:lang w:val="ru-RU"/>
        </w:rPr>
      </w:pPr>
    </w:p>
    <w:p w:rsidR="00D14775" w:rsidRPr="00A13294" w:rsidRDefault="00D14775" w:rsidP="00D14775">
      <w:pPr>
        <w:rPr>
          <w:i/>
          <w:lang w:val="ru-RU"/>
        </w:rPr>
      </w:pPr>
      <w:r w:rsidRPr="00A13294">
        <w:rPr>
          <w:i/>
          <w:lang w:val="ru-RU"/>
        </w:rPr>
        <w:tab/>
        <w:t>Предложения для включения в заявку:</w:t>
      </w:r>
    </w:p>
    <w:p w:rsidR="00D14775" w:rsidRDefault="00D14775" w:rsidP="00D14775">
      <w:pPr>
        <w:rPr>
          <w:lang w:val="ru-RU"/>
        </w:rPr>
      </w:pPr>
    </w:p>
    <w:p w:rsidR="009A3D04" w:rsidRDefault="009A3D04" w:rsidP="00D14775">
      <w:pPr>
        <w:pStyle w:val="ListParagraph"/>
        <w:numPr>
          <w:ilvl w:val="0"/>
          <w:numId w:val="4"/>
        </w:numPr>
        <w:rPr>
          <w:lang w:val="ru-RU"/>
        </w:rPr>
      </w:pPr>
      <w:r>
        <w:rPr>
          <w:lang w:val="ru-RU"/>
        </w:rPr>
        <w:t>Анализ рисков, возникающих из-за</w:t>
      </w:r>
      <w:r w:rsidR="0029275C">
        <w:rPr>
          <w:lang w:val="ru-RU"/>
        </w:rPr>
        <w:t xml:space="preserve"> внедрения регистрации по ИИН, разработка и исполнение </w:t>
      </w:r>
      <w:r>
        <w:rPr>
          <w:lang w:val="ru-RU"/>
        </w:rPr>
        <w:t>плана снижения этих рисков.</w:t>
      </w:r>
    </w:p>
    <w:p w:rsidR="001B5724" w:rsidRDefault="009A3D04" w:rsidP="00D14775">
      <w:pPr>
        <w:pStyle w:val="ListParagraph"/>
        <w:numPr>
          <w:ilvl w:val="0"/>
          <w:numId w:val="4"/>
        </w:numPr>
        <w:rPr>
          <w:lang w:val="ru-RU"/>
        </w:rPr>
      </w:pPr>
      <w:r>
        <w:rPr>
          <w:lang w:val="ru-RU"/>
        </w:rPr>
        <w:t>Проведение информационной кампани</w:t>
      </w:r>
      <w:r w:rsidR="001B5724">
        <w:rPr>
          <w:lang w:val="ru-RU"/>
        </w:rPr>
        <w:t>и среди КГН для разъяснения целей перехода на ИИН и гарантий защиты индивидуальных данных при обращении представителей КГН за услугами профилактики и тестирования в связи с ВИЧ.</w:t>
      </w:r>
    </w:p>
    <w:p w:rsidR="008E5F63" w:rsidRDefault="00D67138" w:rsidP="00D14775">
      <w:pPr>
        <w:pStyle w:val="ListParagraph"/>
        <w:numPr>
          <w:ilvl w:val="0"/>
          <w:numId w:val="4"/>
        </w:numPr>
        <w:rPr>
          <w:lang w:val="ru-RU"/>
        </w:rPr>
      </w:pPr>
      <w:r>
        <w:rPr>
          <w:lang w:val="ru-RU"/>
        </w:rPr>
        <w:t>Закупка и поставки в НПО тест-</w:t>
      </w:r>
      <w:r w:rsidR="00A61182">
        <w:rPr>
          <w:lang w:val="ru-RU"/>
        </w:rPr>
        <w:t>систем для экспресс-тестирования по слюне в количествах, достаточных для выполнения индикаторов национальной программы</w:t>
      </w:r>
      <w:r w:rsidR="001F4733">
        <w:rPr>
          <w:lang w:val="ru-RU"/>
        </w:rPr>
        <w:t xml:space="preserve"> в части борьбы с ВИЧ-инфекцией</w:t>
      </w:r>
      <w:r w:rsidR="008E5F63">
        <w:rPr>
          <w:lang w:val="ru-RU"/>
        </w:rPr>
        <w:t>.</w:t>
      </w:r>
    </w:p>
    <w:p w:rsidR="00824DFA" w:rsidRDefault="00824DFA" w:rsidP="00D14775">
      <w:pPr>
        <w:pStyle w:val="ListParagraph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Расширение доступности </w:t>
      </w:r>
      <w:r w:rsidR="00CD43F4">
        <w:rPr>
          <w:lang w:val="ru-RU"/>
        </w:rPr>
        <w:t xml:space="preserve">анонимного тестирования и </w:t>
      </w:r>
      <w:r w:rsidR="001F4733">
        <w:rPr>
          <w:lang w:val="ru-RU"/>
        </w:rPr>
        <w:t xml:space="preserve">самотестирования: обеспечение </w:t>
      </w:r>
      <w:r>
        <w:rPr>
          <w:lang w:val="ru-RU"/>
        </w:rPr>
        <w:t>возможност</w:t>
      </w:r>
      <w:r w:rsidR="001F4733">
        <w:rPr>
          <w:lang w:val="ru-RU"/>
        </w:rPr>
        <w:t>и для КГН</w:t>
      </w:r>
      <w:r>
        <w:rPr>
          <w:lang w:val="ru-RU"/>
        </w:rPr>
        <w:t xml:space="preserve"> получить экспресс-тест по слюне в НПО или приобрести его в аптеке. Создание системы информационной поддержки </w:t>
      </w:r>
      <w:r w:rsidR="002C017D">
        <w:rPr>
          <w:lang w:val="ru-RU"/>
        </w:rPr>
        <w:t>(онлайн и очно</w:t>
      </w:r>
      <w:r w:rsidR="001F4078">
        <w:rPr>
          <w:lang w:val="ru-RU"/>
        </w:rPr>
        <w:t>е</w:t>
      </w:r>
      <w:r w:rsidR="002C017D">
        <w:rPr>
          <w:lang w:val="ru-RU"/>
        </w:rPr>
        <w:t xml:space="preserve"> консультировани</w:t>
      </w:r>
      <w:r w:rsidR="001F4078">
        <w:rPr>
          <w:lang w:val="ru-RU"/>
        </w:rPr>
        <w:t>е</w:t>
      </w:r>
      <w:r w:rsidR="002C017D">
        <w:rPr>
          <w:lang w:val="ru-RU"/>
        </w:rPr>
        <w:t xml:space="preserve">) </w:t>
      </w:r>
      <w:r>
        <w:rPr>
          <w:lang w:val="ru-RU"/>
        </w:rPr>
        <w:t>для всех представителей КГН, проходящих</w:t>
      </w:r>
      <w:r w:rsidR="00495743">
        <w:rPr>
          <w:lang w:val="ru-RU"/>
        </w:rPr>
        <w:t xml:space="preserve"> анонимное или само</w:t>
      </w:r>
      <w:r>
        <w:rPr>
          <w:lang w:val="ru-RU"/>
        </w:rPr>
        <w:t xml:space="preserve">тестирование, и системы сопровождения для завершения диагностики и начала </w:t>
      </w:r>
      <w:r w:rsidR="002C017D">
        <w:rPr>
          <w:lang w:val="ru-RU"/>
        </w:rPr>
        <w:t xml:space="preserve">АРВ </w:t>
      </w:r>
      <w:r>
        <w:rPr>
          <w:lang w:val="ru-RU"/>
        </w:rPr>
        <w:t>лечения в случае положительного результата теста.</w:t>
      </w:r>
    </w:p>
    <w:p w:rsidR="00D14775" w:rsidRPr="00D14775" w:rsidRDefault="00303181" w:rsidP="00D14775">
      <w:pPr>
        <w:pStyle w:val="ListParagraph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Внедрение индикаторов для оценки качества </w:t>
      </w:r>
      <w:r w:rsidR="00CC0A90">
        <w:rPr>
          <w:lang w:val="ru-RU"/>
        </w:rPr>
        <w:t xml:space="preserve">программ </w:t>
      </w:r>
      <w:r>
        <w:rPr>
          <w:lang w:val="ru-RU"/>
        </w:rPr>
        <w:t xml:space="preserve">тестирования: </w:t>
      </w:r>
      <w:r w:rsidR="005B2E99">
        <w:rPr>
          <w:lang w:val="ru-RU"/>
        </w:rPr>
        <w:t>например, не менее</w:t>
      </w:r>
      <w:r w:rsidR="00FB5278">
        <w:rPr>
          <w:lang w:val="ru-RU"/>
        </w:rPr>
        <w:t xml:space="preserve"> 5% тестов, предоставляемых представителям КГН бесплатно, должны приводить к выявлению нов</w:t>
      </w:r>
      <w:r w:rsidR="002C6E63">
        <w:rPr>
          <w:lang w:val="ru-RU"/>
        </w:rPr>
        <w:t>ых</w:t>
      </w:r>
      <w:r w:rsidR="00FB5278">
        <w:rPr>
          <w:lang w:val="ru-RU"/>
        </w:rPr>
        <w:t xml:space="preserve"> случа</w:t>
      </w:r>
      <w:r w:rsidR="002C6E63">
        <w:rPr>
          <w:lang w:val="ru-RU"/>
        </w:rPr>
        <w:t>ев</w:t>
      </w:r>
      <w:r w:rsidR="00FB5278">
        <w:rPr>
          <w:lang w:val="ru-RU"/>
        </w:rPr>
        <w:t xml:space="preserve"> заражения ВИЧ.</w:t>
      </w:r>
      <w:r w:rsidR="002C6E63">
        <w:rPr>
          <w:lang w:val="ru-RU"/>
        </w:rPr>
        <w:t xml:space="preserve"> Вместе с у</w:t>
      </w:r>
      <w:r w:rsidR="00137590">
        <w:rPr>
          <w:lang w:val="ru-RU"/>
        </w:rPr>
        <w:t>т</w:t>
      </w:r>
      <w:r w:rsidR="002C6E63">
        <w:rPr>
          <w:lang w:val="ru-RU"/>
        </w:rPr>
        <w:t xml:space="preserve">верждением </w:t>
      </w:r>
      <w:r w:rsidR="00137590">
        <w:rPr>
          <w:lang w:val="ru-RU"/>
        </w:rPr>
        <w:t>такого индикатора, р</w:t>
      </w:r>
      <w:r w:rsidR="00B52FE6">
        <w:rPr>
          <w:lang w:val="ru-RU"/>
        </w:rPr>
        <w:t>азработ</w:t>
      </w:r>
      <w:r w:rsidR="00BF69DF">
        <w:rPr>
          <w:lang w:val="ru-RU"/>
        </w:rPr>
        <w:t>ать гайд и провест</w:t>
      </w:r>
      <w:r w:rsidR="00B52FE6">
        <w:rPr>
          <w:lang w:val="ru-RU"/>
        </w:rPr>
        <w:t>и обучение сотрудников НПО и их партнерских медучреждений подхо</w:t>
      </w:r>
      <w:r w:rsidR="00137590">
        <w:rPr>
          <w:lang w:val="ru-RU"/>
        </w:rPr>
        <w:t xml:space="preserve">дам к организации </w:t>
      </w:r>
      <w:r w:rsidR="00BF69DF">
        <w:rPr>
          <w:lang w:val="ru-RU"/>
        </w:rPr>
        <w:t>эффективного тестирования</w:t>
      </w:r>
      <w:r w:rsidR="007223FA">
        <w:rPr>
          <w:lang w:val="ru-RU"/>
        </w:rPr>
        <w:t>. Вести регулярный мониторинг эффективности тестирования на ВИЧ (</w:t>
      </w:r>
      <w:r w:rsidR="007223FA" w:rsidRPr="006575DA">
        <w:rPr>
          <w:i/>
          <w:lang w:val="ru-RU"/>
        </w:rPr>
        <w:t>сбор данных раз в 6 месяцев</w:t>
      </w:r>
      <w:r w:rsidR="007223FA">
        <w:rPr>
          <w:lang w:val="ru-RU"/>
        </w:rPr>
        <w:t>)</w:t>
      </w:r>
      <w:r w:rsidR="00BF69DF">
        <w:rPr>
          <w:lang w:val="ru-RU"/>
        </w:rPr>
        <w:t xml:space="preserve">, а </w:t>
      </w:r>
      <w:r w:rsidR="00137590">
        <w:rPr>
          <w:lang w:val="ru-RU"/>
        </w:rPr>
        <w:t xml:space="preserve">при снижении показателей выявляемости, </w:t>
      </w:r>
      <w:r w:rsidR="00436AD5">
        <w:rPr>
          <w:lang w:val="ru-RU"/>
        </w:rPr>
        <w:t xml:space="preserve">проводить </w:t>
      </w:r>
      <w:r w:rsidR="00B52FE6">
        <w:rPr>
          <w:lang w:val="ru-RU"/>
        </w:rPr>
        <w:t>адаптаци</w:t>
      </w:r>
      <w:r w:rsidR="00436AD5">
        <w:rPr>
          <w:lang w:val="ru-RU"/>
        </w:rPr>
        <w:t>ю</w:t>
      </w:r>
      <w:r w:rsidR="00B52FE6">
        <w:rPr>
          <w:lang w:val="ru-RU"/>
        </w:rPr>
        <w:t xml:space="preserve"> работы аутрич и стационарных пунктов тестирования для </w:t>
      </w:r>
      <w:r w:rsidR="00137590">
        <w:rPr>
          <w:lang w:val="ru-RU"/>
        </w:rPr>
        <w:t xml:space="preserve">обеспечения </w:t>
      </w:r>
      <w:r w:rsidR="00EC7BE7">
        <w:rPr>
          <w:lang w:val="ru-RU"/>
        </w:rPr>
        <w:t>необходимого уровня выявления новых случаев ВИЧ-инфекции</w:t>
      </w:r>
      <w:r w:rsidR="003638BC">
        <w:rPr>
          <w:lang w:val="ru-RU"/>
        </w:rPr>
        <w:t>. Включение в компле</w:t>
      </w:r>
      <w:r w:rsidR="009E25A5">
        <w:rPr>
          <w:lang w:val="ru-RU"/>
        </w:rPr>
        <w:t xml:space="preserve">кс работы по тестированию задач </w:t>
      </w:r>
      <w:r w:rsidR="003638BC">
        <w:rPr>
          <w:lang w:val="ru-RU"/>
        </w:rPr>
        <w:t>о</w:t>
      </w:r>
      <w:r w:rsidR="008D7DF8">
        <w:rPr>
          <w:lang w:val="ru-RU"/>
        </w:rPr>
        <w:t xml:space="preserve">беспечения связи новых </w:t>
      </w:r>
      <w:r w:rsidR="00EC7BE7">
        <w:rPr>
          <w:lang w:val="ru-RU"/>
        </w:rPr>
        <w:t>выявленных ВИЧ-позитивных представителей КГН</w:t>
      </w:r>
      <w:r w:rsidR="008D7DF8">
        <w:rPr>
          <w:lang w:val="ru-RU"/>
        </w:rPr>
        <w:t xml:space="preserve"> с медицинскими учреждениями, предоставляющими АРВ терапию</w:t>
      </w:r>
      <w:r w:rsidR="00FC18E3">
        <w:rPr>
          <w:lang w:val="ru-RU"/>
        </w:rPr>
        <w:t>,</w:t>
      </w:r>
      <w:r w:rsidR="008D7DF8">
        <w:rPr>
          <w:lang w:val="ru-RU"/>
        </w:rPr>
        <w:t xml:space="preserve"> и </w:t>
      </w:r>
      <w:r w:rsidR="00E61618">
        <w:rPr>
          <w:lang w:val="ru-RU"/>
        </w:rPr>
        <w:t xml:space="preserve">с </w:t>
      </w:r>
      <w:r w:rsidR="008D7DF8">
        <w:rPr>
          <w:lang w:val="ru-RU"/>
        </w:rPr>
        <w:t>НПО, оказывающими психосоциальную поддержку</w:t>
      </w:r>
      <w:r w:rsidR="00D94C34">
        <w:rPr>
          <w:lang w:val="ru-RU"/>
        </w:rPr>
        <w:t xml:space="preserve"> ЛЖВ</w:t>
      </w:r>
      <w:r w:rsidR="008D7DF8">
        <w:rPr>
          <w:lang w:val="ru-RU"/>
        </w:rPr>
        <w:t>.</w:t>
      </w:r>
      <w:r w:rsidR="001438A6">
        <w:rPr>
          <w:lang w:val="ru-RU"/>
        </w:rPr>
        <w:t xml:space="preserve"> Регулярно (</w:t>
      </w:r>
      <w:r w:rsidR="001438A6" w:rsidRPr="001438A6">
        <w:rPr>
          <w:i/>
          <w:lang w:val="ru-RU"/>
        </w:rPr>
        <w:t>не режа 1 раза в год</w:t>
      </w:r>
      <w:r w:rsidR="001438A6">
        <w:rPr>
          <w:lang w:val="ru-RU"/>
        </w:rPr>
        <w:t>) и</w:t>
      </w:r>
      <w:r w:rsidR="000B4B8B">
        <w:rPr>
          <w:lang w:val="ru-RU"/>
        </w:rPr>
        <w:t>нформирова</w:t>
      </w:r>
      <w:r w:rsidR="00FC18E3">
        <w:rPr>
          <w:lang w:val="ru-RU"/>
        </w:rPr>
        <w:t>ть</w:t>
      </w:r>
      <w:r w:rsidR="000B4B8B">
        <w:rPr>
          <w:lang w:val="ru-RU"/>
        </w:rPr>
        <w:t xml:space="preserve"> ответственных чиновников в акиматах о </w:t>
      </w:r>
      <w:r w:rsidR="00355D84">
        <w:rPr>
          <w:lang w:val="ru-RU"/>
        </w:rPr>
        <w:t>важности</w:t>
      </w:r>
      <w:r w:rsidR="00CC0A90">
        <w:rPr>
          <w:lang w:val="ru-RU"/>
        </w:rPr>
        <w:t xml:space="preserve"> </w:t>
      </w:r>
      <w:r w:rsidR="00355D84">
        <w:rPr>
          <w:lang w:val="ru-RU"/>
        </w:rPr>
        <w:t>уровня выявляемости</w:t>
      </w:r>
      <w:r w:rsidR="00894876">
        <w:rPr>
          <w:lang w:val="ru-RU"/>
        </w:rPr>
        <w:t xml:space="preserve"> при проведении тестирования на ВИЧ</w:t>
      </w:r>
      <w:r w:rsidR="00CC0A90">
        <w:rPr>
          <w:lang w:val="ru-RU"/>
        </w:rPr>
        <w:t xml:space="preserve"> и </w:t>
      </w:r>
      <w:r w:rsidR="00894876">
        <w:rPr>
          <w:lang w:val="ru-RU"/>
        </w:rPr>
        <w:t xml:space="preserve">о </w:t>
      </w:r>
      <w:r w:rsidR="00CC0A90">
        <w:rPr>
          <w:lang w:val="ru-RU"/>
        </w:rPr>
        <w:t xml:space="preserve">необходимости выделения средств для работы НПО, проводящих тестирование </w:t>
      </w:r>
      <w:r w:rsidR="00FC18E3">
        <w:rPr>
          <w:lang w:val="ru-RU"/>
        </w:rPr>
        <w:t xml:space="preserve">КГН </w:t>
      </w:r>
      <w:r w:rsidR="008F65D7">
        <w:rPr>
          <w:lang w:val="ru-RU"/>
        </w:rPr>
        <w:t xml:space="preserve">на ВИЧ </w:t>
      </w:r>
      <w:r w:rsidR="00CC0A90">
        <w:rPr>
          <w:lang w:val="ru-RU"/>
        </w:rPr>
        <w:t xml:space="preserve">и </w:t>
      </w:r>
      <w:r w:rsidR="0095071A">
        <w:rPr>
          <w:lang w:val="ru-RU"/>
        </w:rPr>
        <w:t>связ</w:t>
      </w:r>
      <w:r w:rsidR="00355D84">
        <w:rPr>
          <w:lang w:val="ru-RU"/>
        </w:rPr>
        <w:t>ывающих н</w:t>
      </w:r>
      <w:r w:rsidR="008F65D7">
        <w:rPr>
          <w:lang w:val="ru-RU"/>
        </w:rPr>
        <w:t xml:space="preserve">овых выявленных ВИЧ-позитивных </w:t>
      </w:r>
      <w:r w:rsidR="0095071A">
        <w:rPr>
          <w:lang w:val="ru-RU"/>
        </w:rPr>
        <w:t xml:space="preserve">со службами </w:t>
      </w:r>
      <w:r w:rsidR="004A6E08">
        <w:rPr>
          <w:lang w:val="ru-RU"/>
        </w:rPr>
        <w:t>л</w:t>
      </w:r>
      <w:r w:rsidR="0095071A">
        <w:rPr>
          <w:lang w:val="ru-RU"/>
        </w:rPr>
        <w:t>ечения и психосоциальной поддержки.</w:t>
      </w:r>
      <w:r w:rsidR="000B4B8B">
        <w:rPr>
          <w:lang w:val="ru-RU"/>
        </w:rPr>
        <w:t xml:space="preserve"> </w:t>
      </w:r>
    </w:p>
    <w:p w:rsidR="00D14775" w:rsidRDefault="00D14775" w:rsidP="00D14775">
      <w:pPr>
        <w:rPr>
          <w:lang w:val="ru-RU"/>
        </w:rPr>
      </w:pPr>
    </w:p>
    <w:p w:rsidR="00D14775" w:rsidRDefault="00D14775" w:rsidP="00D14775">
      <w:pPr>
        <w:rPr>
          <w:lang w:val="ru-RU"/>
        </w:rPr>
      </w:pPr>
    </w:p>
    <w:p w:rsidR="00104E17" w:rsidRPr="00B27744" w:rsidRDefault="00B27744" w:rsidP="00104E17">
      <w:pPr>
        <w:ind w:left="720"/>
        <w:rPr>
          <w:u w:val="single"/>
          <w:lang w:val="ru-RU"/>
        </w:rPr>
      </w:pPr>
      <w:r w:rsidRPr="00B27744">
        <w:rPr>
          <w:u w:val="single"/>
          <w:lang w:val="ru-RU"/>
        </w:rPr>
        <w:t>Повышение эффективности профилактики ВИЧ среди КГН</w:t>
      </w:r>
    </w:p>
    <w:p w:rsidR="00B27744" w:rsidRDefault="00B27744" w:rsidP="00104E17">
      <w:pPr>
        <w:ind w:left="720"/>
        <w:rPr>
          <w:lang w:val="ru-RU"/>
        </w:rPr>
      </w:pPr>
    </w:p>
    <w:p w:rsidR="00B27744" w:rsidRPr="003C2914" w:rsidRDefault="00B27744" w:rsidP="00104E17">
      <w:pPr>
        <w:ind w:left="720"/>
        <w:rPr>
          <w:i/>
          <w:lang w:val="ru-RU"/>
        </w:rPr>
      </w:pPr>
      <w:r w:rsidRPr="003C2914">
        <w:rPr>
          <w:i/>
          <w:lang w:val="ru-RU"/>
        </w:rPr>
        <w:t>Актуальность:</w:t>
      </w:r>
    </w:p>
    <w:p w:rsidR="00B27744" w:rsidRPr="003C2914" w:rsidRDefault="00B27744" w:rsidP="00104E17">
      <w:pPr>
        <w:ind w:left="720"/>
        <w:rPr>
          <w:i/>
          <w:lang w:val="ru-RU"/>
        </w:rPr>
      </w:pPr>
      <w:r w:rsidRPr="003C2914">
        <w:rPr>
          <w:i/>
          <w:lang w:val="ru-RU"/>
        </w:rPr>
        <w:t>для всех КГН</w:t>
      </w:r>
    </w:p>
    <w:p w:rsidR="003C2914" w:rsidRDefault="003C2914" w:rsidP="00B27744">
      <w:pPr>
        <w:rPr>
          <w:highlight w:val="yellow"/>
          <w:lang w:val="ru-RU"/>
        </w:rPr>
      </w:pPr>
    </w:p>
    <w:p w:rsidR="009E5BE3" w:rsidRDefault="00DE2DEF" w:rsidP="00B27744">
      <w:pPr>
        <w:rPr>
          <w:lang w:val="ru-RU"/>
        </w:rPr>
      </w:pPr>
      <w:r w:rsidRPr="00DE2DEF">
        <w:rPr>
          <w:lang w:val="ru-RU"/>
        </w:rPr>
        <w:t xml:space="preserve">Основными способами профилактики </w:t>
      </w:r>
      <w:r>
        <w:rPr>
          <w:lang w:val="ru-RU"/>
        </w:rPr>
        <w:t xml:space="preserve">ВИЧ среди КГН в Казахстане остаются </w:t>
      </w:r>
      <w:r w:rsidR="000F031F">
        <w:rPr>
          <w:lang w:val="ru-RU"/>
        </w:rPr>
        <w:t xml:space="preserve">только </w:t>
      </w:r>
      <w:r>
        <w:rPr>
          <w:lang w:val="ru-RU"/>
        </w:rPr>
        <w:t>презервативы</w:t>
      </w:r>
      <w:r w:rsidR="00B8379C">
        <w:rPr>
          <w:lang w:val="ru-RU"/>
        </w:rPr>
        <w:t xml:space="preserve"> и стерильные шприцы</w:t>
      </w:r>
      <w:r>
        <w:rPr>
          <w:lang w:val="ru-RU"/>
        </w:rPr>
        <w:t>.</w:t>
      </w:r>
      <w:r w:rsidR="003A7700">
        <w:rPr>
          <w:lang w:val="ru-RU"/>
        </w:rPr>
        <w:t xml:space="preserve"> При том, что презервативы и шприцы закупаются в значительных количествах из средств госбюджета, их поставки не всегда </w:t>
      </w:r>
      <w:r w:rsidR="00613B38">
        <w:rPr>
          <w:lang w:val="ru-RU"/>
        </w:rPr>
        <w:t>стабильны</w:t>
      </w:r>
      <w:r w:rsidR="00193769">
        <w:rPr>
          <w:lang w:val="ru-RU"/>
        </w:rPr>
        <w:t>, а качество не всегда хорошее</w:t>
      </w:r>
      <w:r w:rsidR="003A7700">
        <w:rPr>
          <w:lang w:val="ru-RU"/>
        </w:rPr>
        <w:t xml:space="preserve">. Кроме того, </w:t>
      </w:r>
      <w:r w:rsidR="00BF1613">
        <w:rPr>
          <w:lang w:val="ru-RU"/>
        </w:rPr>
        <w:t xml:space="preserve">в связи с предположением, что эпидемическая ситуация среди </w:t>
      </w:r>
      <w:proofErr w:type="gramStart"/>
      <w:r w:rsidR="00BF1613">
        <w:rPr>
          <w:lang w:val="ru-RU"/>
        </w:rPr>
        <w:t>секс работниц</w:t>
      </w:r>
      <w:proofErr w:type="gramEnd"/>
      <w:r w:rsidR="00BF1613">
        <w:rPr>
          <w:lang w:val="ru-RU"/>
        </w:rPr>
        <w:t xml:space="preserve"> стабилизировалась и 80% из ни постоянно пользуются презервативами</w:t>
      </w:r>
      <w:r w:rsidR="009E5BE3">
        <w:rPr>
          <w:lang w:val="ru-RU"/>
        </w:rPr>
        <w:t xml:space="preserve"> (данные последнего Д</w:t>
      </w:r>
      <w:r w:rsidR="004C21B6">
        <w:rPr>
          <w:lang w:val="ru-RU"/>
        </w:rPr>
        <w:t xml:space="preserve">ЭН, которые, по мнению </w:t>
      </w:r>
      <w:r w:rsidR="009E5BE3">
        <w:rPr>
          <w:lang w:val="ru-RU"/>
        </w:rPr>
        <w:t>представител</w:t>
      </w:r>
      <w:r w:rsidR="004C21B6">
        <w:rPr>
          <w:lang w:val="ru-RU"/>
        </w:rPr>
        <w:t>ей</w:t>
      </w:r>
      <w:r w:rsidR="009E5BE3">
        <w:rPr>
          <w:lang w:val="ru-RU"/>
        </w:rPr>
        <w:t xml:space="preserve"> НПО секс работниц</w:t>
      </w:r>
      <w:r w:rsidR="004C21B6">
        <w:rPr>
          <w:lang w:val="ru-RU"/>
        </w:rPr>
        <w:t>, необходимо перепроверить</w:t>
      </w:r>
      <w:r w:rsidR="009E5BE3">
        <w:rPr>
          <w:lang w:val="ru-RU"/>
        </w:rPr>
        <w:t>)</w:t>
      </w:r>
      <w:r w:rsidR="00BF1613">
        <w:rPr>
          <w:lang w:val="ru-RU"/>
        </w:rPr>
        <w:t>, доступность бесплатных презервативов для НПО секс работниц крайне ограничена</w:t>
      </w:r>
      <w:r w:rsidR="009E5BE3">
        <w:rPr>
          <w:lang w:val="ru-RU"/>
        </w:rPr>
        <w:t xml:space="preserve">, а </w:t>
      </w:r>
      <w:proofErr w:type="spellStart"/>
      <w:r w:rsidR="009E5BE3">
        <w:rPr>
          <w:lang w:val="ru-RU"/>
        </w:rPr>
        <w:t>лубриканты</w:t>
      </w:r>
      <w:proofErr w:type="spellEnd"/>
      <w:r w:rsidR="009E5BE3">
        <w:rPr>
          <w:lang w:val="ru-RU"/>
        </w:rPr>
        <w:t xml:space="preserve"> вообще не доступны</w:t>
      </w:r>
      <w:r w:rsidR="00BF1613">
        <w:rPr>
          <w:lang w:val="ru-RU"/>
        </w:rPr>
        <w:t xml:space="preserve">. </w:t>
      </w:r>
      <w:r w:rsidR="00613B38">
        <w:rPr>
          <w:lang w:val="ru-RU"/>
        </w:rPr>
        <w:t xml:space="preserve">В принципе, </w:t>
      </w:r>
      <w:proofErr w:type="spellStart"/>
      <w:r w:rsidR="00613B38">
        <w:rPr>
          <w:lang w:val="ru-RU"/>
        </w:rPr>
        <w:t>л</w:t>
      </w:r>
      <w:r>
        <w:rPr>
          <w:lang w:val="ru-RU"/>
        </w:rPr>
        <w:t>убриканты</w:t>
      </w:r>
      <w:proofErr w:type="spellEnd"/>
      <w:r>
        <w:rPr>
          <w:lang w:val="ru-RU"/>
        </w:rPr>
        <w:t xml:space="preserve"> </w:t>
      </w:r>
      <w:r w:rsidR="00B8379C">
        <w:rPr>
          <w:lang w:val="ru-RU"/>
        </w:rPr>
        <w:t>за счет программ профилактики</w:t>
      </w:r>
      <w:r>
        <w:rPr>
          <w:lang w:val="ru-RU"/>
        </w:rPr>
        <w:t xml:space="preserve"> доступны только для МСМ в </w:t>
      </w:r>
      <w:r w:rsidR="009734A7">
        <w:rPr>
          <w:lang w:val="ru-RU"/>
        </w:rPr>
        <w:t xml:space="preserve">единичных </w:t>
      </w:r>
      <w:r>
        <w:rPr>
          <w:lang w:val="ru-RU"/>
        </w:rPr>
        <w:t>регионах страны.</w:t>
      </w:r>
    </w:p>
    <w:p w:rsidR="009E5BE3" w:rsidRDefault="009E5BE3" w:rsidP="00B27744">
      <w:pPr>
        <w:rPr>
          <w:lang w:val="ru-RU"/>
        </w:rPr>
      </w:pPr>
    </w:p>
    <w:p w:rsidR="005B70CC" w:rsidRDefault="00B8379C" w:rsidP="00B27744">
      <w:pPr>
        <w:rPr>
          <w:lang w:val="ru-RU"/>
        </w:rPr>
      </w:pPr>
      <w:r>
        <w:rPr>
          <w:lang w:val="ru-RU"/>
        </w:rPr>
        <w:t>Услуги ПЗТ</w:t>
      </w:r>
      <w:r w:rsidR="000F031F">
        <w:rPr>
          <w:lang w:val="ru-RU"/>
        </w:rPr>
        <w:t xml:space="preserve"> в силу крайне малого охвата – </w:t>
      </w:r>
      <w:r>
        <w:rPr>
          <w:lang w:val="ru-RU"/>
        </w:rPr>
        <w:t>менее 300 человек на всю страну</w:t>
      </w:r>
      <w:r w:rsidR="000F031F">
        <w:rPr>
          <w:lang w:val="ru-RU"/>
        </w:rPr>
        <w:t xml:space="preserve"> – </w:t>
      </w:r>
      <w:r>
        <w:rPr>
          <w:lang w:val="ru-RU"/>
        </w:rPr>
        <w:t>не могут рассматриваться как серьезная пр</w:t>
      </w:r>
      <w:r w:rsidR="000F031F">
        <w:rPr>
          <w:lang w:val="ru-RU"/>
        </w:rPr>
        <w:t xml:space="preserve">отивоэпидемическая интервенция. </w:t>
      </w:r>
    </w:p>
    <w:p w:rsidR="005B70CC" w:rsidRDefault="005B70CC" w:rsidP="00B27744">
      <w:pPr>
        <w:rPr>
          <w:lang w:val="ru-RU"/>
        </w:rPr>
      </w:pPr>
    </w:p>
    <w:p w:rsidR="00EE1636" w:rsidRDefault="00EE1636" w:rsidP="00B27744">
      <w:pPr>
        <w:rPr>
          <w:lang w:val="ru-RU"/>
        </w:rPr>
      </w:pPr>
      <w:r>
        <w:rPr>
          <w:lang w:val="ru-RU"/>
        </w:rPr>
        <w:t xml:space="preserve">Доступность и эффективность АРВ терапии </w:t>
      </w:r>
      <w:r w:rsidR="00996DE0">
        <w:rPr>
          <w:lang w:val="ru-RU"/>
        </w:rPr>
        <w:t xml:space="preserve">быстро </w:t>
      </w:r>
      <w:r>
        <w:rPr>
          <w:lang w:val="ru-RU"/>
        </w:rPr>
        <w:t xml:space="preserve">растет, но </w:t>
      </w:r>
      <w:r w:rsidR="006826A0">
        <w:rPr>
          <w:lang w:val="ru-RU"/>
        </w:rPr>
        <w:t xml:space="preserve">ее </w:t>
      </w:r>
      <w:r w:rsidR="00BC5D55">
        <w:rPr>
          <w:lang w:val="ru-RU"/>
        </w:rPr>
        <w:t xml:space="preserve">профилактическая </w:t>
      </w:r>
      <w:r w:rsidR="006826A0">
        <w:rPr>
          <w:lang w:val="ru-RU"/>
        </w:rPr>
        <w:t xml:space="preserve">эффективность </w:t>
      </w:r>
      <w:r>
        <w:rPr>
          <w:lang w:val="ru-RU"/>
        </w:rPr>
        <w:t>пока не достигла</w:t>
      </w:r>
      <w:r w:rsidR="00BC5D55">
        <w:rPr>
          <w:lang w:val="ru-RU"/>
        </w:rPr>
        <w:t xml:space="preserve"> желаемых показателей: около 25% от числа ЛЖВ, знающих свой ВИЧ статус (и около 35% от оценочного числа ЛЖВ) </w:t>
      </w:r>
      <w:r w:rsidR="00EA3145">
        <w:rPr>
          <w:lang w:val="ru-RU"/>
        </w:rPr>
        <w:t xml:space="preserve">имеют вирусную нагрузку выше определяемой. </w:t>
      </w:r>
      <w:r w:rsidR="00996DE0">
        <w:rPr>
          <w:lang w:val="ru-RU"/>
        </w:rPr>
        <w:t>Кроме того, внедрение регистрации по ИИН при тестировании и получении услуг профилактики может серьезно снизить число выявляемых случаев ВИЧ-инфекции (и повысить разрыв между реальным числом ВИЧ-позитивных в стране и теми, кто знает свой ВИЧ-статус и получает АРВ терапию).</w:t>
      </w:r>
    </w:p>
    <w:p w:rsidR="00EE1636" w:rsidRDefault="00EE1636" w:rsidP="00B27744">
      <w:pPr>
        <w:rPr>
          <w:lang w:val="ru-RU"/>
        </w:rPr>
      </w:pPr>
    </w:p>
    <w:p w:rsidR="005B70CC" w:rsidRDefault="000F031F" w:rsidP="00B27744">
      <w:pPr>
        <w:rPr>
          <w:lang w:val="ru-RU"/>
        </w:rPr>
      </w:pPr>
      <w:proofErr w:type="spellStart"/>
      <w:r>
        <w:rPr>
          <w:lang w:val="ru-RU"/>
        </w:rPr>
        <w:t>Потс</w:t>
      </w:r>
      <w:r w:rsidR="00970AAC">
        <w:rPr>
          <w:lang w:val="ru-RU"/>
        </w:rPr>
        <w:t>ко</w:t>
      </w:r>
      <w:r>
        <w:rPr>
          <w:lang w:val="ru-RU"/>
        </w:rPr>
        <w:t>нтактная</w:t>
      </w:r>
      <w:proofErr w:type="spellEnd"/>
      <w:r>
        <w:rPr>
          <w:lang w:val="ru-RU"/>
        </w:rPr>
        <w:t xml:space="preserve"> профилактика (применение АРВ препаратов после рискованного контакта) ограниченно доступна, так как предоставляется только в Центрах СПИД и только в рабочие часы.</w:t>
      </w:r>
      <w:r w:rsidR="00067795">
        <w:rPr>
          <w:lang w:val="ru-RU"/>
        </w:rPr>
        <w:t xml:space="preserve"> </w:t>
      </w:r>
      <w:r w:rsidR="00033727">
        <w:rPr>
          <w:lang w:val="ru-RU"/>
        </w:rPr>
        <w:t>На момент проведения встреч Национального диалога</w:t>
      </w:r>
      <w:r w:rsidR="00AF552E">
        <w:rPr>
          <w:lang w:val="ru-RU"/>
        </w:rPr>
        <w:t>,</w:t>
      </w:r>
      <w:r w:rsidR="00033727">
        <w:rPr>
          <w:lang w:val="ru-RU"/>
        </w:rPr>
        <w:t xml:space="preserve"> статистика по числу людей, воспользовавшихся </w:t>
      </w:r>
      <w:proofErr w:type="spellStart"/>
      <w:r w:rsidR="00033727">
        <w:rPr>
          <w:lang w:val="ru-RU"/>
        </w:rPr>
        <w:t>постконтактной</w:t>
      </w:r>
      <w:proofErr w:type="spellEnd"/>
      <w:r w:rsidR="00033727">
        <w:rPr>
          <w:lang w:val="ru-RU"/>
        </w:rPr>
        <w:t xml:space="preserve"> профилактикой </w:t>
      </w:r>
      <w:r w:rsidR="005561BB">
        <w:rPr>
          <w:lang w:val="ru-RU"/>
        </w:rPr>
        <w:t xml:space="preserve">не была доступна участникам, </w:t>
      </w:r>
      <w:proofErr w:type="gramStart"/>
      <w:r w:rsidR="005561BB">
        <w:rPr>
          <w:lang w:val="ru-RU"/>
        </w:rPr>
        <w:t>но</w:t>
      </w:r>
      <w:proofErr w:type="gramEnd"/>
      <w:r w:rsidR="005561BB">
        <w:rPr>
          <w:lang w:val="ru-RU"/>
        </w:rPr>
        <w:t xml:space="preserve"> </w:t>
      </w:r>
      <w:r w:rsidR="00AF552E">
        <w:rPr>
          <w:lang w:val="ru-RU"/>
        </w:rPr>
        <w:t>если судить по очень редко встречающихся сообщений</w:t>
      </w:r>
      <w:r w:rsidR="005561BB">
        <w:rPr>
          <w:lang w:val="ru-RU"/>
        </w:rPr>
        <w:t xml:space="preserve"> об этом от клиентов НПО КГН, вероятно этот способ профилактики не играет </w:t>
      </w:r>
      <w:r w:rsidR="00AF552E">
        <w:rPr>
          <w:lang w:val="ru-RU"/>
        </w:rPr>
        <w:t xml:space="preserve">сколько-нибудь </w:t>
      </w:r>
      <w:r w:rsidR="005561BB">
        <w:rPr>
          <w:lang w:val="ru-RU"/>
        </w:rPr>
        <w:t>существенной роли в борьбе с эпидемией.</w:t>
      </w:r>
    </w:p>
    <w:p w:rsidR="005B70CC" w:rsidRDefault="005B70CC" w:rsidP="00B27744">
      <w:pPr>
        <w:rPr>
          <w:lang w:val="ru-RU"/>
        </w:rPr>
      </w:pPr>
    </w:p>
    <w:p w:rsidR="000F031F" w:rsidRDefault="00067795" w:rsidP="00B27744">
      <w:pPr>
        <w:rPr>
          <w:lang w:val="ru-RU"/>
        </w:rPr>
      </w:pPr>
      <w:proofErr w:type="spellStart"/>
      <w:r>
        <w:rPr>
          <w:lang w:val="ru-RU"/>
        </w:rPr>
        <w:t>Доконтактная</w:t>
      </w:r>
      <w:proofErr w:type="spellEnd"/>
      <w:r>
        <w:rPr>
          <w:lang w:val="ru-RU"/>
        </w:rPr>
        <w:t xml:space="preserve"> профилактика (применение АРВ препа</w:t>
      </w:r>
      <w:r w:rsidR="005B70CC">
        <w:rPr>
          <w:lang w:val="ru-RU"/>
        </w:rPr>
        <w:t xml:space="preserve">ратов до рискованного контакта) до сих пор отсутствует, несмотря на </w:t>
      </w:r>
      <w:r w:rsidR="00FC3259">
        <w:rPr>
          <w:lang w:val="ru-RU"/>
        </w:rPr>
        <w:t xml:space="preserve">поддержку ее внедрения всеми, от НПО до медицинских специалистов, и </w:t>
      </w:r>
      <w:r w:rsidR="005B70CC">
        <w:rPr>
          <w:lang w:val="ru-RU"/>
        </w:rPr>
        <w:t>активное обсуждение желательности ее внедрения, которое длиться уже больше года.</w:t>
      </w:r>
      <w:r w:rsidR="008E0FE3">
        <w:rPr>
          <w:lang w:val="ru-RU"/>
        </w:rPr>
        <w:t xml:space="preserve"> При этом, наибольший интерес к </w:t>
      </w:r>
      <w:proofErr w:type="spellStart"/>
      <w:r w:rsidR="008E0FE3">
        <w:rPr>
          <w:lang w:val="ru-RU"/>
        </w:rPr>
        <w:t>доконтактной</w:t>
      </w:r>
      <w:proofErr w:type="spellEnd"/>
      <w:r w:rsidR="008E0FE3">
        <w:rPr>
          <w:lang w:val="ru-RU"/>
        </w:rPr>
        <w:t xml:space="preserve"> профилактике есть среди МСМ, тогда как представители людей, употребляющие наркотики, считают ее не приоритетной для своей группы.</w:t>
      </w:r>
      <w:r w:rsidR="007950D0">
        <w:rPr>
          <w:lang w:val="ru-RU"/>
        </w:rPr>
        <w:t xml:space="preserve"> </w:t>
      </w:r>
      <w:proofErr w:type="gramStart"/>
      <w:r w:rsidR="007950D0">
        <w:rPr>
          <w:lang w:val="ru-RU"/>
        </w:rPr>
        <w:t>Секс работницы</w:t>
      </w:r>
      <w:proofErr w:type="gramEnd"/>
      <w:r w:rsidR="007950D0">
        <w:rPr>
          <w:lang w:val="ru-RU"/>
        </w:rPr>
        <w:t xml:space="preserve"> затруднились дать однозначный ответ, так как не имеют достаточной информации о самом методе и его применении для секс работниц в других странах.</w:t>
      </w:r>
      <w:r w:rsidR="008E0FE3">
        <w:rPr>
          <w:lang w:val="ru-RU"/>
        </w:rPr>
        <w:t xml:space="preserve"> </w:t>
      </w:r>
    </w:p>
    <w:p w:rsidR="00D47645" w:rsidRDefault="00D47645" w:rsidP="00B27744">
      <w:pPr>
        <w:rPr>
          <w:lang w:val="ru-RU"/>
        </w:rPr>
      </w:pPr>
    </w:p>
    <w:p w:rsidR="000A0BC9" w:rsidRDefault="000A0BC9" w:rsidP="00B27744">
      <w:pPr>
        <w:rPr>
          <w:lang w:val="ru-RU"/>
        </w:rPr>
      </w:pPr>
      <w:r>
        <w:rPr>
          <w:lang w:val="ru-RU"/>
        </w:rPr>
        <w:t xml:space="preserve">Такие методы профилактики, как </w:t>
      </w:r>
      <w:proofErr w:type="spellStart"/>
      <w:r w:rsidR="00F642C8">
        <w:rPr>
          <w:lang w:val="ru-RU"/>
        </w:rPr>
        <w:t>серосортинг</w:t>
      </w:r>
      <w:proofErr w:type="spellEnd"/>
      <w:r w:rsidR="00F642C8">
        <w:rPr>
          <w:lang w:val="ru-RU"/>
        </w:rPr>
        <w:t xml:space="preserve"> и </w:t>
      </w:r>
      <w:r w:rsidR="00B25A6A">
        <w:rPr>
          <w:lang w:val="ru-RU"/>
        </w:rPr>
        <w:t>стратегическое позиционирование (чаще всего актуальны</w:t>
      </w:r>
      <w:r w:rsidR="005D44B1">
        <w:rPr>
          <w:lang w:val="ru-RU"/>
        </w:rPr>
        <w:t>е</w:t>
      </w:r>
      <w:r w:rsidR="00B25A6A">
        <w:rPr>
          <w:lang w:val="ru-RU"/>
        </w:rPr>
        <w:t xml:space="preserve"> для МСМ) в стране не обсуждаются и не предлагаются.</w:t>
      </w:r>
      <w:r w:rsidR="005D44B1">
        <w:rPr>
          <w:lang w:val="ru-RU"/>
        </w:rPr>
        <w:t xml:space="preserve"> Кроме того, эти методы могут работать только в среде, толерантной к ЛЖВ, но среди ВИЧ-негативных МСМ </w:t>
      </w:r>
      <w:proofErr w:type="spellStart"/>
      <w:r w:rsidR="005D44B1">
        <w:rPr>
          <w:lang w:val="ru-RU"/>
        </w:rPr>
        <w:t>СПИДофобия</w:t>
      </w:r>
      <w:proofErr w:type="spellEnd"/>
      <w:r w:rsidR="005D44B1">
        <w:rPr>
          <w:lang w:val="ru-RU"/>
        </w:rPr>
        <w:t xml:space="preserve"> распространена так же сильно, так и в обществе в целом.</w:t>
      </w:r>
    </w:p>
    <w:p w:rsidR="007231B5" w:rsidRDefault="007231B5" w:rsidP="00B27744">
      <w:pPr>
        <w:rPr>
          <w:lang w:val="ru-RU"/>
        </w:rPr>
      </w:pPr>
    </w:p>
    <w:p w:rsidR="007231B5" w:rsidRDefault="002203D3" w:rsidP="00B27744">
      <w:pPr>
        <w:rPr>
          <w:lang w:val="ru-RU"/>
        </w:rPr>
      </w:pPr>
      <w:r>
        <w:rPr>
          <w:lang w:val="ru-RU"/>
        </w:rPr>
        <w:t xml:space="preserve">В заключении, тут, стоит сказать, что большинство </w:t>
      </w:r>
      <w:r w:rsidR="00666508">
        <w:rPr>
          <w:lang w:val="ru-RU"/>
        </w:rPr>
        <w:t xml:space="preserve">сотрудников </w:t>
      </w:r>
      <w:r w:rsidR="007231B5">
        <w:rPr>
          <w:lang w:val="ru-RU"/>
        </w:rPr>
        <w:t xml:space="preserve">НПО КГН, как и </w:t>
      </w:r>
      <w:r>
        <w:rPr>
          <w:lang w:val="ru-RU"/>
        </w:rPr>
        <w:t xml:space="preserve">сотрудники партнерских </w:t>
      </w:r>
      <w:r w:rsidR="00863729">
        <w:rPr>
          <w:lang w:val="ru-RU"/>
        </w:rPr>
        <w:t>медицинских учреждений,</w:t>
      </w:r>
      <w:r w:rsidR="007231B5">
        <w:rPr>
          <w:lang w:val="ru-RU"/>
        </w:rPr>
        <w:t xml:space="preserve"> не имеют доступа к </w:t>
      </w:r>
      <w:r w:rsidR="00863729">
        <w:rPr>
          <w:lang w:val="ru-RU"/>
        </w:rPr>
        <w:t xml:space="preserve">регулярному поддерживающему </w:t>
      </w:r>
      <w:r w:rsidR="007231B5">
        <w:rPr>
          <w:lang w:val="ru-RU"/>
        </w:rPr>
        <w:t>обучению в области профилактики</w:t>
      </w:r>
      <w:r>
        <w:rPr>
          <w:lang w:val="ru-RU"/>
        </w:rPr>
        <w:t>: на э</w:t>
      </w:r>
      <w:r w:rsidR="00E653A3">
        <w:rPr>
          <w:lang w:val="ru-RU"/>
        </w:rPr>
        <w:t>т</w:t>
      </w:r>
      <w:r>
        <w:rPr>
          <w:lang w:val="ru-RU"/>
        </w:rPr>
        <w:t>о не выделяется ни денег, ни времени.</w:t>
      </w:r>
    </w:p>
    <w:p w:rsidR="00145A47" w:rsidRDefault="00145A47" w:rsidP="00B27744">
      <w:pPr>
        <w:rPr>
          <w:lang w:val="ru-RU"/>
        </w:rPr>
      </w:pPr>
    </w:p>
    <w:p w:rsidR="009A54FD" w:rsidRPr="00A13294" w:rsidRDefault="009A54FD" w:rsidP="009A54FD">
      <w:pPr>
        <w:rPr>
          <w:i/>
          <w:lang w:val="ru-RU"/>
        </w:rPr>
      </w:pPr>
      <w:r w:rsidRPr="00A13294">
        <w:rPr>
          <w:i/>
          <w:lang w:val="ru-RU"/>
        </w:rPr>
        <w:tab/>
        <w:t>Предложения для включения в заявку:</w:t>
      </w:r>
    </w:p>
    <w:p w:rsidR="009A54FD" w:rsidRDefault="009A54FD" w:rsidP="009A54FD">
      <w:pPr>
        <w:rPr>
          <w:lang w:val="ru-RU"/>
        </w:rPr>
      </w:pPr>
    </w:p>
    <w:p w:rsidR="00ED0558" w:rsidRDefault="008E6222" w:rsidP="009A54FD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Закупка и </w:t>
      </w:r>
      <w:r w:rsidR="00AC38CF">
        <w:rPr>
          <w:lang w:val="ru-RU"/>
        </w:rPr>
        <w:t xml:space="preserve">регулярная и своевременная </w:t>
      </w:r>
      <w:r>
        <w:rPr>
          <w:lang w:val="ru-RU"/>
        </w:rPr>
        <w:t xml:space="preserve">поставка в НПО КГН презервативов и лубрикантов в соответствии с подтвержденной </w:t>
      </w:r>
      <w:r w:rsidR="00AC38CF">
        <w:rPr>
          <w:lang w:val="ru-RU"/>
        </w:rPr>
        <w:t>исследованиями потребностью (</w:t>
      </w:r>
      <w:r>
        <w:rPr>
          <w:lang w:val="ru-RU"/>
        </w:rPr>
        <w:t xml:space="preserve">то есть на основе оценки потребности и изучения практикуемого </w:t>
      </w:r>
      <w:r w:rsidR="00177809">
        <w:rPr>
          <w:lang w:val="ru-RU"/>
        </w:rPr>
        <w:t xml:space="preserve">в разных группах </w:t>
      </w:r>
      <w:r>
        <w:rPr>
          <w:lang w:val="ru-RU"/>
        </w:rPr>
        <w:t>рискованного поведения).</w:t>
      </w:r>
    </w:p>
    <w:p w:rsidR="00ED0558" w:rsidRDefault="00ED0558" w:rsidP="009A54FD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Обеспечение необходимого качества закупаемых презервативов путем его мониторинга </w:t>
      </w:r>
      <w:r w:rsidR="00252B4E">
        <w:rPr>
          <w:lang w:val="ru-RU"/>
        </w:rPr>
        <w:t xml:space="preserve">на этапах формирования лотов и </w:t>
      </w:r>
      <w:r>
        <w:rPr>
          <w:lang w:val="ru-RU"/>
        </w:rPr>
        <w:t>во время закупки, а не после распределения по НПО и медучреждениям.</w:t>
      </w:r>
    </w:p>
    <w:p w:rsidR="009A54FD" w:rsidRDefault="00670210" w:rsidP="009A54FD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Ориентируясь на рекомендации ВОЗ и других экспертных организаций, провести </w:t>
      </w:r>
      <w:r w:rsidR="00387FB2">
        <w:rPr>
          <w:lang w:val="ru-RU"/>
        </w:rPr>
        <w:t>национальную консультацию по с</w:t>
      </w:r>
      <w:r>
        <w:rPr>
          <w:lang w:val="ru-RU"/>
        </w:rPr>
        <w:t>уществующи</w:t>
      </w:r>
      <w:r w:rsidR="00387FB2">
        <w:rPr>
          <w:lang w:val="ru-RU"/>
        </w:rPr>
        <w:t>м подходам</w:t>
      </w:r>
      <w:r>
        <w:rPr>
          <w:lang w:val="ru-RU"/>
        </w:rPr>
        <w:t xml:space="preserve"> и методов профила</w:t>
      </w:r>
      <w:r w:rsidR="00FE05ED">
        <w:rPr>
          <w:lang w:val="ru-RU"/>
        </w:rPr>
        <w:t>ктики ВИЧ, в том числе специфичных для отдельных ГКН</w:t>
      </w:r>
      <w:r>
        <w:rPr>
          <w:lang w:val="ru-RU"/>
        </w:rPr>
        <w:t xml:space="preserve">, чтобы </w:t>
      </w:r>
      <w:r w:rsidR="00FE05ED">
        <w:rPr>
          <w:lang w:val="ru-RU"/>
        </w:rPr>
        <w:t xml:space="preserve">оценить их </w:t>
      </w:r>
      <w:r w:rsidR="00387FB2">
        <w:rPr>
          <w:lang w:val="ru-RU"/>
        </w:rPr>
        <w:t xml:space="preserve">профилактический </w:t>
      </w:r>
      <w:r w:rsidR="00FE05ED">
        <w:rPr>
          <w:lang w:val="ru-RU"/>
        </w:rPr>
        <w:t xml:space="preserve">потенциал </w:t>
      </w:r>
      <w:r w:rsidR="00387FB2">
        <w:rPr>
          <w:lang w:val="ru-RU"/>
        </w:rPr>
        <w:t xml:space="preserve">и </w:t>
      </w:r>
      <w:r w:rsidR="006E5C5B">
        <w:rPr>
          <w:lang w:val="ru-RU"/>
        </w:rPr>
        <w:t xml:space="preserve">возможную </w:t>
      </w:r>
      <w:r w:rsidR="00387FB2">
        <w:rPr>
          <w:lang w:val="ru-RU"/>
        </w:rPr>
        <w:t xml:space="preserve">экономическую эффективность для </w:t>
      </w:r>
      <w:r w:rsidR="006E5C5B">
        <w:rPr>
          <w:lang w:val="ru-RU"/>
        </w:rPr>
        <w:t>Казахстана</w:t>
      </w:r>
      <w:r w:rsidR="00FE05ED">
        <w:rPr>
          <w:lang w:val="ru-RU"/>
        </w:rPr>
        <w:t>.</w:t>
      </w:r>
      <w:r w:rsidR="006E5C5B">
        <w:rPr>
          <w:lang w:val="ru-RU"/>
        </w:rPr>
        <w:t xml:space="preserve"> Использовать результаты обсуждения для развития национальных мер противодействия эпидемии ВИЧ.</w:t>
      </w:r>
    </w:p>
    <w:p w:rsidR="006E5C5B" w:rsidRDefault="00D46114" w:rsidP="009A54FD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Провести национальную консультацию по </w:t>
      </w:r>
      <w:proofErr w:type="spellStart"/>
      <w:r>
        <w:rPr>
          <w:lang w:val="ru-RU"/>
        </w:rPr>
        <w:t>постконтактной</w:t>
      </w:r>
      <w:proofErr w:type="spellEnd"/>
      <w:r>
        <w:rPr>
          <w:lang w:val="ru-RU"/>
        </w:rPr>
        <w:t xml:space="preserve"> профилактике.</w:t>
      </w:r>
    </w:p>
    <w:p w:rsidR="00D46114" w:rsidRDefault="00D46114" w:rsidP="009A54FD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Подготовить и начать </w:t>
      </w:r>
      <w:r w:rsidR="00D505E9">
        <w:rPr>
          <w:lang w:val="ru-RU"/>
        </w:rPr>
        <w:t xml:space="preserve">национальный </w:t>
      </w:r>
      <w:r>
        <w:rPr>
          <w:lang w:val="ru-RU"/>
        </w:rPr>
        <w:t xml:space="preserve">пилотный проект по </w:t>
      </w:r>
      <w:proofErr w:type="spellStart"/>
      <w:r>
        <w:rPr>
          <w:lang w:val="ru-RU"/>
        </w:rPr>
        <w:t>доконтактной</w:t>
      </w:r>
      <w:proofErr w:type="spellEnd"/>
      <w:r>
        <w:rPr>
          <w:lang w:val="ru-RU"/>
        </w:rPr>
        <w:t xml:space="preserve"> профилактике ВИЧ-инфекции (</w:t>
      </w:r>
      <w:r>
        <w:t>PrEP</w:t>
      </w:r>
      <w:r>
        <w:rPr>
          <w:lang w:val="ru-RU"/>
        </w:rPr>
        <w:t>), уделяя особое внимание ее применения среди МСМ.</w:t>
      </w:r>
      <w:r w:rsidR="00B7373D">
        <w:rPr>
          <w:lang w:val="ru-RU"/>
        </w:rPr>
        <w:t xml:space="preserve"> Рекомендуется выбрать для такого проекта крупный город – Нур-Султан или </w:t>
      </w:r>
      <w:proofErr w:type="spellStart"/>
      <w:r w:rsidR="00B7373D">
        <w:rPr>
          <w:lang w:val="ru-RU"/>
        </w:rPr>
        <w:t>Шимкент</w:t>
      </w:r>
      <w:proofErr w:type="spellEnd"/>
      <w:r w:rsidR="0038259A">
        <w:rPr>
          <w:lang w:val="ru-RU"/>
        </w:rPr>
        <w:t>.</w:t>
      </w:r>
      <w:r w:rsidR="00B7373D">
        <w:rPr>
          <w:lang w:val="ru-RU"/>
        </w:rPr>
        <w:t xml:space="preserve"> </w:t>
      </w:r>
      <w:r w:rsidR="00DA0813">
        <w:rPr>
          <w:lang w:val="ru-RU"/>
        </w:rPr>
        <w:t xml:space="preserve">В рамках проекта будет важно не только изучить то, как и через какие </w:t>
      </w:r>
      <w:r w:rsidR="001041E4">
        <w:rPr>
          <w:lang w:val="ru-RU"/>
        </w:rPr>
        <w:t xml:space="preserve">организации (медицинские и НПО) </w:t>
      </w:r>
      <w:r w:rsidR="00DA0813">
        <w:rPr>
          <w:lang w:val="ru-RU"/>
        </w:rPr>
        <w:t>можно организовать предоставление услуги на всех ее этапах (</w:t>
      </w:r>
      <w:r w:rsidR="00E61B19">
        <w:rPr>
          <w:lang w:val="ru-RU"/>
        </w:rPr>
        <w:t xml:space="preserve">информирование </w:t>
      </w:r>
      <w:r w:rsidR="006D4056">
        <w:rPr>
          <w:lang w:val="ru-RU"/>
        </w:rPr>
        <w:t>потенциальных</w:t>
      </w:r>
      <w:r w:rsidR="00E61B19">
        <w:rPr>
          <w:lang w:val="ru-RU"/>
        </w:rPr>
        <w:t xml:space="preserve"> клиентов, </w:t>
      </w:r>
      <w:r w:rsidR="00DA0813">
        <w:rPr>
          <w:lang w:val="ru-RU"/>
        </w:rPr>
        <w:t>привлечение клиентов</w:t>
      </w:r>
      <w:r w:rsidR="00E61B19">
        <w:rPr>
          <w:lang w:val="ru-RU"/>
        </w:rPr>
        <w:t xml:space="preserve"> в прогр</w:t>
      </w:r>
      <w:r w:rsidR="006D4056">
        <w:rPr>
          <w:lang w:val="ru-RU"/>
        </w:rPr>
        <w:t>амму, проведение медицинского о</w:t>
      </w:r>
      <w:r w:rsidR="00E61B19">
        <w:rPr>
          <w:lang w:val="ru-RU"/>
        </w:rPr>
        <w:t>свидетельствования перед началом, предоставление профилактического препарата, медицинский мониторинг по ходу приема препарата, формирование и поддержка приверженности к профилактике)</w:t>
      </w:r>
      <w:r w:rsidR="006D4056">
        <w:rPr>
          <w:lang w:val="ru-RU"/>
        </w:rPr>
        <w:t xml:space="preserve">, но и провести </w:t>
      </w:r>
      <w:proofErr w:type="spellStart"/>
      <w:r w:rsidR="006D4056">
        <w:rPr>
          <w:lang w:val="ru-RU"/>
        </w:rPr>
        <w:t>костинг</w:t>
      </w:r>
      <w:proofErr w:type="spellEnd"/>
      <w:r w:rsidR="006D4056">
        <w:rPr>
          <w:lang w:val="ru-RU"/>
        </w:rPr>
        <w:t xml:space="preserve"> </w:t>
      </w:r>
      <w:r w:rsidR="00A33427">
        <w:rPr>
          <w:lang w:val="ru-RU"/>
        </w:rPr>
        <w:t xml:space="preserve">(подсчет стоимости с учетом требуемого качества) </w:t>
      </w:r>
      <w:r w:rsidR="006D4056">
        <w:rPr>
          <w:lang w:val="ru-RU"/>
        </w:rPr>
        <w:t>всего комплекса работ, для последующего внедрения этой программы за счет национальный средств.</w:t>
      </w:r>
    </w:p>
    <w:p w:rsidR="00B27744" w:rsidRDefault="00B27744" w:rsidP="00AF2800">
      <w:pPr>
        <w:rPr>
          <w:lang w:val="ru-RU"/>
        </w:rPr>
      </w:pPr>
    </w:p>
    <w:p w:rsidR="00104E17" w:rsidRDefault="00104E17" w:rsidP="00D14775">
      <w:pPr>
        <w:rPr>
          <w:lang w:val="ru-RU"/>
        </w:rPr>
      </w:pPr>
    </w:p>
    <w:p w:rsidR="00EE6A73" w:rsidRPr="00B76E0E" w:rsidRDefault="00EE6A73" w:rsidP="00261706">
      <w:pPr>
        <w:ind w:firstLine="720"/>
        <w:rPr>
          <w:u w:val="single"/>
          <w:lang w:val="ru-RU"/>
        </w:rPr>
      </w:pPr>
      <w:r w:rsidRPr="00B76E0E">
        <w:rPr>
          <w:u w:val="single"/>
          <w:lang w:val="ru-RU"/>
        </w:rPr>
        <w:t>АРВ терапия</w:t>
      </w:r>
      <w:r w:rsidR="00E221CF" w:rsidRPr="00B76E0E">
        <w:rPr>
          <w:u w:val="single"/>
          <w:lang w:val="ru-RU"/>
        </w:rPr>
        <w:t xml:space="preserve"> и сопутствующая диагностика</w:t>
      </w:r>
    </w:p>
    <w:p w:rsidR="00714FCB" w:rsidRDefault="00714FCB" w:rsidP="00AA67B7">
      <w:pPr>
        <w:rPr>
          <w:lang w:val="ru-RU"/>
        </w:rPr>
      </w:pPr>
    </w:p>
    <w:p w:rsidR="00714FCB" w:rsidRPr="00E775A3" w:rsidRDefault="00714FCB" w:rsidP="00E775A3">
      <w:pPr>
        <w:ind w:left="720"/>
        <w:rPr>
          <w:i/>
          <w:lang w:val="ru-RU"/>
        </w:rPr>
      </w:pPr>
      <w:r w:rsidRPr="00E775A3">
        <w:rPr>
          <w:i/>
          <w:lang w:val="ru-RU"/>
        </w:rPr>
        <w:t>Актуальность:</w:t>
      </w:r>
    </w:p>
    <w:p w:rsidR="00714FCB" w:rsidRPr="00E775A3" w:rsidRDefault="00E775A3" w:rsidP="00E775A3">
      <w:pPr>
        <w:ind w:left="720"/>
        <w:rPr>
          <w:i/>
          <w:lang w:val="ru-RU"/>
        </w:rPr>
      </w:pPr>
      <w:r w:rsidRPr="00E775A3">
        <w:rPr>
          <w:i/>
          <w:lang w:val="ru-RU"/>
        </w:rPr>
        <w:t xml:space="preserve">для </w:t>
      </w:r>
      <w:r w:rsidR="00261706">
        <w:rPr>
          <w:i/>
          <w:lang w:val="ru-RU"/>
        </w:rPr>
        <w:t xml:space="preserve">ЛЖВ </w:t>
      </w:r>
      <w:r w:rsidR="00E27315">
        <w:rPr>
          <w:i/>
          <w:lang w:val="ru-RU"/>
        </w:rPr>
        <w:t>(и всех КГН, так как все они есть среди ЛЖВ)</w:t>
      </w:r>
    </w:p>
    <w:p w:rsidR="00EE6A73" w:rsidRDefault="00EE6A73" w:rsidP="00AA67B7">
      <w:pPr>
        <w:rPr>
          <w:lang w:val="ru-RU"/>
        </w:rPr>
      </w:pPr>
    </w:p>
    <w:p w:rsidR="00E026D0" w:rsidRDefault="005F0D00" w:rsidP="00AA67B7">
      <w:pPr>
        <w:rPr>
          <w:lang w:val="ru-RU"/>
        </w:rPr>
      </w:pPr>
      <w:r>
        <w:rPr>
          <w:lang w:val="ru-RU"/>
        </w:rPr>
        <w:t xml:space="preserve">При быстром росте доступности </w:t>
      </w:r>
      <w:r w:rsidR="00136A51">
        <w:rPr>
          <w:lang w:val="ru-RU"/>
        </w:rPr>
        <w:t xml:space="preserve">и разнообразия </w:t>
      </w:r>
      <w:r>
        <w:rPr>
          <w:lang w:val="ru-RU"/>
        </w:rPr>
        <w:t xml:space="preserve">АРВ </w:t>
      </w:r>
      <w:r w:rsidR="00136A51">
        <w:rPr>
          <w:lang w:val="ru-RU"/>
        </w:rPr>
        <w:t>препаратов</w:t>
      </w:r>
      <w:r>
        <w:rPr>
          <w:lang w:val="ru-RU"/>
        </w:rPr>
        <w:t>, м</w:t>
      </w:r>
      <w:r w:rsidR="00EE6A73">
        <w:rPr>
          <w:lang w:val="ru-RU"/>
        </w:rPr>
        <w:t>ногие ВИЧ-позитивные люди</w:t>
      </w:r>
      <w:r w:rsidR="00136A51">
        <w:rPr>
          <w:lang w:val="ru-RU"/>
        </w:rPr>
        <w:t xml:space="preserve"> в Казахстане</w:t>
      </w:r>
      <w:r w:rsidR="00C61B50">
        <w:rPr>
          <w:lang w:val="ru-RU"/>
        </w:rPr>
        <w:t xml:space="preserve"> </w:t>
      </w:r>
      <w:r w:rsidR="00EE6A73">
        <w:rPr>
          <w:lang w:val="ru-RU"/>
        </w:rPr>
        <w:t>еще не нач</w:t>
      </w:r>
      <w:r w:rsidR="00C61B50">
        <w:rPr>
          <w:lang w:val="ru-RU"/>
        </w:rPr>
        <w:t>али АРВ терапию. Это связано</w:t>
      </w:r>
      <w:r w:rsidR="00EE6A73">
        <w:rPr>
          <w:lang w:val="ru-RU"/>
        </w:rPr>
        <w:t xml:space="preserve"> с тем, что не все из них знают свой ВИЧ-статус</w:t>
      </w:r>
      <w:r w:rsidR="00471118">
        <w:rPr>
          <w:lang w:val="ru-RU"/>
        </w:rPr>
        <w:t xml:space="preserve"> (то есть они не вовлечены в регулярное тестирование на ВИЧ)</w:t>
      </w:r>
      <w:r w:rsidR="00EE6A73">
        <w:rPr>
          <w:lang w:val="ru-RU"/>
        </w:rPr>
        <w:t xml:space="preserve">, с отсутствием у них нужных документов или регистрации по месту проживания, </w:t>
      </w:r>
      <w:r w:rsidR="00C61B50">
        <w:rPr>
          <w:lang w:val="ru-RU"/>
        </w:rPr>
        <w:t xml:space="preserve">либо </w:t>
      </w:r>
      <w:r w:rsidR="00EE6A73">
        <w:rPr>
          <w:lang w:val="ru-RU"/>
        </w:rPr>
        <w:t xml:space="preserve">с </w:t>
      </w:r>
      <w:r w:rsidR="00C06F6E">
        <w:rPr>
          <w:lang w:val="ru-RU"/>
        </w:rPr>
        <w:t xml:space="preserve">низким уровнем знаний о том, что АРВ терапия в стране доступна для всех </w:t>
      </w:r>
      <w:r w:rsidR="00E026D0">
        <w:rPr>
          <w:lang w:val="ru-RU"/>
        </w:rPr>
        <w:t>граждан.</w:t>
      </w:r>
    </w:p>
    <w:p w:rsidR="00E026D0" w:rsidRDefault="00E026D0" w:rsidP="00AA67B7">
      <w:pPr>
        <w:rPr>
          <w:lang w:val="ru-RU"/>
        </w:rPr>
      </w:pPr>
    </w:p>
    <w:p w:rsidR="00004EAA" w:rsidRDefault="00004EAA" w:rsidP="00004EAA">
      <w:pPr>
        <w:rPr>
          <w:lang w:val="ru-RU"/>
        </w:rPr>
      </w:pPr>
      <w:r>
        <w:rPr>
          <w:lang w:val="ru-RU"/>
        </w:rPr>
        <w:lastRenderedPageBreak/>
        <w:t>Регулярное определение уровня вирусной нагрузки, как индикатора эффективности лечения, вместе с мониторингом побочных эффектов АРВ терапии, диагностикой и лечением сопутствующих заболеваний у ВИЧ-позитивных людей, не всегда доступны даже в крупных городах.</w:t>
      </w:r>
      <w:r w:rsidR="0072415A">
        <w:rPr>
          <w:lang w:val="ru-RU"/>
        </w:rPr>
        <w:t xml:space="preserve"> Участники Национального диалога затруднились назвать основные причины этого, </w:t>
      </w:r>
      <w:r w:rsidR="009A7C52">
        <w:rPr>
          <w:lang w:val="ru-RU"/>
        </w:rPr>
        <w:t>но</w:t>
      </w:r>
      <w:r w:rsidR="0072415A">
        <w:rPr>
          <w:lang w:val="ru-RU"/>
        </w:rPr>
        <w:t xml:space="preserve"> указали несколько возможных причин:</w:t>
      </w:r>
    </w:p>
    <w:p w:rsidR="0072415A" w:rsidRDefault="0072415A" w:rsidP="00C426D4">
      <w:pPr>
        <w:ind w:left="567"/>
        <w:rPr>
          <w:lang w:val="ru-RU"/>
        </w:rPr>
      </w:pPr>
      <w:r>
        <w:rPr>
          <w:lang w:val="ru-RU"/>
        </w:rPr>
        <w:t>- отсутствие приверженности к лечению и диспансеризации и ЛЖВ,</w:t>
      </w:r>
      <w:r>
        <w:rPr>
          <w:lang w:val="ru-RU"/>
        </w:rPr>
        <w:br/>
        <w:t>- перебои с поставками расходных материалов для лабораторного оборудования, с помощью которого проводят эту диагностику</w:t>
      </w:r>
      <w:r w:rsidR="009A7C52">
        <w:rPr>
          <w:lang w:val="ru-RU"/>
        </w:rPr>
        <w:t>.</w:t>
      </w:r>
    </w:p>
    <w:p w:rsidR="00004EAA" w:rsidRPr="00CA7458" w:rsidRDefault="00004EAA" w:rsidP="00004EAA">
      <w:pPr>
        <w:rPr>
          <w:lang w:val="ru-RU"/>
        </w:rPr>
      </w:pPr>
    </w:p>
    <w:p w:rsidR="0081592C" w:rsidRDefault="00A21804" w:rsidP="00AA67B7">
      <w:pPr>
        <w:rPr>
          <w:lang w:val="ru-RU"/>
        </w:rPr>
      </w:pPr>
      <w:r>
        <w:rPr>
          <w:lang w:val="ru-RU"/>
        </w:rPr>
        <w:t xml:space="preserve">Для иностранных граждан, временно или нелегально находящихся на территории страны, АРВ терапия, практически не доступна. Это важно, так как многие из </w:t>
      </w:r>
      <w:r w:rsidR="00891852">
        <w:rPr>
          <w:lang w:val="ru-RU"/>
        </w:rPr>
        <w:t xml:space="preserve">указанных </w:t>
      </w:r>
      <w:r w:rsidR="00813ED5">
        <w:rPr>
          <w:lang w:val="ru-RU"/>
        </w:rPr>
        <w:t>людей</w:t>
      </w:r>
      <w:r w:rsidR="00891852">
        <w:rPr>
          <w:lang w:val="ru-RU"/>
        </w:rPr>
        <w:t xml:space="preserve"> не имеют соответствующих закону документов и</w:t>
      </w:r>
      <w:r w:rsidR="00813ED5">
        <w:rPr>
          <w:lang w:val="ru-RU"/>
        </w:rPr>
        <w:t>/или</w:t>
      </w:r>
      <w:r w:rsidR="00891852">
        <w:rPr>
          <w:lang w:val="ru-RU"/>
        </w:rPr>
        <w:t xml:space="preserve"> регистрации по месту жительства</w:t>
      </w:r>
      <w:r w:rsidR="00D245E5">
        <w:rPr>
          <w:lang w:val="ru-RU"/>
        </w:rPr>
        <w:t>, но находятся в стране долгое время и вступают в сексуальные отношения с гражданами Казахстана</w:t>
      </w:r>
      <w:r w:rsidR="00891852">
        <w:rPr>
          <w:lang w:val="ru-RU"/>
        </w:rPr>
        <w:t>.</w:t>
      </w:r>
      <w:r w:rsidR="00D245E5">
        <w:rPr>
          <w:lang w:val="ru-RU"/>
        </w:rPr>
        <w:t xml:space="preserve"> Учитывая опыт Российской Федерации, требование депортации ВИЧ-позитивных иностранцев приводит только к росту числа </w:t>
      </w:r>
      <w:r w:rsidR="00AF5A99">
        <w:rPr>
          <w:lang w:val="ru-RU"/>
        </w:rPr>
        <w:t>ВИЧ-позитивных иностранцев, скрывающих наличие у них ВИЧ-инфекции или покупающих фиктивные справки об отсутствии у них ВИЧ. В итоге распространение от них ВИЧ</w:t>
      </w:r>
      <w:r w:rsidR="00D245E5">
        <w:rPr>
          <w:lang w:val="ru-RU"/>
        </w:rPr>
        <w:t xml:space="preserve"> </w:t>
      </w:r>
      <w:r w:rsidR="00AF5A99">
        <w:rPr>
          <w:lang w:val="ru-RU"/>
        </w:rPr>
        <w:t>только растет, что приводит к росту затрат бюджета на лечение граждан.</w:t>
      </w:r>
      <w:r w:rsidR="00F4123C">
        <w:rPr>
          <w:lang w:val="ru-RU"/>
        </w:rPr>
        <w:t xml:space="preserve"> Иностранцам, имеющим ВИЧ-инфекцию и проживающим на территории Казахстана нужно давать АРВ терапию.</w:t>
      </w:r>
    </w:p>
    <w:p w:rsidR="00D3696B" w:rsidRDefault="00D3696B" w:rsidP="00AA67B7">
      <w:pPr>
        <w:rPr>
          <w:lang w:val="ru-RU"/>
        </w:rPr>
      </w:pPr>
    </w:p>
    <w:p w:rsidR="00D3696B" w:rsidRDefault="00C06F6E" w:rsidP="00AA67B7">
      <w:pPr>
        <w:rPr>
          <w:lang w:val="ru-RU"/>
        </w:rPr>
      </w:pPr>
      <w:r>
        <w:rPr>
          <w:lang w:val="ru-RU"/>
        </w:rPr>
        <w:t>П</w:t>
      </w:r>
      <w:r w:rsidR="005F57BD">
        <w:rPr>
          <w:lang w:val="ru-RU"/>
        </w:rPr>
        <w:t xml:space="preserve">о данным медицинских учреждений и НПО, работающих с </w:t>
      </w:r>
      <w:r w:rsidR="00C11A67">
        <w:rPr>
          <w:lang w:val="ru-RU"/>
        </w:rPr>
        <w:t xml:space="preserve">представителями </w:t>
      </w:r>
      <w:r w:rsidR="00EC538F">
        <w:rPr>
          <w:lang w:val="ru-RU"/>
        </w:rPr>
        <w:t>КГН</w:t>
      </w:r>
      <w:r w:rsidR="00C11A67">
        <w:rPr>
          <w:lang w:val="ru-RU"/>
        </w:rPr>
        <w:t xml:space="preserve">, обеспечение </w:t>
      </w:r>
      <w:r w:rsidR="005F57BD">
        <w:rPr>
          <w:lang w:val="ru-RU"/>
        </w:rPr>
        <w:t>п</w:t>
      </w:r>
      <w:r>
        <w:rPr>
          <w:lang w:val="ru-RU"/>
        </w:rPr>
        <w:t>р</w:t>
      </w:r>
      <w:r w:rsidR="004228F6">
        <w:rPr>
          <w:lang w:val="ru-RU"/>
        </w:rPr>
        <w:t>иверженност</w:t>
      </w:r>
      <w:r w:rsidR="00C11A67">
        <w:rPr>
          <w:lang w:val="ru-RU"/>
        </w:rPr>
        <w:t>и</w:t>
      </w:r>
      <w:r w:rsidR="004228F6">
        <w:rPr>
          <w:lang w:val="ru-RU"/>
        </w:rPr>
        <w:t xml:space="preserve"> к АРВ терапии</w:t>
      </w:r>
      <w:r>
        <w:rPr>
          <w:lang w:val="ru-RU"/>
        </w:rPr>
        <w:t xml:space="preserve"> является </w:t>
      </w:r>
      <w:r w:rsidR="00C11A67">
        <w:rPr>
          <w:lang w:val="ru-RU"/>
        </w:rPr>
        <w:t>задачей, требующей значительной работы</w:t>
      </w:r>
      <w:r w:rsidR="00626EFD">
        <w:rPr>
          <w:lang w:val="ru-RU"/>
        </w:rPr>
        <w:t xml:space="preserve">: малая доступность социального сопровождения и </w:t>
      </w:r>
      <w:r w:rsidR="00A522AA">
        <w:rPr>
          <w:lang w:val="ru-RU"/>
        </w:rPr>
        <w:t xml:space="preserve">психосоциальной </w:t>
      </w:r>
      <w:r w:rsidR="00626EFD">
        <w:rPr>
          <w:lang w:val="ru-RU"/>
        </w:rPr>
        <w:t xml:space="preserve">поддержки </w:t>
      </w:r>
      <w:r w:rsidR="001961B9">
        <w:rPr>
          <w:lang w:val="ru-RU"/>
        </w:rPr>
        <w:t>для обеспечения приверженности к</w:t>
      </w:r>
      <w:r w:rsidR="00626EFD">
        <w:rPr>
          <w:lang w:val="ru-RU"/>
        </w:rPr>
        <w:t xml:space="preserve"> лечению ведет </w:t>
      </w:r>
      <w:r w:rsidR="002471D6">
        <w:rPr>
          <w:lang w:val="ru-RU"/>
        </w:rPr>
        <w:t>к позднему началу АРВ терапии и случаям</w:t>
      </w:r>
      <w:r w:rsidR="001961B9">
        <w:rPr>
          <w:lang w:val="ru-RU"/>
        </w:rPr>
        <w:t xml:space="preserve"> прерывания лечения, или</w:t>
      </w:r>
      <w:r w:rsidR="00A522AA">
        <w:rPr>
          <w:lang w:val="ru-RU"/>
        </w:rPr>
        <w:t>, что также бывает,</w:t>
      </w:r>
      <w:r w:rsidR="001961B9">
        <w:rPr>
          <w:lang w:val="ru-RU"/>
        </w:rPr>
        <w:t xml:space="preserve"> </w:t>
      </w:r>
      <w:r w:rsidR="002471D6">
        <w:rPr>
          <w:lang w:val="ru-RU"/>
        </w:rPr>
        <w:t xml:space="preserve">к </w:t>
      </w:r>
      <w:r w:rsidR="00D3696B">
        <w:rPr>
          <w:lang w:val="ru-RU"/>
        </w:rPr>
        <w:t xml:space="preserve">полному </w:t>
      </w:r>
      <w:r w:rsidR="001961B9">
        <w:rPr>
          <w:lang w:val="ru-RU"/>
        </w:rPr>
        <w:t>отказу от приема АРВ препаратов. Перерывы в поставках АРВ лекарств редки, но все еще случаются и тоже влияют на приверженность</w:t>
      </w:r>
      <w:r w:rsidR="00A522AA">
        <w:rPr>
          <w:lang w:val="ru-RU"/>
        </w:rPr>
        <w:t xml:space="preserve"> </w:t>
      </w:r>
      <w:r w:rsidR="00F51FEE">
        <w:rPr>
          <w:lang w:val="ru-RU"/>
        </w:rPr>
        <w:t xml:space="preserve">к </w:t>
      </w:r>
      <w:r w:rsidR="00A522AA">
        <w:rPr>
          <w:lang w:val="ru-RU"/>
        </w:rPr>
        <w:t>лечени</w:t>
      </w:r>
      <w:r w:rsidR="00F51FEE">
        <w:rPr>
          <w:lang w:val="ru-RU"/>
        </w:rPr>
        <w:t>ю</w:t>
      </w:r>
      <w:r w:rsidR="001961B9">
        <w:rPr>
          <w:lang w:val="ru-RU"/>
        </w:rPr>
        <w:t>.</w:t>
      </w:r>
      <w:r w:rsidR="00E07A05">
        <w:rPr>
          <w:lang w:val="ru-RU"/>
        </w:rPr>
        <w:t xml:space="preserve"> Смена терапии при задержках в поставках АРВ лекарств проводится без соответствующего консультирования</w:t>
      </w:r>
      <w:r w:rsidR="00BF6D44">
        <w:rPr>
          <w:lang w:val="ru-RU"/>
        </w:rPr>
        <w:t xml:space="preserve"> </w:t>
      </w:r>
      <w:r w:rsidR="00352EAD">
        <w:rPr>
          <w:lang w:val="ru-RU"/>
        </w:rPr>
        <w:t>и</w:t>
      </w:r>
      <w:r w:rsidR="00BF6D44">
        <w:rPr>
          <w:lang w:val="ru-RU"/>
        </w:rPr>
        <w:t xml:space="preserve"> поддержки</w:t>
      </w:r>
      <w:r w:rsidR="00F51FEE">
        <w:rPr>
          <w:lang w:val="ru-RU"/>
        </w:rPr>
        <w:t xml:space="preserve"> пациентов</w:t>
      </w:r>
      <w:r w:rsidR="00352EAD">
        <w:rPr>
          <w:lang w:val="ru-RU"/>
        </w:rPr>
        <w:t xml:space="preserve">. Необходимые для </w:t>
      </w:r>
      <w:r w:rsidR="005A21AB">
        <w:rPr>
          <w:lang w:val="ru-RU"/>
        </w:rPr>
        <w:t xml:space="preserve">такого консультирования </w:t>
      </w:r>
      <w:r w:rsidR="00BF6D44">
        <w:rPr>
          <w:lang w:val="ru-RU"/>
        </w:rPr>
        <w:t xml:space="preserve">и поддержки </w:t>
      </w:r>
      <w:r w:rsidR="00352EAD">
        <w:rPr>
          <w:lang w:val="ru-RU"/>
        </w:rPr>
        <w:t>ч</w:t>
      </w:r>
      <w:r w:rsidR="00E07A05">
        <w:rPr>
          <w:lang w:val="ru-RU"/>
        </w:rPr>
        <w:t xml:space="preserve">еловеческие ресурсы </w:t>
      </w:r>
      <w:r w:rsidR="00A522AA">
        <w:rPr>
          <w:lang w:val="ru-RU"/>
        </w:rPr>
        <w:t xml:space="preserve">у </w:t>
      </w:r>
      <w:r w:rsidR="00E07A05">
        <w:rPr>
          <w:lang w:val="ru-RU"/>
        </w:rPr>
        <w:t xml:space="preserve">медицинских учреждений </w:t>
      </w:r>
      <w:r w:rsidR="00352EAD">
        <w:rPr>
          <w:lang w:val="ru-RU"/>
        </w:rPr>
        <w:t>крайне ограничены</w:t>
      </w:r>
      <w:r w:rsidR="00D073A1">
        <w:rPr>
          <w:lang w:val="ru-RU"/>
        </w:rPr>
        <w:t xml:space="preserve">. Вместе с тем, </w:t>
      </w:r>
      <w:r w:rsidR="00914647">
        <w:rPr>
          <w:lang w:val="ru-RU"/>
        </w:rPr>
        <w:t>НПО, которые могли бы</w:t>
      </w:r>
      <w:r w:rsidR="00352EAD">
        <w:rPr>
          <w:lang w:val="ru-RU"/>
        </w:rPr>
        <w:t xml:space="preserve"> помогать консультировать принимающих АРВ-терапию </w:t>
      </w:r>
      <w:r w:rsidR="00EE205E">
        <w:rPr>
          <w:lang w:val="ru-RU"/>
        </w:rPr>
        <w:t xml:space="preserve">представителей </w:t>
      </w:r>
      <w:r w:rsidR="00EC538F">
        <w:rPr>
          <w:lang w:val="ru-RU"/>
        </w:rPr>
        <w:t>КГН</w:t>
      </w:r>
      <w:r w:rsidR="00352EAD">
        <w:rPr>
          <w:lang w:val="ru-RU"/>
        </w:rPr>
        <w:t>, не привлекаются для этой работы.</w:t>
      </w:r>
    </w:p>
    <w:p w:rsidR="0081592C" w:rsidRDefault="0081592C" w:rsidP="00AA67B7">
      <w:pPr>
        <w:rPr>
          <w:lang w:val="ru-RU"/>
        </w:rPr>
      </w:pPr>
    </w:p>
    <w:p w:rsidR="0081592C" w:rsidRDefault="0081592C" w:rsidP="00AA67B7">
      <w:pPr>
        <w:rPr>
          <w:lang w:val="ru-RU"/>
        </w:rPr>
      </w:pPr>
      <w:r>
        <w:rPr>
          <w:lang w:val="ru-RU"/>
        </w:rPr>
        <w:t xml:space="preserve">Расположение медицинских учреждений, где ЛЖВ могут </w:t>
      </w:r>
      <w:r w:rsidR="00C35207">
        <w:rPr>
          <w:lang w:val="ru-RU"/>
        </w:rPr>
        <w:t xml:space="preserve">подтвердить диагноз «ВИЧ-инфекция», </w:t>
      </w:r>
      <w:r>
        <w:rPr>
          <w:lang w:val="ru-RU"/>
        </w:rPr>
        <w:t>получить АРВ терапию и пройти диагностику для оценки эффективности АРВ терапии играет важное значение для</w:t>
      </w:r>
      <w:r w:rsidR="0008015F">
        <w:rPr>
          <w:lang w:val="ru-RU"/>
        </w:rPr>
        <w:t xml:space="preserve"> раннего начала АРВ терапии, успешного формирования и поддержки </w:t>
      </w:r>
      <w:r>
        <w:rPr>
          <w:lang w:val="ru-RU"/>
        </w:rPr>
        <w:t>приверженности</w:t>
      </w:r>
      <w:r w:rsidR="0008015F">
        <w:rPr>
          <w:lang w:val="ru-RU"/>
        </w:rPr>
        <w:t xml:space="preserve"> к лечению</w:t>
      </w:r>
      <w:r>
        <w:rPr>
          <w:lang w:val="ru-RU"/>
        </w:rPr>
        <w:t xml:space="preserve">. Часто эти учреждения расположены далеко от мест проживания, что требует </w:t>
      </w:r>
      <w:r w:rsidR="00272059">
        <w:rPr>
          <w:lang w:val="ru-RU"/>
        </w:rPr>
        <w:t>значительного времени на проезд. Для части ЛЖВ, стоимость проезда является существенным фактором, так как они бедны.</w:t>
      </w:r>
    </w:p>
    <w:p w:rsidR="00EE6A73" w:rsidRDefault="001961B9" w:rsidP="00AA67B7">
      <w:pPr>
        <w:rPr>
          <w:lang w:val="ru-RU"/>
        </w:rPr>
      </w:pPr>
      <w:r>
        <w:rPr>
          <w:lang w:val="ru-RU"/>
        </w:rPr>
        <w:t xml:space="preserve"> </w:t>
      </w:r>
    </w:p>
    <w:p w:rsidR="00526884" w:rsidRDefault="00526884" w:rsidP="00AA67B7">
      <w:pPr>
        <w:rPr>
          <w:lang w:val="ru-RU"/>
        </w:rPr>
      </w:pPr>
      <w:r>
        <w:rPr>
          <w:lang w:val="ru-RU"/>
        </w:rPr>
        <w:t>Особенно важны эти вопросы в свете роста употреб</w:t>
      </w:r>
      <w:r w:rsidR="00E033F1">
        <w:rPr>
          <w:lang w:val="ru-RU"/>
        </w:rPr>
        <w:t xml:space="preserve">ления СНПВ, так как поведение </w:t>
      </w:r>
      <w:r>
        <w:rPr>
          <w:lang w:val="ru-RU"/>
        </w:rPr>
        <w:t xml:space="preserve">потребителей СНПВ </w:t>
      </w:r>
      <w:r w:rsidR="00E033F1">
        <w:rPr>
          <w:lang w:val="ru-RU"/>
        </w:rPr>
        <w:t>значительно отличается от привычного для большинства врачей и социальных работников повед</w:t>
      </w:r>
      <w:r w:rsidR="00063604">
        <w:rPr>
          <w:lang w:val="ru-RU"/>
        </w:rPr>
        <w:t>ения людей, употребляющих опиат</w:t>
      </w:r>
      <w:r w:rsidR="00482927">
        <w:rPr>
          <w:lang w:val="ru-RU"/>
        </w:rPr>
        <w:t>ы</w:t>
      </w:r>
      <w:r w:rsidR="000A016F">
        <w:rPr>
          <w:lang w:val="ru-RU"/>
        </w:rPr>
        <w:t xml:space="preserve">, и представителей других </w:t>
      </w:r>
      <w:r w:rsidR="00EC538F">
        <w:rPr>
          <w:lang w:val="ru-RU"/>
        </w:rPr>
        <w:t>КГН</w:t>
      </w:r>
      <w:r w:rsidR="000A016F">
        <w:rPr>
          <w:lang w:val="ru-RU"/>
        </w:rPr>
        <w:t xml:space="preserve"> (МСМ и секс работниц)</w:t>
      </w:r>
      <w:r w:rsidR="00AE7B6C">
        <w:rPr>
          <w:lang w:val="ru-RU"/>
        </w:rPr>
        <w:t>.</w:t>
      </w:r>
    </w:p>
    <w:p w:rsidR="00CA7458" w:rsidRDefault="00CA7458" w:rsidP="00AA67B7">
      <w:pPr>
        <w:rPr>
          <w:lang w:val="ru-RU"/>
        </w:rPr>
      </w:pPr>
    </w:p>
    <w:p w:rsidR="00CC1AAE" w:rsidRPr="00A13294" w:rsidRDefault="00CC1AAE" w:rsidP="00CC1AAE">
      <w:pPr>
        <w:rPr>
          <w:i/>
          <w:lang w:val="ru-RU"/>
        </w:rPr>
      </w:pPr>
      <w:r w:rsidRPr="00A13294">
        <w:rPr>
          <w:i/>
          <w:lang w:val="ru-RU"/>
        </w:rPr>
        <w:tab/>
        <w:t>Предложения для включения в заявку:</w:t>
      </w:r>
    </w:p>
    <w:p w:rsidR="00CC1AAE" w:rsidRDefault="00CC1AAE" w:rsidP="00CC1AAE">
      <w:pPr>
        <w:rPr>
          <w:lang w:val="ru-RU"/>
        </w:rPr>
      </w:pPr>
    </w:p>
    <w:p w:rsidR="00CD43F4" w:rsidRPr="00227C7D" w:rsidRDefault="00D027AF" w:rsidP="00227C7D">
      <w:pPr>
        <w:pStyle w:val="ListParagraph"/>
        <w:numPr>
          <w:ilvl w:val="0"/>
          <w:numId w:val="8"/>
        </w:numPr>
        <w:rPr>
          <w:lang w:val="ru-RU"/>
        </w:rPr>
      </w:pPr>
      <w:r w:rsidRPr="00AF2800">
        <w:rPr>
          <w:lang w:val="ru-RU"/>
        </w:rPr>
        <w:t xml:space="preserve">Разработка </w:t>
      </w:r>
      <w:r w:rsidR="0094375B" w:rsidRPr="00AF2800">
        <w:rPr>
          <w:lang w:val="ru-RU"/>
        </w:rPr>
        <w:t xml:space="preserve">и утверждение на национальном уровне </w:t>
      </w:r>
      <w:r w:rsidRPr="00AF2800">
        <w:rPr>
          <w:lang w:val="ru-RU"/>
        </w:rPr>
        <w:t>индикаторов эффективности социального сопровождения для ЛЖВ</w:t>
      </w:r>
      <w:r w:rsidR="0094375B" w:rsidRPr="00AF2800">
        <w:rPr>
          <w:lang w:val="ru-RU"/>
        </w:rPr>
        <w:t xml:space="preserve"> и </w:t>
      </w:r>
      <w:r w:rsidR="00441602" w:rsidRPr="00AF2800">
        <w:rPr>
          <w:lang w:val="ru-RU"/>
        </w:rPr>
        <w:t>работы по</w:t>
      </w:r>
      <w:r w:rsidR="0094375B" w:rsidRPr="00AF2800">
        <w:rPr>
          <w:lang w:val="ru-RU"/>
        </w:rPr>
        <w:t xml:space="preserve"> формировани</w:t>
      </w:r>
      <w:r w:rsidR="00441602" w:rsidRPr="00AF2800">
        <w:rPr>
          <w:lang w:val="ru-RU"/>
        </w:rPr>
        <w:t>ю и поддержке</w:t>
      </w:r>
      <w:r w:rsidR="0094375B" w:rsidRPr="00AF2800">
        <w:rPr>
          <w:lang w:val="ru-RU"/>
        </w:rPr>
        <w:t xml:space="preserve"> приверженности к лечению</w:t>
      </w:r>
      <w:r w:rsidRPr="00AF2800">
        <w:rPr>
          <w:lang w:val="ru-RU"/>
        </w:rPr>
        <w:t>, учитывая специфику разных КГН (людей, употребляющих наркотики, в т.ч. СНПВ</w:t>
      </w:r>
      <w:r w:rsidR="000B1D81" w:rsidRPr="00AF2800">
        <w:rPr>
          <w:lang w:val="ru-RU"/>
        </w:rPr>
        <w:t>; секс работницы, МСМ и транс люди, с особым вниманием к потребностям женщин)</w:t>
      </w:r>
      <w:r w:rsidR="00CD43F4" w:rsidRPr="00AF2800">
        <w:rPr>
          <w:lang w:val="ru-RU"/>
        </w:rPr>
        <w:t>.</w:t>
      </w:r>
      <w:r w:rsidR="00227C7D">
        <w:rPr>
          <w:lang w:val="ru-RU"/>
        </w:rPr>
        <w:t xml:space="preserve"> Проводить на основе этих стандартов о</w:t>
      </w:r>
      <w:r w:rsidR="00441602" w:rsidRPr="00227C7D">
        <w:rPr>
          <w:lang w:val="ru-RU"/>
        </w:rPr>
        <w:t xml:space="preserve">бучение сотрудников НПО КГН </w:t>
      </w:r>
      <w:r w:rsidR="0072364D" w:rsidRPr="00227C7D">
        <w:rPr>
          <w:lang w:val="ru-RU"/>
        </w:rPr>
        <w:t xml:space="preserve">и их партнерских медучреждений </w:t>
      </w:r>
      <w:r w:rsidR="00A00352" w:rsidRPr="00227C7D">
        <w:rPr>
          <w:lang w:val="ru-RU"/>
        </w:rPr>
        <w:t>(</w:t>
      </w:r>
      <w:r w:rsidR="00A00352" w:rsidRPr="00227C7D">
        <w:rPr>
          <w:i/>
          <w:lang w:val="ru-RU"/>
        </w:rPr>
        <w:t>раз в год</w:t>
      </w:r>
      <w:r w:rsidR="00512864" w:rsidRPr="00227C7D">
        <w:rPr>
          <w:i/>
          <w:lang w:val="ru-RU"/>
        </w:rPr>
        <w:t>, учитывая возможность смены сотрудников и появления национальных примеров лучших практик</w:t>
      </w:r>
      <w:r w:rsidR="00A00352" w:rsidRPr="00227C7D">
        <w:rPr>
          <w:lang w:val="ru-RU"/>
        </w:rPr>
        <w:t>)</w:t>
      </w:r>
      <w:r w:rsidR="00441602" w:rsidRPr="00227C7D">
        <w:rPr>
          <w:lang w:val="ru-RU"/>
        </w:rPr>
        <w:t>.</w:t>
      </w:r>
      <w:r w:rsidR="00482960">
        <w:rPr>
          <w:lang w:val="ru-RU"/>
        </w:rPr>
        <w:t xml:space="preserve"> Обучение может </w:t>
      </w:r>
      <w:r w:rsidR="0030787A">
        <w:rPr>
          <w:lang w:val="ru-RU"/>
        </w:rPr>
        <w:t xml:space="preserve">проводиться </w:t>
      </w:r>
      <w:r w:rsidR="00482960">
        <w:rPr>
          <w:lang w:val="ru-RU"/>
        </w:rPr>
        <w:t>как в виде встреч</w:t>
      </w:r>
      <w:r w:rsidR="0030787A">
        <w:rPr>
          <w:lang w:val="ru-RU"/>
        </w:rPr>
        <w:t xml:space="preserve"> и</w:t>
      </w:r>
      <w:r w:rsidR="00482960">
        <w:rPr>
          <w:lang w:val="ru-RU"/>
        </w:rPr>
        <w:t xml:space="preserve"> семинаров, так и в виде вебинаров</w:t>
      </w:r>
      <w:r w:rsidR="00211829">
        <w:rPr>
          <w:lang w:val="ru-RU"/>
        </w:rPr>
        <w:t xml:space="preserve"> или записанных </w:t>
      </w:r>
      <w:proofErr w:type="spellStart"/>
      <w:r w:rsidR="00211829">
        <w:rPr>
          <w:lang w:val="ru-RU"/>
        </w:rPr>
        <w:t>видеолекций</w:t>
      </w:r>
      <w:proofErr w:type="spellEnd"/>
      <w:r w:rsidR="00B03972">
        <w:rPr>
          <w:lang w:val="ru-RU"/>
        </w:rPr>
        <w:t xml:space="preserve"> с последующим тестированием уровня знаний и сбором вопросов, которые остались у обучаемых</w:t>
      </w:r>
      <w:r w:rsidR="00482960">
        <w:rPr>
          <w:lang w:val="ru-RU"/>
        </w:rPr>
        <w:t>.</w:t>
      </w:r>
    </w:p>
    <w:p w:rsidR="00441602" w:rsidRDefault="00C514AC" w:rsidP="00AF2800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Разработка </w:t>
      </w:r>
      <w:r w:rsidR="00294E57">
        <w:rPr>
          <w:lang w:val="ru-RU"/>
        </w:rPr>
        <w:t xml:space="preserve">и внедрение </w:t>
      </w:r>
      <w:r>
        <w:rPr>
          <w:lang w:val="ru-RU"/>
        </w:rPr>
        <w:t>алгоритмов информирования и поддержки ЛЖВ в случае смены терапии в связи с перебоями в поставках или из-за побочных эффектов.</w:t>
      </w:r>
    </w:p>
    <w:p w:rsidR="00DD0E1B" w:rsidRDefault="008A0CF0" w:rsidP="00AF2800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ru-RU"/>
        </w:rPr>
        <w:t>Разработка и внедрение инновационных инструментов для консультирования, психосоциальной помощи, и для поддержки приверженности для ЛЖВ</w:t>
      </w:r>
      <w:r w:rsidR="004A6A55">
        <w:rPr>
          <w:lang w:val="ru-RU"/>
        </w:rPr>
        <w:t>, которые, кроме помощи ЛЖВ, дадут возможность мониторинга нужд ЛЖВ</w:t>
      </w:r>
      <w:r>
        <w:rPr>
          <w:lang w:val="ru-RU"/>
        </w:rPr>
        <w:t xml:space="preserve">. Например, создание </w:t>
      </w:r>
      <w:r w:rsidR="00DD0E1B">
        <w:rPr>
          <w:lang w:val="ru-RU"/>
        </w:rPr>
        <w:t xml:space="preserve">следующего </w:t>
      </w:r>
      <w:r>
        <w:rPr>
          <w:lang w:val="ru-RU"/>
        </w:rPr>
        <w:t>комплекса</w:t>
      </w:r>
      <w:r w:rsidR="00DD0E1B">
        <w:rPr>
          <w:lang w:val="ru-RU"/>
        </w:rPr>
        <w:t>:</w:t>
      </w:r>
    </w:p>
    <w:p w:rsidR="00453CDC" w:rsidRDefault="00DD0E1B" w:rsidP="00AF2800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и</w:t>
      </w:r>
      <w:r w:rsidR="008A0CF0">
        <w:rPr>
          <w:lang w:val="ru-RU"/>
        </w:rPr>
        <w:t>нтернет-бот</w:t>
      </w:r>
      <w:r>
        <w:rPr>
          <w:lang w:val="ru-RU"/>
        </w:rPr>
        <w:t xml:space="preserve"> для ЛЖВ по разным общим вопросам, связанным с </w:t>
      </w:r>
      <w:r w:rsidR="00453CDC">
        <w:rPr>
          <w:lang w:val="ru-RU"/>
        </w:rPr>
        <w:t>возможностью получить информацию, помощь и поддержку</w:t>
      </w:r>
      <w:r w:rsidR="00A252BE">
        <w:rPr>
          <w:lang w:val="ru-RU"/>
        </w:rPr>
        <w:t>,</w:t>
      </w:r>
    </w:p>
    <w:p w:rsidR="00A252BE" w:rsidRDefault="008A0CF0" w:rsidP="00AF2800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связанного с </w:t>
      </w:r>
      <w:r w:rsidR="00453CDC">
        <w:rPr>
          <w:lang w:val="ru-RU"/>
        </w:rPr>
        <w:t xml:space="preserve">этим ботом </w:t>
      </w:r>
      <w:r>
        <w:rPr>
          <w:lang w:val="ru-RU"/>
        </w:rPr>
        <w:t>информационного сайта (или региональных сайтов</w:t>
      </w:r>
      <w:r w:rsidR="009F7B31">
        <w:rPr>
          <w:lang w:val="ru-RU"/>
        </w:rPr>
        <w:t xml:space="preserve">) </w:t>
      </w:r>
      <w:r w:rsidR="00A252BE">
        <w:rPr>
          <w:lang w:val="ru-RU"/>
        </w:rPr>
        <w:t xml:space="preserve">об АРВ терапии и других услугах, существующих </w:t>
      </w:r>
      <w:r w:rsidR="009F7B31">
        <w:rPr>
          <w:lang w:val="ru-RU"/>
        </w:rPr>
        <w:t>для ЛЖВ</w:t>
      </w:r>
      <w:r w:rsidR="00A252BE">
        <w:rPr>
          <w:lang w:val="ru-RU"/>
        </w:rPr>
        <w:t xml:space="preserve"> в </w:t>
      </w:r>
      <w:r w:rsidR="008457A1">
        <w:rPr>
          <w:lang w:val="ru-RU"/>
        </w:rPr>
        <w:t xml:space="preserve">том или ином </w:t>
      </w:r>
      <w:r w:rsidR="00A252BE">
        <w:rPr>
          <w:lang w:val="ru-RU"/>
        </w:rPr>
        <w:t>регионе,</w:t>
      </w:r>
    </w:p>
    <w:p w:rsidR="00A252BE" w:rsidRDefault="009F7B31" w:rsidP="00AF2800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интернет приложения для соблюдения </w:t>
      </w:r>
      <w:r w:rsidR="008457A1">
        <w:rPr>
          <w:lang w:val="ru-RU"/>
        </w:rPr>
        <w:t xml:space="preserve">ЛЖВ </w:t>
      </w:r>
      <w:r>
        <w:rPr>
          <w:lang w:val="ru-RU"/>
        </w:rPr>
        <w:t>графика приема те</w:t>
      </w:r>
      <w:r w:rsidR="00A252BE">
        <w:rPr>
          <w:lang w:val="ru-RU"/>
        </w:rPr>
        <w:t>рапии и сроков диспансеризации</w:t>
      </w:r>
      <w:r w:rsidR="00794771">
        <w:rPr>
          <w:lang w:val="ru-RU"/>
        </w:rPr>
        <w:t>, а также для сообщения о побочных эффектах АРВ терапии и случаях прерывания приема лекарств</w:t>
      </w:r>
      <w:r w:rsidR="00A252BE">
        <w:rPr>
          <w:lang w:val="ru-RU"/>
        </w:rPr>
        <w:t>,</w:t>
      </w:r>
    </w:p>
    <w:p w:rsidR="00DD0E1B" w:rsidRPr="00AF7F32" w:rsidRDefault="009F7B31" w:rsidP="00AF2800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чатов с консультантами, как медиками, так и равными консультантами</w:t>
      </w:r>
      <w:r w:rsidR="00A252BE">
        <w:rPr>
          <w:lang w:val="ru-RU"/>
        </w:rPr>
        <w:t xml:space="preserve"> (если не удалось получить все ответы самостоятельно)</w:t>
      </w:r>
      <w:r>
        <w:rPr>
          <w:lang w:val="ru-RU"/>
        </w:rPr>
        <w:t>.</w:t>
      </w:r>
    </w:p>
    <w:p w:rsidR="00CC1AAE" w:rsidRPr="00CC1AAE" w:rsidRDefault="00CC1AAE" w:rsidP="00AA67B7">
      <w:pPr>
        <w:rPr>
          <w:b/>
          <w:lang w:val="ru-RU"/>
        </w:rPr>
      </w:pPr>
    </w:p>
    <w:p w:rsidR="00CC1AAE" w:rsidRDefault="00CC1AAE" w:rsidP="00AA67B7">
      <w:pPr>
        <w:rPr>
          <w:lang w:val="ru-RU"/>
        </w:rPr>
      </w:pPr>
    </w:p>
    <w:p w:rsidR="00871144" w:rsidRPr="00B76E0E" w:rsidRDefault="00934E34" w:rsidP="00C11170">
      <w:pPr>
        <w:ind w:firstLine="720"/>
        <w:rPr>
          <w:u w:val="single"/>
          <w:lang w:val="ru-RU"/>
        </w:rPr>
      </w:pPr>
      <w:r w:rsidRPr="00B76E0E">
        <w:rPr>
          <w:u w:val="single"/>
          <w:lang w:val="ru-RU"/>
        </w:rPr>
        <w:t>Доступность и к</w:t>
      </w:r>
      <w:r w:rsidR="00871144" w:rsidRPr="00B76E0E">
        <w:rPr>
          <w:u w:val="single"/>
          <w:lang w:val="ru-RU"/>
        </w:rPr>
        <w:t>ачество данных</w:t>
      </w:r>
    </w:p>
    <w:p w:rsidR="00871144" w:rsidRDefault="00871144" w:rsidP="00AA67B7">
      <w:pPr>
        <w:rPr>
          <w:lang w:val="ru-RU"/>
        </w:rPr>
      </w:pPr>
    </w:p>
    <w:p w:rsidR="00C11170" w:rsidRPr="00C11170" w:rsidRDefault="00C11170" w:rsidP="00C11170">
      <w:pPr>
        <w:ind w:left="720"/>
        <w:rPr>
          <w:i/>
          <w:lang w:val="ru-RU"/>
        </w:rPr>
      </w:pPr>
      <w:r w:rsidRPr="00C11170">
        <w:rPr>
          <w:i/>
          <w:lang w:val="ru-RU"/>
        </w:rPr>
        <w:t>Актуальность</w:t>
      </w:r>
      <w:r w:rsidR="00366EC7">
        <w:rPr>
          <w:i/>
          <w:lang w:val="ru-RU"/>
        </w:rPr>
        <w:t>:</w:t>
      </w:r>
    </w:p>
    <w:p w:rsidR="00C11170" w:rsidRPr="00C11170" w:rsidRDefault="00C11170" w:rsidP="00C11170">
      <w:pPr>
        <w:ind w:left="720"/>
        <w:rPr>
          <w:i/>
          <w:lang w:val="ru-RU"/>
        </w:rPr>
      </w:pPr>
      <w:r w:rsidRPr="00C11170">
        <w:rPr>
          <w:i/>
          <w:lang w:val="ru-RU"/>
        </w:rPr>
        <w:t xml:space="preserve">для всех </w:t>
      </w:r>
      <w:r w:rsidR="00EC538F">
        <w:rPr>
          <w:i/>
          <w:lang w:val="ru-RU"/>
        </w:rPr>
        <w:t>КГН</w:t>
      </w:r>
    </w:p>
    <w:p w:rsidR="00EC54DC" w:rsidRDefault="00EC54DC" w:rsidP="00AA67B7">
      <w:pPr>
        <w:rPr>
          <w:lang w:val="ru-RU"/>
        </w:rPr>
      </w:pPr>
    </w:p>
    <w:p w:rsidR="000D4E9F" w:rsidRDefault="00870DB8" w:rsidP="00AA67B7">
      <w:pPr>
        <w:rPr>
          <w:lang w:val="ru-RU"/>
        </w:rPr>
      </w:pPr>
      <w:r>
        <w:rPr>
          <w:lang w:val="ru-RU"/>
        </w:rPr>
        <w:t xml:space="preserve">В Казахстане идет активное укрепление работы по сбору данных об эпидемии ВИЧ и работе </w:t>
      </w:r>
      <w:r w:rsidR="001E4F2D">
        <w:rPr>
          <w:lang w:val="ru-RU"/>
        </w:rPr>
        <w:t xml:space="preserve">для борьбы </w:t>
      </w:r>
      <w:r>
        <w:rPr>
          <w:lang w:val="ru-RU"/>
        </w:rPr>
        <w:t>с ВИЧ-инфекцией, что дает сообществ</w:t>
      </w:r>
      <w:r w:rsidR="00EC54DC">
        <w:rPr>
          <w:lang w:val="ru-RU"/>
        </w:rPr>
        <w:t xml:space="preserve">ам </w:t>
      </w:r>
      <w:r w:rsidR="00433BD8">
        <w:rPr>
          <w:lang w:val="ru-RU"/>
        </w:rPr>
        <w:t>КГН</w:t>
      </w:r>
      <w:r w:rsidR="00EC54DC">
        <w:rPr>
          <w:lang w:val="ru-RU"/>
        </w:rPr>
        <w:t xml:space="preserve"> </w:t>
      </w:r>
      <w:r>
        <w:rPr>
          <w:lang w:val="ru-RU"/>
        </w:rPr>
        <w:t xml:space="preserve">возможность </w:t>
      </w:r>
      <w:r w:rsidR="0015648E">
        <w:rPr>
          <w:lang w:val="ru-RU"/>
        </w:rPr>
        <w:t>больше знать о ситуации,</w:t>
      </w:r>
      <w:r>
        <w:rPr>
          <w:lang w:val="ru-RU"/>
        </w:rPr>
        <w:t xml:space="preserve"> лучше понимать национальную политику и проводим</w:t>
      </w:r>
      <w:r w:rsidR="00C47FCC">
        <w:rPr>
          <w:lang w:val="ru-RU"/>
        </w:rPr>
        <w:t>ую</w:t>
      </w:r>
      <w:r>
        <w:rPr>
          <w:lang w:val="ru-RU"/>
        </w:rPr>
        <w:t xml:space="preserve"> в рамках этой политики работу.</w:t>
      </w:r>
      <w:r w:rsidR="00C47FCC">
        <w:rPr>
          <w:lang w:val="ru-RU"/>
        </w:rPr>
        <w:t xml:space="preserve"> Отчеты по итогам ДЭН, как и </w:t>
      </w:r>
      <w:r w:rsidR="00834AB4">
        <w:rPr>
          <w:lang w:val="ru-RU"/>
        </w:rPr>
        <w:t>представленный Республиканским Центром СПИД к</w:t>
      </w:r>
      <w:r w:rsidR="00C47FCC">
        <w:rPr>
          <w:lang w:val="ru-RU"/>
        </w:rPr>
        <w:t>аскад услуг по ВИЧ</w:t>
      </w:r>
      <w:r w:rsidR="00834AB4">
        <w:rPr>
          <w:lang w:val="ru-RU"/>
        </w:rPr>
        <w:t>, являю</w:t>
      </w:r>
      <w:r w:rsidR="00C47FCC">
        <w:rPr>
          <w:lang w:val="ru-RU"/>
        </w:rPr>
        <w:t xml:space="preserve">тся хорошим </w:t>
      </w:r>
      <w:r w:rsidR="00834AB4">
        <w:rPr>
          <w:lang w:val="ru-RU"/>
        </w:rPr>
        <w:t xml:space="preserve">стратегическими и </w:t>
      </w:r>
      <w:proofErr w:type="spellStart"/>
      <w:r w:rsidR="00C47FCC">
        <w:rPr>
          <w:lang w:val="ru-RU"/>
        </w:rPr>
        <w:t>адвокационным</w:t>
      </w:r>
      <w:r w:rsidR="00834AB4">
        <w:rPr>
          <w:lang w:val="ru-RU"/>
        </w:rPr>
        <w:t>и</w:t>
      </w:r>
      <w:proofErr w:type="spellEnd"/>
      <w:r w:rsidR="00C47FCC">
        <w:rPr>
          <w:lang w:val="ru-RU"/>
        </w:rPr>
        <w:t xml:space="preserve"> инструмент</w:t>
      </w:r>
      <w:r w:rsidR="00834AB4">
        <w:rPr>
          <w:lang w:val="ru-RU"/>
        </w:rPr>
        <w:t>ами!</w:t>
      </w:r>
      <w:r w:rsidR="00FE1AC6">
        <w:rPr>
          <w:lang w:val="ru-RU"/>
        </w:rPr>
        <w:t xml:space="preserve"> Чтобы они могли быть использованы с большей эффективностью, к ним в дополнение нужны</w:t>
      </w:r>
      <w:r w:rsidR="000D4E9F">
        <w:rPr>
          <w:lang w:val="ru-RU"/>
        </w:rPr>
        <w:t>:</w:t>
      </w:r>
    </w:p>
    <w:p w:rsidR="000D4E9F" w:rsidRDefault="000D4E9F" w:rsidP="001834EF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FE1AC6">
        <w:rPr>
          <w:lang w:val="ru-RU"/>
        </w:rPr>
        <w:t xml:space="preserve">регулярный мониторинг </w:t>
      </w:r>
      <w:r w:rsidR="008D362B">
        <w:rPr>
          <w:lang w:val="ru-RU"/>
        </w:rPr>
        <w:t xml:space="preserve">и анализ </w:t>
      </w:r>
      <w:r w:rsidR="00FE1AC6">
        <w:rPr>
          <w:lang w:val="ru-RU"/>
        </w:rPr>
        <w:t>наркоситуации</w:t>
      </w:r>
      <w:r>
        <w:rPr>
          <w:lang w:val="ru-RU"/>
        </w:rPr>
        <w:t xml:space="preserve"> и наркорынка в Казахстане,</w:t>
      </w:r>
    </w:p>
    <w:p w:rsidR="00EC54DC" w:rsidRDefault="00EC54DC" w:rsidP="001834EF">
      <w:pPr>
        <w:ind w:left="567"/>
        <w:rPr>
          <w:lang w:val="ru-RU"/>
        </w:rPr>
      </w:pPr>
      <w:r>
        <w:rPr>
          <w:lang w:val="ru-RU"/>
        </w:rPr>
        <w:t xml:space="preserve">- регулярный мониторинг </w:t>
      </w:r>
      <w:r w:rsidR="008D362B">
        <w:rPr>
          <w:lang w:val="ru-RU"/>
        </w:rPr>
        <w:t xml:space="preserve">и анализ </w:t>
      </w:r>
      <w:r>
        <w:rPr>
          <w:lang w:val="ru-RU"/>
        </w:rPr>
        <w:t xml:space="preserve">сексуальных практик </w:t>
      </w:r>
      <w:r w:rsidR="00D55812">
        <w:rPr>
          <w:lang w:val="ru-RU"/>
        </w:rPr>
        <w:t xml:space="preserve">в </w:t>
      </w:r>
      <w:r w:rsidR="008E66BF">
        <w:rPr>
          <w:lang w:val="ru-RU"/>
        </w:rPr>
        <w:t>КГН</w:t>
      </w:r>
      <w:r w:rsidR="00D55812">
        <w:rPr>
          <w:lang w:val="ru-RU"/>
        </w:rPr>
        <w:t>,</w:t>
      </w:r>
    </w:p>
    <w:p w:rsidR="00A5255F" w:rsidRDefault="00A5255F" w:rsidP="001834EF">
      <w:pPr>
        <w:ind w:left="567"/>
        <w:rPr>
          <w:lang w:val="ru-RU"/>
        </w:rPr>
      </w:pPr>
      <w:r>
        <w:rPr>
          <w:lang w:val="ru-RU"/>
        </w:rPr>
        <w:t>- регулярная оценка</w:t>
      </w:r>
      <w:r w:rsidR="00ED641E">
        <w:rPr>
          <w:lang w:val="ru-RU"/>
        </w:rPr>
        <w:t xml:space="preserve"> внутренней и внешней миграции </w:t>
      </w:r>
      <w:r w:rsidR="008E66BF">
        <w:rPr>
          <w:lang w:val="ru-RU"/>
        </w:rPr>
        <w:t>КГН</w:t>
      </w:r>
      <w:r w:rsidR="00ED641E">
        <w:rPr>
          <w:lang w:val="ru-RU"/>
        </w:rPr>
        <w:t>,</w:t>
      </w:r>
    </w:p>
    <w:p w:rsidR="000D4E9F" w:rsidRDefault="000D4E9F" w:rsidP="001834EF">
      <w:pPr>
        <w:ind w:left="567"/>
        <w:rPr>
          <w:lang w:val="ru-RU"/>
        </w:rPr>
      </w:pPr>
      <w:r>
        <w:rPr>
          <w:lang w:val="ru-RU"/>
        </w:rPr>
        <w:lastRenderedPageBreak/>
        <w:t xml:space="preserve">- </w:t>
      </w:r>
      <w:r w:rsidR="00724992">
        <w:rPr>
          <w:lang w:val="ru-RU"/>
        </w:rPr>
        <w:t>оценка взаимодействия употребляемых психоактивных веществ с используемыми для лечения ВИЧ и туберкулеза лекарствами,</w:t>
      </w:r>
    </w:p>
    <w:p w:rsidR="008E66BF" w:rsidRDefault="000D4E9F" w:rsidP="001834EF">
      <w:pPr>
        <w:ind w:left="567"/>
        <w:rPr>
          <w:lang w:val="ru-RU"/>
        </w:rPr>
      </w:pPr>
      <w:r>
        <w:rPr>
          <w:lang w:val="ru-RU"/>
        </w:rPr>
        <w:t>-</w:t>
      </w:r>
      <w:r w:rsidR="00724992">
        <w:rPr>
          <w:lang w:val="ru-RU"/>
        </w:rPr>
        <w:t xml:space="preserve"> </w:t>
      </w:r>
      <w:r w:rsidR="00155F71">
        <w:rPr>
          <w:lang w:val="ru-RU"/>
        </w:rPr>
        <w:t>оценки связанных с профилактикой и лечением ВИЧ</w:t>
      </w:r>
      <w:r w:rsidR="00B82460">
        <w:rPr>
          <w:lang w:val="ru-RU"/>
        </w:rPr>
        <w:t xml:space="preserve"> и туберкулез</w:t>
      </w:r>
      <w:r w:rsidR="007F1163">
        <w:rPr>
          <w:lang w:val="ru-RU"/>
        </w:rPr>
        <w:t>а потребностей разных подгрупп</w:t>
      </w:r>
      <w:r w:rsidR="008E66BF">
        <w:rPr>
          <w:lang w:val="ru-RU"/>
        </w:rPr>
        <w:t xml:space="preserve"> КГН:</w:t>
      </w:r>
    </w:p>
    <w:p w:rsidR="008E66BF" w:rsidRDefault="008E66BF" w:rsidP="00A51AF1">
      <w:pPr>
        <w:ind w:left="1134"/>
        <w:rPr>
          <w:lang w:val="ru-RU"/>
        </w:rPr>
      </w:pPr>
      <w:r>
        <w:rPr>
          <w:lang w:val="ru-RU"/>
        </w:rPr>
        <w:t xml:space="preserve">- </w:t>
      </w:r>
      <w:r w:rsidR="0093693B">
        <w:rPr>
          <w:lang w:val="ru-RU"/>
        </w:rPr>
        <w:t>те</w:t>
      </w:r>
      <w:r w:rsidR="00D41EEC">
        <w:rPr>
          <w:lang w:val="ru-RU"/>
        </w:rPr>
        <w:t>х, кто употребляют опиаты;</w:t>
      </w:r>
    </w:p>
    <w:p w:rsidR="008E66BF" w:rsidRDefault="008E66BF" w:rsidP="00A51AF1">
      <w:pPr>
        <w:ind w:left="1134"/>
        <w:rPr>
          <w:lang w:val="ru-RU"/>
        </w:rPr>
      </w:pPr>
      <w:r>
        <w:rPr>
          <w:lang w:val="ru-RU"/>
        </w:rPr>
        <w:t xml:space="preserve">- </w:t>
      </w:r>
      <w:r w:rsidR="0093693B">
        <w:rPr>
          <w:lang w:val="ru-RU"/>
        </w:rPr>
        <w:t>тех, кто употребляет СНПВ</w:t>
      </w:r>
      <w:r w:rsidR="00D41EEC">
        <w:rPr>
          <w:lang w:val="ru-RU"/>
        </w:rPr>
        <w:t>;</w:t>
      </w:r>
    </w:p>
    <w:p w:rsidR="008E66BF" w:rsidRDefault="008E66BF" w:rsidP="00A51AF1">
      <w:pPr>
        <w:ind w:left="1134"/>
        <w:rPr>
          <w:lang w:val="ru-RU"/>
        </w:rPr>
      </w:pPr>
      <w:r>
        <w:rPr>
          <w:lang w:val="ru-RU"/>
        </w:rPr>
        <w:t xml:space="preserve">- </w:t>
      </w:r>
      <w:r w:rsidR="0093693B">
        <w:rPr>
          <w:lang w:val="ru-RU"/>
        </w:rPr>
        <w:t xml:space="preserve">живущих в </w:t>
      </w:r>
      <w:r w:rsidR="00D41EEC">
        <w:rPr>
          <w:lang w:val="ru-RU"/>
        </w:rPr>
        <w:t xml:space="preserve">как </w:t>
      </w:r>
      <w:r w:rsidR="0093693B">
        <w:rPr>
          <w:lang w:val="ru-RU"/>
        </w:rPr>
        <w:t>больших, так и малых городах</w:t>
      </w:r>
      <w:r w:rsidR="00D41EEC">
        <w:rPr>
          <w:lang w:val="ru-RU"/>
        </w:rPr>
        <w:t>;</w:t>
      </w:r>
    </w:p>
    <w:p w:rsidR="008E66BF" w:rsidRDefault="008E66BF" w:rsidP="00A51AF1">
      <w:pPr>
        <w:ind w:left="1134"/>
        <w:rPr>
          <w:lang w:val="ru-RU"/>
        </w:rPr>
      </w:pPr>
      <w:r>
        <w:rPr>
          <w:lang w:val="ru-RU"/>
        </w:rPr>
        <w:t xml:space="preserve">- </w:t>
      </w:r>
      <w:r w:rsidR="0093693B">
        <w:rPr>
          <w:lang w:val="ru-RU"/>
        </w:rPr>
        <w:t>как стабильно проживающих в одном месте, так и мигрантов</w:t>
      </w:r>
      <w:r w:rsidR="00D41EEC">
        <w:rPr>
          <w:lang w:val="ru-RU"/>
        </w:rPr>
        <w:t>;</w:t>
      </w:r>
    </w:p>
    <w:p w:rsidR="008E66BF" w:rsidRDefault="008E66BF" w:rsidP="00A51AF1">
      <w:pPr>
        <w:ind w:left="1134"/>
        <w:rPr>
          <w:lang w:val="ru-RU"/>
        </w:rPr>
      </w:pPr>
      <w:r>
        <w:rPr>
          <w:lang w:val="ru-RU"/>
        </w:rPr>
        <w:t xml:space="preserve">- </w:t>
      </w:r>
      <w:r w:rsidR="001F2483">
        <w:rPr>
          <w:lang w:val="ru-RU"/>
        </w:rPr>
        <w:t xml:space="preserve">отдельно </w:t>
      </w:r>
      <w:r w:rsidR="0093693B">
        <w:rPr>
          <w:lang w:val="ru-RU"/>
        </w:rPr>
        <w:t xml:space="preserve">подростков и молодежи, как очень динамичной </w:t>
      </w:r>
      <w:r w:rsidR="00D41EEC">
        <w:rPr>
          <w:lang w:val="ru-RU"/>
        </w:rPr>
        <w:t xml:space="preserve">в плане секса и употребления психоактивных веществ </w:t>
      </w:r>
      <w:r w:rsidR="001F2483">
        <w:rPr>
          <w:lang w:val="ru-RU"/>
        </w:rPr>
        <w:t>группы;</w:t>
      </w:r>
    </w:p>
    <w:p w:rsidR="000D4E9F" w:rsidRDefault="008E66BF" w:rsidP="00A51AF1">
      <w:pPr>
        <w:ind w:left="1134"/>
        <w:rPr>
          <w:lang w:val="ru-RU"/>
        </w:rPr>
      </w:pPr>
      <w:r>
        <w:rPr>
          <w:lang w:val="ru-RU"/>
        </w:rPr>
        <w:t xml:space="preserve">- </w:t>
      </w:r>
      <w:r w:rsidR="0093693B">
        <w:rPr>
          <w:lang w:val="ru-RU"/>
        </w:rPr>
        <w:t xml:space="preserve">отдельно женщин, </w:t>
      </w:r>
      <w:r w:rsidR="00FF639F">
        <w:rPr>
          <w:lang w:val="ru-RU"/>
        </w:rPr>
        <w:t xml:space="preserve">особенно тех, кто </w:t>
      </w:r>
      <w:r w:rsidR="0093693B">
        <w:rPr>
          <w:lang w:val="ru-RU"/>
        </w:rPr>
        <w:t>употребляю</w:t>
      </w:r>
      <w:r w:rsidR="00FF639F">
        <w:rPr>
          <w:lang w:val="ru-RU"/>
        </w:rPr>
        <w:t>т</w:t>
      </w:r>
      <w:r w:rsidR="0093693B">
        <w:rPr>
          <w:lang w:val="ru-RU"/>
        </w:rPr>
        <w:t xml:space="preserve"> наркотики</w:t>
      </w:r>
      <w:r w:rsidR="001F2483">
        <w:rPr>
          <w:lang w:val="ru-RU"/>
        </w:rPr>
        <w:t>, как более уязвимых в силу гендерных причин</w:t>
      </w:r>
      <w:r w:rsidR="000D4E9F">
        <w:rPr>
          <w:lang w:val="ru-RU"/>
        </w:rPr>
        <w:t>,</w:t>
      </w:r>
    </w:p>
    <w:p w:rsidR="000D4E9F" w:rsidRDefault="000D4E9F" w:rsidP="00A51AF1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C26189">
        <w:rPr>
          <w:lang w:val="ru-RU"/>
        </w:rPr>
        <w:t>оценка качества предоставляемых услуг</w:t>
      </w:r>
      <w:r w:rsidR="00B82460">
        <w:rPr>
          <w:lang w:val="ru-RU"/>
        </w:rPr>
        <w:t xml:space="preserve"> и их соответствия изменениям в поведении и другим значимым в плане контроля распространения ВИЧ и туберкулеза характеристик ключевых групп</w:t>
      </w:r>
      <w:r w:rsidR="00654314">
        <w:rPr>
          <w:lang w:val="ru-RU"/>
        </w:rPr>
        <w:t>,</w:t>
      </w:r>
    </w:p>
    <w:p w:rsidR="00654314" w:rsidRDefault="00654314" w:rsidP="00A51AF1">
      <w:pPr>
        <w:ind w:left="567"/>
        <w:rPr>
          <w:lang w:val="ru-RU"/>
        </w:rPr>
      </w:pPr>
      <w:r>
        <w:rPr>
          <w:lang w:val="ru-RU"/>
        </w:rPr>
        <w:t xml:space="preserve">- документирование случаев нарушения прав человека и законов Республики Казахстан в </w:t>
      </w:r>
      <w:r w:rsidR="00607121">
        <w:rPr>
          <w:lang w:val="ru-RU"/>
        </w:rPr>
        <w:t xml:space="preserve">связи с охраной здоровья в </w:t>
      </w:r>
      <w:r>
        <w:rPr>
          <w:lang w:val="ru-RU"/>
        </w:rPr>
        <w:t xml:space="preserve">отношении </w:t>
      </w:r>
      <w:r w:rsidR="00607121">
        <w:rPr>
          <w:lang w:val="ru-RU"/>
        </w:rPr>
        <w:t>представителей КГН</w:t>
      </w:r>
      <w:r w:rsidR="00E12165">
        <w:rPr>
          <w:lang w:val="ru-RU"/>
        </w:rPr>
        <w:t xml:space="preserve"> и анализ причин таких</w:t>
      </w:r>
      <w:r w:rsidR="00DD572C">
        <w:rPr>
          <w:lang w:val="ru-RU"/>
        </w:rPr>
        <w:t xml:space="preserve"> </w:t>
      </w:r>
      <w:r w:rsidR="00E12165">
        <w:rPr>
          <w:lang w:val="ru-RU"/>
        </w:rPr>
        <w:t>нарушений</w:t>
      </w:r>
      <w:r w:rsidR="00607121">
        <w:rPr>
          <w:lang w:val="ru-RU"/>
        </w:rPr>
        <w:t>.</w:t>
      </w:r>
      <w:r>
        <w:rPr>
          <w:lang w:val="ru-RU"/>
        </w:rPr>
        <w:t xml:space="preserve"> </w:t>
      </w:r>
    </w:p>
    <w:p w:rsidR="000D4E9F" w:rsidRDefault="000D4E9F" w:rsidP="00AA67B7">
      <w:pPr>
        <w:rPr>
          <w:lang w:val="ru-RU"/>
        </w:rPr>
      </w:pPr>
    </w:p>
    <w:p w:rsidR="00657EA8" w:rsidRDefault="008E112C" w:rsidP="00AA67B7">
      <w:pPr>
        <w:rPr>
          <w:lang w:val="ru-RU"/>
        </w:rPr>
      </w:pPr>
      <w:r>
        <w:rPr>
          <w:lang w:val="ru-RU"/>
        </w:rPr>
        <w:t>Перечисленные</w:t>
      </w:r>
      <w:r w:rsidR="00156591">
        <w:rPr>
          <w:lang w:val="ru-RU"/>
        </w:rPr>
        <w:t xml:space="preserve"> тут исследовани</w:t>
      </w:r>
      <w:r>
        <w:rPr>
          <w:lang w:val="ru-RU"/>
        </w:rPr>
        <w:t>я</w:t>
      </w:r>
      <w:r w:rsidR="00477E36">
        <w:rPr>
          <w:lang w:val="ru-RU"/>
        </w:rPr>
        <w:t xml:space="preserve"> сегодня</w:t>
      </w:r>
      <w:r w:rsidR="00156591">
        <w:rPr>
          <w:lang w:val="ru-RU"/>
        </w:rPr>
        <w:t xml:space="preserve"> проводятся не регулярно, или с использованием не согласованных с другими заинтересованными сторонами методов, или вообще не проводятся.</w:t>
      </w:r>
      <w:r w:rsidR="009A28EE">
        <w:rPr>
          <w:lang w:val="ru-RU"/>
        </w:rPr>
        <w:t xml:space="preserve"> Это создает трудности в анализе результатов ДЭН и </w:t>
      </w:r>
      <w:r w:rsidR="00632076">
        <w:rPr>
          <w:lang w:val="ru-RU"/>
        </w:rPr>
        <w:t xml:space="preserve">данных </w:t>
      </w:r>
      <w:r w:rsidR="009A28EE">
        <w:rPr>
          <w:lang w:val="ru-RU"/>
        </w:rPr>
        <w:t>рутинной статистики, собираемой медучреждениями в ходе их работы.</w:t>
      </w:r>
    </w:p>
    <w:p w:rsidR="00657EA8" w:rsidRDefault="00657EA8" w:rsidP="00AA67B7">
      <w:pPr>
        <w:rPr>
          <w:lang w:val="ru-RU"/>
        </w:rPr>
      </w:pPr>
    </w:p>
    <w:p w:rsidR="00114C7F" w:rsidRDefault="008E112C" w:rsidP="00AA67B7">
      <w:pPr>
        <w:rPr>
          <w:lang w:val="ru-RU"/>
        </w:rPr>
      </w:pPr>
      <w:r>
        <w:rPr>
          <w:lang w:val="ru-RU"/>
        </w:rPr>
        <w:t>Д</w:t>
      </w:r>
      <w:r w:rsidR="00DD643D">
        <w:rPr>
          <w:lang w:val="ru-RU"/>
        </w:rPr>
        <w:t xml:space="preserve">анные </w:t>
      </w:r>
      <w:r>
        <w:rPr>
          <w:lang w:val="ru-RU"/>
        </w:rPr>
        <w:t xml:space="preserve">о ситуации и проводимой работе </w:t>
      </w:r>
      <w:r w:rsidR="00DD643D">
        <w:rPr>
          <w:lang w:val="ru-RU"/>
        </w:rPr>
        <w:t>должны собираться регулярно, обсуждаться в экспертном сообщес</w:t>
      </w:r>
      <w:r>
        <w:rPr>
          <w:lang w:val="ru-RU"/>
        </w:rPr>
        <w:t xml:space="preserve">тва и с организациями сообществ </w:t>
      </w:r>
      <w:r w:rsidR="003B6E4B">
        <w:rPr>
          <w:lang w:val="ru-RU"/>
        </w:rPr>
        <w:t>КГН</w:t>
      </w:r>
      <w:r w:rsidR="00DD643D">
        <w:rPr>
          <w:lang w:val="ru-RU"/>
        </w:rPr>
        <w:t xml:space="preserve">, </w:t>
      </w:r>
      <w:r w:rsidR="003B6E4B">
        <w:rPr>
          <w:lang w:val="ru-RU"/>
        </w:rPr>
        <w:t xml:space="preserve">своевременно </w:t>
      </w:r>
      <w:r w:rsidR="00DD643D">
        <w:rPr>
          <w:lang w:val="ru-RU"/>
        </w:rPr>
        <w:t>представляться людям, принимающим решения</w:t>
      </w:r>
      <w:r w:rsidR="000B3912">
        <w:rPr>
          <w:lang w:val="ru-RU"/>
        </w:rPr>
        <w:t xml:space="preserve">, </w:t>
      </w:r>
      <w:r w:rsidR="00DD643D">
        <w:rPr>
          <w:lang w:val="ru-RU"/>
        </w:rPr>
        <w:t xml:space="preserve">использоваться </w:t>
      </w:r>
      <w:r w:rsidR="000B3912">
        <w:rPr>
          <w:lang w:val="ru-RU"/>
        </w:rPr>
        <w:t xml:space="preserve">при обучении сотрудников учреждений здравоохранения и НПО, и в </w:t>
      </w:r>
      <w:r w:rsidR="00DD643D">
        <w:rPr>
          <w:lang w:val="ru-RU"/>
        </w:rPr>
        <w:t>обосновании национальных программ в области охраны здоровья.</w:t>
      </w:r>
    </w:p>
    <w:p w:rsidR="00114C7F" w:rsidRDefault="00114C7F" w:rsidP="00AA67B7">
      <w:pPr>
        <w:rPr>
          <w:lang w:val="ru-RU"/>
        </w:rPr>
      </w:pPr>
    </w:p>
    <w:p w:rsidR="00871144" w:rsidRDefault="00657EA8" w:rsidP="00AA67B7">
      <w:pPr>
        <w:rPr>
          <w:lang w:val="ru-RU"/>
        </w:rPr>
      </w:pPr>
      <w:r>
        <w:rPr>
          <w:lang w:val="ru-RU"/>
        </w:rPr>
        <w:t xml:space="preserve">Для сбора данных должны использоваться утвержденные на национальном уровне </w:t>
      </w:r>
      <w:r w:rsidR="002451B5">
        <w:rPr>
          <w:lang w:val="ru-RU"/>
        </w:rPr>
        <w:t xml:space="preserve">и доступные для ознакомления и использования </w:t>
      </w:r>
      <w:r w:rsidR="007A5851">
        <w:rPr>
          <w:lang w:val="ru-RU"/>
        </w:rPr>
        <w:t xml:space="preserve">методы и </w:t>
      </w:r>
      <w:r>
        <w:rPr>
          <w:lang w:val="ru-RU"/>
        </w:rPr>
        <w:t>инструменты.</w:t>
      </w:r>
    </w:p>
    <w:p w:rsidR="006F35E4" w:rsidRDefault="006F35E4" w:rsidP="00AA67B7">
      <w:pPr>
        <w:rPr>
          <w:lang w:val="ru-RU"/>
        </w:rPr>
      </w:pPr>
    </w:p>
    <w:p w:rsidR="006F35E4" w:rsidRDefault="006F35E4" w:rsidP="00AA67B7">
      <w:pPr>
        <w:rPr>
          <w:lang w:val="ru-RU"/>
        </w:rPr>
      </w:pPr>
      <w:r>
        <w:rPr>
          <w:lang w:val="ru-RU"/>
        </w:rPr>
        <w:t>На сегодня, организации сообществ</w:t>
      </w:r>
      <w:r w:rsidR="00C834C3">
        <w:rPr>
          <w:lang w:val="ru-RU"/>
        </w:rPr>
        <w:t xml:space="preserve"> КГН</w:t>
      </w:r>
      <w:r>
        <w:rPr>
          <w:lang w:val="ru-RU"/>
        </w:rPr>
        <w:t xml:space="preserve"> мало вовлечены в работу по</w:t>
      </w:r>
      <w:r w:rsidR="00EF7926">
        <w:rPr>
          <w:lang w:val="ru-RU"/>
        </w:rPr>
        <w:t xml:space="preserve"> сбору и использованию данных. </w:t>
      </w:r>
      <w:r w:rsidR="009D4BAF">
        <w:rPr>
          <w:lang w:val="ru-RU"/>
        </w:rPr>
        <w:t xml:space="preserve">Например, НПО </w:t>
      </w:r>
      <w:r w:rsidR="00C834C3">
        <w:rPr>
          <w:lang w:val="ru-RU"/>
        </w:rPr>
        <w:t xml:space="preserve">КГН </w:t>
      </w:r>
      <w:r w:rsidR="0026136C">
        <w:rPr>
          <w:lang w:val="ru-RU"/>
        </w:rPr>
        <w:t xml:space="preserve">всегда вовлекались </w:t>
      </w:r>
      <w:r w:rsidR="00C834C3">
        <w:rPr>
          <w:lang w:val="ru-RU"/>
        </w:rPr>
        <w:t>только для привлечения</w:t>
      </w:r>
      <w:r w:rsidR="006B1134">
        <w:rPr>
          <w:lang w:val="ru-RU"/>
        </w:rPr>
        <w:t xml:space="preserve"> членов сообществ к участию в </w:t>
      </w:r>
      <w:r w:rsidR="00EF7926">
        <w:rPr>
          <w:lang w:val="ru-RU"/>
        </w:rPr>
        <w:t>ДЭН</w:t>
      </w:r>
      <w:r w:rsidR="006B1134">
        <w:rPr>
          <w:lang w:val="ru-RU"/>
        </w:rPr>
        <w:t xml:space="preserve">, но не участвовали </w:t>
      </w:r>
      <w:r w:rsidR="00C834C3">
        <w:rPr>
          <w:lang w:val="ru-RU"/>
        </w:rPr>
        <w:t xml:space="preserve">в </w:t>
      </w:r>
      <w:r w:rsidR="006B1134">
        <w:rPr>
          <w:lang w:val="ru-RU"/>
        </w:rPr>
        <w:t>контроле качества ДЭН и в анализе собранных данных.</w:t>
      </w:r>
      <w:r w:rsidR="009D4BAF">
        <w:rPr>
          <w:lang w:val="ru-RU"/>
        </w:rPr>
        <w:t xml:space="preserve"> </w:t>
      </w:r>
      <w:r w:rsidR="00634412">
        <w:rPr>
          <w:lang w:val="ru-RU"/>
        </w:rPr>
        <w:t>НПО сообществ должны активнее и более значимо вовлекаться в работу по сбору и использованию данных.</w:t>
      </w:r>
    </w:p>
    <w:p w:rsidR="00BA2FA7" w:rsidRDefault="00BA2FA7" w:rsidP="00AA67B7">
      <w:pPr>
        <w:rPr>
          <w:lang w:val="ru-RU"/>
        </w:rPr>
      </w:pPr>
    </w:p>
    <w:p w:rsidR="00A77FE8" w:rsidRPr="00A13294" w:rsidRDefault="00A77FE8" w:rsidP="00A77FE8">
      <w:pPr>
        <w:rPr>
          <w:i/>
          <w:lang w:val="ru-RU"/>
        </w:rPr>
      </w:pPr>
      <w:r w:rsidRPr="00A13294">
        <w:rPr>
          <w:i/>
          <w:lang w:val="ru-RU"/>
        </w:rPr>
        <w:tab/>
        <w:t>Предложения для включения в заявку:</w:t>
      </w:r>
    </w:p>
    <w:p w:rsidR="00A77FE8" w:rsidRDefault="00A77FE8" w:rsidP="00A77FE8">
      <w:pPr>
        <w:rPr>
          <w:lang w:val="ru-RU"/>
        </w:rPr>
      </w:pPr>
    </w:p>
    <w:p w:rsidR="00A77FE8" w:rsidRDefault="0074527C" w:rsidP="00A77FE8">
      <w:pPr>
        <w:pStyle w:val="ListParagraph"/>
        <w:numPr>
          <w:ilvl w:val="0"/>
          <w:numId w:val="6"/>
        </w:numPr>
        <w:rPr>
          <w:lang w:val="ru-RU"/>
        </w:rPr>
      </w:pPr>
      <w:r>
        <w:rPr>
          <w:lang w:val="ru-RU"/>
        </w:rPr>
        <w:t>Проведение регулярной оценки нужд КГН (</w:t>
      </w:r>
      <w:r w:rsidRPr="0074527C">
        <w:rPr>
          <w:i/>
          <w:lang w:val="ru-RU"/>
        </w:rPr>
        <w:t>раз в год</w:t>
      </w:r>
      <w:r w:rsidR="00947239">
        <w:rPr>
          <w:i/>
          <w:lang w:val="ru-RU"/>
        </w:rPr>
        <w:t>, отдельно для каждой ключевой группы</w:t>
      </w:r>
      <w:r>
        <w:rPr>
          <w:lang w:val="ru-RU"/>
        </w:rPr>
        <w:t>)</w:t>
      </w:r>
      <w:r w:rsidR="00A77FE8">
        <w:rPr>
          <w:lang w:val="ru-RU"/>
        </w:rPr>
        <w:t>.</w:t>
      </w:r>
    </w:p>
    <w:p w:rsidR="00A168A5" w:rsidRDefault="0074527C" w:rsidP="00A77FE8">
      <w:pPr>
        <w:pStyle w:val="ListParagraph"/>
        <w:numPr>
          <w:ilvl w:val="0"/>
          <w:numId w:val="6"/>
        </w:numPr>
        <w:rPr>
          <w:lang w:val="ru-RU"/>
        </w:rPr>
      </w:pPr>
      <w:r>
        <w:rPr>
          <w:lang w:val="ru-RU"/>
        </w:rPr>
        <w:lastRenderedPageBreak/>
        <w:t xml:space="preserve">Проведение </w:t>
      </w:r>
      <w:r w:rsidR="00A168A5">
        <w:rPr>
          <w:lang w:val="ru-RU"/>
        </w:rPr>
        <w:t xml:space="preserve">региональных оценок </w:t>
      </w:r>
      <w:r w:rsidR="007011C7">
        <w:rPr>
          <w:lang w:val="ru-RU"/>
        </w:rPr>
        <w:t xml:space="preserve">доступности </w:t>
      </w:r>
      <w:r w:rsidR="00A168A5">
        <w:rPr>
          <w:lang w:val="ru-RU"/>
        </w:rPr>
        <w:t xml:space="preserve">и качества </w:t>
      </w:r>
      <w:r w:rsidR="007011C7">
        <w:rPr>
          <w:lang w:val="ru-RU"/>
        </w:rPr>
        <w:t>услуг для КГН и ЛЖВ в связи с ВИЧ-инфекцией</w:t>
      </w:r>
      <w:r w:rsidR="003C7F61">
        <w:rPr>
          <w:lang w:val="ru-RU"/>
        </w:rPr>
        <w:t xml:space="preserve"> (</w:t>
      </w:r>
      <w:r w:rsidR="003C7F61" w:rsidRPr="003C7F61">
        <w:rPr>
          <w:i/>
          <w:lang w:val="ru-RU"/>
        </w:rPr>
        <w:t>1 и 3 годы проекта</w:t>
      </w:r>
      <w:r w:rsidR="003C7F61">
        <w:rPr>
          <w:lang w:val="ru-RU"/>
        </w:rPr>
        <w:t>)</w:t>
      </w:r>
      <w:r w:rsidR="00A168A5">
        <w:rPr>
          <w:lang w:val="ru-RU"/>
        </w:rPr>
        <w:t>.</w:t>
      </w:r>
    </w:p>
    <w:p w:rsidR="0074527C" w:rsidRDefault="00850D53" w:rsidP="00A77FE8">
      <w:pPr>
        <w:pStyle w:val="ListParagraph"/>
        <w:numPr>
          <w:ilvl w:val="0"/>
          <w:numId w:val="6"/>
        </w:numPr>
        <w:rPr>
          <w:lang w:val="ru-RU"/>
        </w:rPr>
      </w:pPr>
      <w:r>
        <w:rPr>
          <w:lang w:val="ru-RU"/>
        </w:rPr>
        <w:t>Проведение оценки рискованных в плане ВИЧ практик в поведении каждой ключевой группы</w:t>
      </w:r>
      <w:r w:rsidR="00FA06D3">
        <w:rPr>
          <w:lang w:val="ru-RU"/>
        </w:rPr>
        <w:t>, с особым вниманием к поведению подростков и женщин</w:t>
      </w:r>
      <w:r>
        <w:rPr>
          <w:lang w:val="ru-RU"/>
        </w:rPr>
        <w:t>.</w:t>
      </w:r>
    </w:p>
    <w:p w:rsidR="00850D53" w:rsidRDefault="00494EE1" w:rsidP="00A77FE8">
      <w:pPr>
        <w:pStyle w:val="ListParagraph"/>
        <w:numPr>
          <w:ilvl w:val="0"/>
          <w:numId w:val="6"/>
        </w:numPr>
        <w:rPr>
          <w:lang w:val="ru-RU"/>
        </w:rPr>
      </w:pPr>
      <w:r>
        <w:rPr>
          <w:lang w:val="ru-RU"/>
        </w:rPr>
        <w:t>П</w:t>
      </w:r>
      <w:r w:rsidR="00AF05E6">
        <w:rPr>
          <w:lang w:val="ru-RU"/>
        </w:rPr>
        <w:t xml:space="preserve">роведение оценки наркоситуации и наркорынка в </w:t>
      </w:r>
      <w:r w:rsidR="009538DE">
        <w:rPr>
          <w:lang w:val="ru-RU"/>
        </w:rPr>
        <w:t>регионах проекта (</w:t>
      </w:r>
      <w:r w:rsidR="009538DE" w:rsidRPr="009538DE">
        <w:rPr>
          <w:i/>
          <w:lang w:val="ru-RU"/>
        </w:rPr>
        <w:t>1 раз в течение проекта</w:t>
      </w:r>
      <w:r w:rsidR="00B66697">
        <w:rPr>
          <w:i/>
          <w:lang w:val="ru-RU"/>
        </w:rPr>
        <w:t xml:space="preserve">, </w:t>
      </w:r>
      <w:r w:rsidR="00B73C13">
        <w:rPr>
          <w:i/>
          <w:lang w:val="ru-RU"/>
        </w:rPr>
        <w:t xml:space="preserve">в т.ч. </w:t>
      </w:r>
      <w:r w:rsidR="00B66697">
        <w:rPr>
          <w:i/>
          <w:lang w:val="ru-RU"/>
        </w:rPr>
        <w:t xml:space="preserve">используя опыт </w:t>
      </w:r>
      <w:r w:rsidR="00B66697">
        <w:rPr>
          <w:i/>
        </w:rPr>
        <w:t>UNODC</w:t>
      </w:r>
      <w:r w:rsidR="00B66697" w:rsidRPr="00B66697">
        <w:rPr>
          <w:i/>
          <w:lang w:val="ru-RU"/>
        </w:rPr>
        <w:t xml:space="preserve"> </w:t>
      </w:r>
      <w:r w:rsidR="00B66697">
        <w:rPr>
          <w:i/>
          <w:lang w:val="ru-RU"/>
        </w:rPr>
        <w:t xml:space="preserve">по мониторингу </w:t>
      </w:r>
      <w:r w:rsidR="00B66697">
        <w:rPr>
          <w:i/>
        </w:rPr>
        <w:t>Darknet</w:t>
      </w:r>
      <w:r w:rsidR="009538DE">
        <w:rPr>
          <w:lang w:val="ru-RU"/>
        </w:rPr>
        <w:t>)</w:t>
      </w:r>
      <w:r w:rsidR="00AF05E6">
        <w:rPr>
          <w:lang w:val="ru-RU"/>
        </w:rPr>
        <w:t>.</w:t>
      </w:r>
    </w:p>
    <w:p w:rsidR="005E58E1" w:rsidRDefault="005E58E1" w:rsidP="00A77FE8">
      <w:pPr>
        <w:pStyle w:val="ListParagraph"/>
        <w:numPr>
          <w:ilvl w:val="0"/>
          <w:numId w:val="6"/>
        </w:numPr>
        <w:rPr>
          <w:lang w:val="ru-RU"/>
        </w:rPr>
      </w:pPr>
      <w:r>
        <w:rPr>
          <w:lang w:val="ru-RU"/>
        </w:rPr>
        <w:t>Активное информирование людей, принимающих решения в регионах проекта, о результатах и рекомендациях проводимых исследований.</w:t>
      </w:r>
    </w:p>
    <w:p w:rsidR="005E58E1" w:rsidRDefault="005E58E1" w:rsidP="00A77FE8">
      <w:pPr>
        <w:pStyle w:val="ListParagraph"/>
        <w:numPr>
          <w:ilvl w:val="0"/>
          <w:numId w:val="6"/>
        </w:numPr>
        <w:rPr>
          <w:lang w:val="ru-RU"/>
        </w:rPr>
      </w:pPr>
      <w:r>
        <w:rPr>
          <w:lang w:val="ru-RU"/>
        </w:rPr>
        <w:t xml:space="preserve">Мониторинг </w:t>
      </w:r>
      <w:r w:rsidR="00F56AA9">
        <w:rPr>
          <w:lang w:val="ru-RU"/>
        </w:rPr>
        <w:t xml:space="preserve">использования имеющихся данных, включая те, что были получены в рамках предлагаемых тут исследований, в принятии </w:t>
      </w:r>
      <w:r>
        <w:rPr>
          <w:lang w:val="ru-RU"/>
        </w:rPr>
        <w:t>решений, принимаемых в регионах проекта</w:t>
      </w:r>
      <w:r w:rsidR="000A006D">
        <w:rPr>
          <w:lang w:val="ru-RU"/>
        </w:rPr>
        <w:t xml:space="preserve"> в связи с противодействием </w:t>
      </w:r>
      <w:r w:rsidR="00F7170D">
        <w:rPr>
          <w:lang w:val="ru-RU"/>
        </w:rPr>
        <w:t xml:space="preserve">там </w:t>
      </w:r>
      <w:r w:rsidR="000A006D">
        <w:rPr>
          <w:lang w:val="ru-RU"/>
        </w:rPr>
        <w:t>распространению ВИЧ-инфекции</w:t>
      </w:r>
      <w:r>
        <w:rPr>
          <w:lang w:val="ru-RU"/>
        </w:rPr>
        <w:t>.</w:t>
      </w:r>
    </w:p>
    <w:p w:rsidR="00FC7826" w:rsidRDefault="00FC7826" w:rsidP="00FC7826">
      <w:pPr>
        <w:pStyle w:val="ListParagraph"/>
        <w:numPr>
          <w:ilvl w:val="0"/>
          <w:numId w:val="6"/>
        </w:numPr>
        <w:rPr>
          <w:lang w:val="ru-RU"/>
        </w:rPr>
      </w:pPr>
      <w:r>
        <w:rPr>
          <w:lang w:val="ru-RU"/>
        </w:rPr>
        <w:t xml:space="preserve">Сбор и анализ данных в рамках всех указанных и других возможных исследований, а </w:t>
      </w:r>
      <w:proofErr w:type="gramStart"/>
      <w:r>
        <w:rPr>
          <w:lang w:val="ru-RU"/>
        </w:rPr>
        <w:t>так же</w:t>
      </w:r>
      <w:proofErr w:type="gramEnd"/>
      <w:r>
        <w:rPr>
          <w:lang w:val="ru-RU"/>
        </w:rPr>
        <w:t xml:space="preserve"> мониторинга использования данных при принятии решений, должен проводиться </w:t>
      </w:r>
      <w:r w:rsidR="00AB0D82">
        <w:rPr>
          <w:lang w:val="ru-RU"/>
        </w:rPr>
        <w:t xml:space="preserve">силами </w:t>
      </w:r>
      <w:r>
        <w:rPr>
          <w:lang w:val="ru-RU"/>
        </w:rPr>
        <w:t>НПО КГН</w:t>
      </w:r>
      <w:r w:rsidR="00AB0D82">
        <w:rPr>
          <w:lang w:val="ru-RU"/>
        </w:rPr>
        <w:t xml:space="preserve"> или при их значимом участии</w:t>
      </w:r>
      <w:r>
        <w:rPr>
          <w:lang w:val="ru-RU"/>
        </w:rPr>
        <w:t>.</w:t>
      </w:r>
    </w:p>
    <w:p w:rsidR="00FC7826" w:rsidRPr="00506BDC" w:rsidRDefault="00FC7826" w:rsidP="00506BDC">
      <w:pPr>
        <w:rPr>
          <w:lang w:val="ru-RU"/>
        </w:rPr>
      </w:pPr>
    </w:p>
    <w:p w:rsidR="00A77FE8" w:rsidRDefault="00A77FE8" w:rsidP="00AA67B7">
      <w:pPr>
        <w:rPr>
          <w:lang w:val="ru-RU"/>
        </w:rPr>
      </w:pPr>
    </w:p>
    <w:p w:rsidR="00BA2FA7" w:rsidRPr="00B76E0E" w:rsidRDefault="00BA2FA7" w:rsidP="005F5C1E">
      <w:pPr>
        <w:ind w:firstLine="720"/>
        <w:rPr>
          <w:u w:val="single"/>
          <w:lang w:val="ru-RU"/>
        </w:rPr>
      </w:pPr>
      <w:r w:rsidRPr="00B76E0E">
        <w:rPr>
          <w:u w:val="single"/>
          <w:lang w:val="ru-RU"/>
        </w:rPr>
        <w:t>Стигма и дискриминация</w:t>
      </w:r>
    </w:p>
    <w:p w:rsidR="005F5C1E" w:rsidRDefault="005F5C1E" w:rsidP="005F5C1E">
      <w:pPr>
        <w:ind w:firstLine="720"/>
        <w:rPr>
          <w:lang w:val="ru-RU"/>
        </w:rPr>
      </w:pPr>
    </w:p>
    <w:p w:rsidR="005F5C1E" w:rsidRPr="005F5C1E" w:rsidRDefault="005F5C1E" w:rsidP="005F5C1E">
      <w:pPr>
        <w:ind w:firstLine="720"/>
        <w:rPr>
          <w:i/>
          <w:lang w:val="ru-RU"/>
        </w:rPr>
      </w:pPr>
      <w:r w:rsidRPr="005F5C1E">
        <w:rPr>
          <w:i/>
          <w:lang w:val="ru-RU"/>
        </w:rPr>
        <w:t>Актуальность:</w:t>
      </w:r>
    </w:p>
    <w:p w:rsidR="005F5C1E" w:rsidRPr="005F5C1E" w:rsidRDefault="005F5C1E" w:rsidP="005F5C1E">
      <w:pPr>
        <w:ind w:firstLine="720"/>
        <w:rPr>
          <w:i/>
          <w:lang w:val="ru-RU"/>
        </w:rPr>
      </w:pPr>
      <w:r w:rsidRPr="005F5C1E">
        <w:rPr>
          <w:i/>
          <w:lang w:val="ru-RU"/>
        </w:rPr>
        <w:t xml:space="preserve">для </w:t>
      </w:r>
      <w:r w:rsidR="008528AD">
        <w:rPr>
          <w:i/>
          <w:lang w:val="ru-RU"/>
        </w:rPr>
        <w:t>всех КГН</w:t>
      </w:r>
    </w:p>
    <w:p w:rsidR="00BA2FA7" w:rsidRDefault="00BA2FA7" w:rsidP="00BA2FA7">
      <w:pPr>
        <w:rPr>
          <w:lang w:val="ru-RU"/>
        </w:rPr>
      </w:pPr>
    </w:p>
    <w:p w:rsidR="00654314" w:rsidRDefault="00BA2FA7" w:rsidP="00BA2FA7">
      <w:pPr>
        <w:rPr>
          <w:lang w:val="ru-RU"/>
        </w:rPr>
      </w:pPr>
      <w:r>
        <w:rPr>
          <w:lang w:val="ru-RU"/>
        </w:rPr>
        <w:t>Для большинства жителей Казахстана, наркозависимость остается высоко стигматизированным заболеванием</w:t>
      </w:r>
      <w:r w:rsidR="00AD161D">
        <w:rPr>
          <w:lang w:val="ru-RU"/>
        </w:rPr>
        <w:t>, а секс работа и гомосексуальный секс –</w:t>
      </w:r>
      <w:r w:rsidR="00FE7A03">
        <w:rPr>
          <w:lang w:val="ru-RU"/>
        </w:rPr>
        <w:t xml:space="preserve"> традиционно </w:t>
      </w:r>
      <w:r w:rsidR="00AD161D">
        <w:rPr>
          <w:lang w:val="ru-RU"/>
        </w:rPr>
        <w:t xml:space="preserve">порицаемым </w:t>
      </w:r>
      <w:r w:rsidR="00427404">
        <w:rPr>
          <w:lang w:val="ru-RU"/>
        </w:rPr>
        <w:t xml:space="preserve">и оскорбительным </w:t>
      </w:r>
      <w:r w:rsidR="00AD161D">
        <w:rPr>
          <w:lang w:val="ru-RU"/>
        </w:rPr>
        <w:t>поведением</w:t>
      </w:r>
      <w:r>
        <w:rPr>
          <w:lang w:val="ru-RU"/>
        </w:rPr>
        <w:t xml:space="preserve">. Скорее всего, связано это с тем, что грамотность населения в </w:t>
      </w:r>
      <w:r w:rsidR="00427404">
        <w:rPr>
          <w:lang w:val="ru-RU"/>
        </w:rPr>
        <w:t xml:space="preserve">вопросах </w:t>
      </w:r>
      <w:r>
        <w:rPr>
          <w:lang w:val="ru-RU"/>
        </w:rPr>
        <w:t>химической зависимости и способов ее лечения</w:t>
      </w:r>
      <w:r w:rsidR="00AD161D">
        <w:rPr>
          <w:lang w:val="ru-RU"/>
        </w:rPr>
        <w:t xml:space="preserve">, а также о сексуальности </w:t>
      </w:r>
      <w:r w:rsidR="00961C82">
        <w:rPr>
          <w:lang w:val="ru-RU"/>
        </w:rPr>
        <w:t xml:space="preserve">и сексуальном здоровье </w:t>
      </w:r>
      <w:r w:rsidR="00AD161D">
        <w:rPr>
          <w:lang w:val="ru-RU"/>
        </w:rPr>
        <w:t>в целом</w:t>
      </w:r>
      <w:r>
        <w:rPr>
          <w:lang w:val="ru-RU"/>
        </w:rPr>
        <w:t xml:space="preserve"> предельно низкая.</w:t>
      </w:r>
      <w:r w:rsidR="00610B51">
        <w:rPr>
          <w:lang w:val="ru-RU"/>
        </w:rPr>
        <w:t xml:space="preserve"> </w:t>
      </w:r>
      <w:r w:rsidR="003C53E6">
        <w:rPr>
          <w:lang w:val="ru-RU"/>
        </w:rPr>
        <w:t>Отдельного</w:t>
      </w:r>
      <w:r w:rsidR="00610B51">
        <w:rPr>
          <w:lang w:val="ru-RU"/>
        </w:rPr>
        <w:t xml:space="preserve"> внимания стоит р</w:t>
      </w:r>
      <w:r w:rsidR="004272FD">
        <w:rPr>
          <w:lang w:val="ru-RU"/>
        </w:rPr>
        <w:t>аспр</w:t>
      </w:r>
      <w:r w:rsidR="00610B51">
        <w:rPr>
          <w:lang w:val="ru-RU"/>
        </w:rPr>
        <w:t>остраненность</w:t>
      </w:r>
      <w:r w:rsidR="00DA7CA2">
        <w:rPr>
          <w:lang w:val="ru-RU"/>
        </w:rPr>
        <w:t xml:space="preserve"> стигматизирующих представлений,</w:t>
      </w:r>
      <w:r w:rsidR="004272FD">
        <w:rPr>
          <w:lang w:val="ru-RU"/>
        </w:rPr>
        <w:t xml:space="preserve"> дискриминирующе</w:t>
      </w:r>
      <w:r w:rsidR="00427404">
        <w:rPr>
          <w:lang w:val="ru-RU"/>
        </w:rPr>
        <w:t>го</w:t>
      </w:r>
      <w:r w:rsidR="004272FD">
        <w:rPr>
          <w:lang w:val="ru-RU"/>
        </w:rPr>
        <w:t xml:space="preserve"> поведени</w:t>
      </w:r>
      <w:r w:rsidR="00427404">
        <w:rPr>
          <w:lang w:val="ru-RU"/>
        </w:rPr>
        <w:t>я</w:t>
      </w:r>
      <w:r w:rsidR="00DA7CA2">
        <w:rPr>
          <w:lang w:val="ru-RU"/>
        </w:rPr>
        <w:t xml:space="preserve"> и разных форм насилия</w:t>
      </w:r>
      <w:r w:rsidR="00427404">
        <w:rPr>
          <w:lang w:val="ru-RU"/>
        </w:rPr>
        <w:t xml:space="preserve"> </w:t>
      </w:r>
      <w:r w:rsidR="003C53E6">
        <w:rPr>
          <w:lang w:val="ru-RU"/>
        </w:rPr>
        <w:t xml:space="preserve">со стороны </w:t>
      </w:r>
      <w:r w:rsidR="004272FD">
        <w:rPr>
          <w:lang w:val="ru-RU"/>
        </w:rPr>
        <w:t>медицински</w:t>
      </w:r>
      <w:r w:rsidR="00610B51">
        <w:rPr>
          <w:lang w:val="ru-RU"/>
        </w:rPr>
        <w:t xml:space="preserve">х работников и </w:t>
      </w:r>
      <w:r w:rsidR="004272FD">
        <w:rPr>
          <w:lang w:val="ru-RU"/>
        </w:rPr>
        <w:t>сотрудник</w:t>
      </w:r>
      <w:r w:rsidR="00610B51">
        <w:rPr>
          <w:lang w:val="ru-RU"/>
        </w:rPr>
        <w:t>ов</w:t>
      </w:r>
      <w:r w:rsidR="004272FD">
        <w:rPr>
          <w:lang w:val="ru-RU"/>
        </w:rPr>
        <w:t xml:space="preserve"> государственных правоохранительных служб. </w:t>
      </w:r>
      <w:r w:rsidR="00DA7CA2">
        <w:rPr>
          <w:lang w:val="ru-RU"/>
        </w:rPr>
        <w:t>Стигма,</w:t>
      </w:r>
      <w:r w:rsidR="00F05074">
        <w:rPr>
          <w:lang w:val="ru-RU"/>
        </w:rPr>
        <w:t xml:space="preserve"> дискриминирующее поведение </w:t>
      </w:r>
      <w:r w:rsidR="00DA7CA2">
        <w:rPr>
          <w:lang w:val="ru-RU"/>
        </w:rPr>
        <w:t xml:space="preserve">и разные формы насилия </w:t>
      </w:r>
      <w:r w:rsidR="00F05074">
        <w:rPr>
          <w:lang w:val="ru-RU"/>
        </w:rPr>
        <w:t xml:space="preserve">со стороны </w:t>
      </w:r>
      <w:r w:rsidR="00E711A3">
        <w:rPr>
          <w:lang w:val="ru-RU"/>
        </w:rPr>
        <w:t>этих профессиональных групп</w:t>
      </w:r>
      <w:r w:rsidR="004E318B">
        <w:rPr>
          <w:lang w:val="ru-RU"/>
        </w:rPr>
        <w:t xml:space="preserve"> более всего способствуют</w:t>
      </w:r>
      <w:r w:rsidR="00B113F4">
        <w:rPr>
          <w:lang w:val="ru-RU"/>
        </w:rPr>
        <w:t xml:space="preserve"> </w:t>
      </w:r>
      <w:r w:rsidR="004E318B">
        <w:rPr>
          <w:lang w:val="ru-RU"/>
        </w:rPr>
        <w:t>распространению</w:t>
      </w:r>
      <w:r w:rsidR="00F05074">
        <w:rPr>
          <w:lang w:val="ru-RU"/>
        </w:rPr>
        <w:t xml:space="preserve"> ВИЧ</w:t>
      </w:r>
      <w:r w:rsidR="00B113F4">
        <w:rPr>
          <w:lang w:val="ru-RU"/>
        </w:rPr>
        <w:t>,</w:t>
      </w:r>
      <w:r w:rsidR="00C53314">
        <w:rPr>
          <w:lang w:val="ru-RU"/>
        </w:rPr>
        <w:t xml:space="preserve"> других </w:t>
      </w:r>
      <w:r w:rsidR="00B113F4">
        <w:rPr>
          <w:lang w:val="ru-RU"/>
        </w:rPr>
        <w:t>ИППП</w:t>
      </w:r>
      <w:r w:rsidR="00D9714D">
        <w:rPr>
          <w:lang w:val="ru-RU"/>
        </w:rPr>
        <w:t xml:space="preserve">, а также </w:t>
      </w:r>
      <w:r w:rsidR="00F05074">
        <w:rPr>
          <w:lang w:val="ru-RU"/>
        </w:rPr>
        <w:t xml:space="preserve">туберкулеза среди </w:t>
      </w:r>
      <w:r w:rsidR="00E711A3">
        <w:rPr>
          <w:lang w:val="ru-RU"/>
        </w:rPr>
        <w:t>КГН</w:t>
      </w:r>
      <w:r w:rsidR="00D9714D">
        <w:rPr>
          <w:lang w:val="ru-RU"/>
        </w:rPr>
        <w:t xml:space="preserve">, </w:t>
      </w:r>
      <w:r w:rsidR="00E711A3">
        <w:rPr>
          <w:lang w:val="ru-RU"/>
        </w:rPr>
        <w:t xml:space="preserve">значительно </w:t>
      </w:r>
      <w:r w:rsidR="00162EA9">
        <w:rPr>
          <w:lang w:val="ru-RU"/>
        </w:rPr>
        <w:t>большее</w:t>
      </w:r>
      <w:r w:rsidR="001F3922">
        <w:rPr>
          <w:lang w:val="ru-RU"/>
        </w:rPr>
        <w:t>, чем стигма со стороны общего населения</w:t>
      </w:r>
      <w:r w:rsidR="00F05074">
        <w:rPr>
          <w:lang w:val="ru-RU"/>
        </w:rPr>
        <w:t xml:space="preserve">. </w:t>
      </w:r>
      <w:r w:rsidR="00096BCC">
        <w:rPr>
          <w:lang w:val="ru-RU"/>
        </w:rPr>
        <w:t xml:space="preserve">Среди </w:t>
      </w:r>
      <w:r w:rsidR="004E318B">
        <w:rPr>
          <w:lang w:val="ru-RU"/>
        </w:rPr>
        <w:t xml:space="preserve">самых </w:t>
      </w:r>
      <w:r w:rsidR="00096BCC">
        <w:rPr>
          <w:lang w:val="ru-RU"/>
        </w:rPr>
        <w:t>частых случаев дискрим</w:t>
      </w:r>
      <w:r w:rsidR="00BD767D">
        <w:rPr>
          <w:lang w:val="ru-RU"/>
        </w:rPr>
        <w:t>инации можно видеть оско</w:t>
      </w:r>
      <w:r w:rsidR="008A1B05">
        <w:rPr>
          <w:lang w:val="ru-RU"/>
        </w:rPr>
        <w:t>рбительное отношение к КГН</w:t>
      </w:r>
      <w:r w:rsidR="001F3922">
        <w:rPr>
          <w:lang w:val="ru-RU"/>
        </w:rPr>
        <w:t xml:space="preserve">, насилие, </w:t>
      </w:r>
      <w:r w:rsidR="00096BCC">
        <w:rPr>
          <w:lang w:val="ru-RU"/>
        </w:rPr>
        <w:t xml:space="preserve">отказы в </w:t>
      </w:r>
      <w:r w:rsidR="00BD767D">
        <w:rPr>
          <w:lang w:val="ru-RU"/>
        </w:rPr>
        <w:t xml:space="preserve">медицинской </w:t>
      </w:r>
      <w:r w:rsidR="00096BCC">
        <w:rPr>
          <w:lang w:val="ru-RU"/>
        </w:rPr>
        <w:t>помощи</w:t>
      </w:r>
      <w:r w:rsidR="00BD767D">
        <w:rPr>
          <w:lang w:val="ru-RU"/>
        </w:rPr>
        <w:t xml:space="preserve">. </w:t>
      </w:r>
      <w:r w:rsidR="006E448A">
        <w:rPr>
          <w:lang w:val="ru-RU"/>
        </w:rPr>
        <w:t xml:space="preserve">Насилие может быть как физическим, так и психологическим. </w:t>
      </w:r>
      <w:r w:rsidR="008A1B05">
        <w:rPr>
          <w:lang w:val="ru-RU"/>
        </w:rPr>
        <w:t>За</w:t>
      </w:r>
      <w:r w:rsidR="00374863">
        <w:rPr>
          <w:lang w:val="ru-RU"/>
        </w:rPr>
        <w:t xml:space="preserve">документированы </w:t>
      </w:r>
      <w:r w:rsidR="006E448A">
        <w:rPr>
          <w:lang w:val="ru-RU"/>
        </w:rPr>
        <w:t>случае заведения уголовных и административных дел на секс работниц, когда они не совершали инкриминируемых ими нарушений закона.</w:t>
      </w:r>
    </w:p>
    <w:p w:rsidR="006E448A" w:rsidRDefault="006E448A" w:rsidP="00BA2FA7">
      <w:pPr>
        <w:rPr>
          <w:lang w:val="ru-RU"/>
        </w:rPr>
      </w:pPr>
    </w:p>
    <w:p w:rsidR="00BA2FA7" w:rsidRDefault="008A1B05" w:rsidP="00AA67B7">
      <w:pPr>
        <w:rPr>
          <w:lang w:val="ru-RU"/>
        </w:rPr>
      </w:pPr>
      <w:r>
        <w:rPr>
          <w:lang w:val="ru-RU"/>
        </w:rPr>
        <w:t>Случаи дискриминации</w:t>
      </w:r>
      <w:r w:rsidR="00686095">
        <w:rPr>
          <w:lang w:val="ru-RU"/>
        </w:rPr>
        <w:t xml:space="preserve"> </w:t>
      </w:r>
      <w:r w:rsidR="006E448A">
        <w:rPr>
          <w:lang w:val="ru-RU"/>
        </w:rPr>
        <w:t xml:space="preserve">и нарушений закона </w:t>
      </w:r>
      <w:r w:rsidR="00504121">
        <w:rPr>
          <w:lang w:val="ru-RU"/>
        </w:rPr>
        <w:t xml:space="preserve">со стороны врачей и полиции существенно </w:t>
      </w:r>
      <w:r w:rsidR="00686095">
        <w:rPr>
          <w:lang w:val="ru-RU"/>
        </w:rPr>
        <w:t>снижа</w:t>
      </w:r>
      <w:r w:rsidR="00151912">
        <w:rPr>
          <w:lang w:val="ru-RU"/>
        </w:rPr>
        <w:t>ю</w:t>
      </w:r>
      <w:r w:rsidR="00686095">
        <w:rPr>
          <w:lang w:val="ru-RU"/>
        </w:rPr>
        <w:t xml:space="preserve">т </w:t>
      </w:r>
      <w:r w:rsidR="00504121">
        <w:rPr>
          <w:lang w:val="ru-RU"/>
        </w:rPr>
        <w:t>эффективность инвестиций государств</w:t>
      </w:r>
      <w:r w:rsidR="00096BCC">
        <w:rPr>
          <w:lang w:val="ru-RU"/>
        </w:rPr>
        <w:t xml:space="preserve">а </w:t>
      </w:r>
      <w:r w:rsidR="00686095">
        <w:rPr>
          <w:lang w:val="ru-RU"/>
        </w:rPr>
        <w:t xml:space="preserve">и международных доноров </w:t>
      </w:r>
      <w:r w:rsidR="00096BCC">
        <w:rPr>
          <w:lang w:val="ru-RU"/>
        </w:rPr>
        <w:t xml:space="preserve">в борьбу с </w:t>
      </w:r>
      <w:r w:rsidR="00504121">
        <w:rPr>
          <w:lang w:val="ru-RU"/>
        </w:rPr>
        <w:t>ВИЧ</w:t>
      </w:r>
      <w:r w:rsidR="00096BCC">
        <w:rPr>
          <w:lang w:val="ru-RU"/>
        </w:rPr>
        <w:t xml:space="preserve">-инфекцией </w:t>
      </w:r>
      <w:r w:rsidR="00504121">
        <w:rPr>
          <w:lang w:val="ru-RU"/>
        </w:rPr>
        <w:t>и туберкулез</w:t>
      </w:r>
      <w:r w:rsidR="00096BCC">
        <w:rPr>
          <w:lang w:val="ru-RU"/>
        </w:rPr>
        <w:t>ом</w:t>
      </w:r>
      <w:r w:rsidR="00686095">
        <w:rPr>
          <w:lang w:val="ru-RU"/>
        </w:rPr>
        <w:t xml:space="preserve"> в Казахстане</w:t>
      </w:r>
      <w:r w:rsidR="00504121">
        <w:rPr>
          <w:lang w:val="ru-RU"/>
        </w:rPr>
        <w:t>.</w:t>
      </w:r>
    </w:p>
    <w:p w:rsidR="00AE6F19" w:rsidRDefault="00AE6F19" w:rsidP="00AA67B7">
      <w:pPr>
        <w:rPr>
          <w:lang w:val="ru-RU"/>
        </w:rPr>
      </w:pPr>
    </w:p>
    <w:p w:rsidR="00AE6F19" w:rsidRPr="00A13294" w:rsidRDefault="00AE6F19" w:rsidP="00AE6F19">
      <w:pPr>
        <w:rPr>
          <w:i/>
          <w:lang w:val="ru-RU"/>
        </w:rPr>
      </w:pPr>
      <w:r w:rsidRPr="00A13294">
        <w:rPr>
          <w:i/>
          <w:lang w:val="ru-RU"/>
        </w:rPr>
        <w:tab/>
        <w:t>Предложения для включения в заявку:</w:t>
      </w:r>
    </w:p>
    <w:p w:rsidR="00AE6F19" w:rsidRDefault="00AE6F19" w:rsidP="00AE6F19">
      <w:pPr>
        <w:rPr>
          <w:lang w:val="ru-RU"/>
        </w:rPr>
      </w:pPr>
    </w:p>
    <w:p w:rsidR="003D1699" w:rsidRDefault="00ED2CB7" w:rsidP="0047088E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lang w:val="ru-RU"/>
        </w:rPr>
        <w:lastRenderedPageBreak/>
        <w:t>Создание</w:t>
      </w:r>
      <w:r w:rsidR="0099233A">
        <w:rPr>
          <w:lang w:val="ru-RU"/>
        </w:rPr>
        <w:t xml:space="preserve"> и работа </w:t>
      </w:r>
      <w:r w:rsidR="003D1699">
        <w:rPr>
          <w:lang w:val="ru-RU"/>
        </w:rPr>
        <w:t xml:space="preserve">сети пара-юристов («уличных юристов») на основе аутрич команд НПО КГН. </w:t>
      </w:r>
      <w:r w:rsidR="0047088E">
        <w:rPr>
          <w:lang w:val="ru-RU"/>
        </w:rPr>
        <w:t xml:space="preserve">Обучение пара-юристов. </w:t>
      </w:r>
      <w:r w:rsidR="003D1699" w:rsidRPr="0047088E">
        <w:rPr>
          <w:lang w:val="ru-RU"/>
        </w:rPr>
        <w:t xml:space="preserve">Предоставление правовых консультаций и поддержки пара-юристами </w:t>
      </w:r>
      <w:r w:rsidR="0099233A" w:rsidRPr="0047088E">
        <w:rPr>
          <w:lang w:val="ru-RU"/>
        </w:rPr>
        <w:t xml:space="preserve">для </w:t>
      </w:r>
      <w:r w:rsidR="003D1699" w:rsidRPr="0047088E">
        <w:rPr>
          <w:lang w:val="ru-RU"/>
        </w:rPr>
        <w:t>представителей КГН</w:t>
      </w:r>
      <w:r w:rsidR="0099233A" w:rsidRPr="0047088E">
        <w:rPr>
          <w:lang w:val="ru-RU"/>
        </w:rPr>
        <w:t>,</w:t>
      </w:r>
      <w:r w:rsidR="003D1699" w:rsidRPr="0047088E">
        <w:rPr>
          <w:lang w:val="ru-RU"/>
        </w:rPr>
        <w:t xml:space="preserve"> </w:t>
      </w:r>
      <w:r w:rsidR="00976555" w:rsidRPr="0047088E">
        <w:rPr>
          <w:lang w:val="ru-RU"/>
        </w:rPr>
        <w:t>с особым вниманием к случаям нарушения</w:t>
      </w:r>
      <w:r w:rsidR="0099233A" w:rsidRPr="0047088E">
        <w:rPr>
          <w:lang w:val="ru-RU"/>
        </w:rPr>
        <w:t xml:space="preserve"> прав человека и законов РК при обращении представителями КГН за помощью в связи с ВИЧ-инфекцией, или насилием.</w:t>
      </w:r>
    </w:p>
    <w:p w:rsidR="0043562E" w:rsidRDefault="0043562E" w:rsidP="0043562E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lang w:val="ru-RU"/>
        </w:rPr>
        <w:t>Документирование пара-юристами НПО КГН случаев (кейсов) нарушения прав человека и законов РК в отношении представителей КГН при обращении за помощью и поддержкой в связи с ВИЧ, другими вопросами сексуального здоровья, и в связи с насилием (</w:t>
      </w:r>
      <w:r w:rsidRPr="003D1699">
        <w:rPr>
          <w:i/>
          <w:lang w:val="ru-RU"/>
        </w:rPr>
        <w:t>в течение всего проекта</w:t>
      </w:r>
      <w:r>
        <w:rPr>
          <w:lang w:val="ru-RU"/>
        </w:rPr>
        <w:t xml:space="preserve">). Анализ собранных кейсов, их публикация и представление их Уполномоченному по правам человека и в Министерство здравоохранения </w:t>
      </w:r>
      <w:r w:rsidRPr="003D1699">
        <w:rPr>
          <w:lang w:val="ru-RU"/>
        </w:rPr>
        <w:t>(</w:t>
      </w:r>
      <w:r w:rsidRPr="003D1699">
        <w:rPr>
          <w:i/>
          <w:lang w:val="ru-RU"/>
        </w:rPr>
        <w:t xml:space="preserve">раз в год, </w:t>
      </w:r>
      <w:r>
        <w:rPr>
          <w:i/>
          <w:lang w:val="ru-RU"/>
        </w:rPr>
        <w:t>сводный анализ по всем КГН</w:t>
      </w:r>
      <w:r w:rsidRPr="003D1699">
        <w:rPr>
          <w:lang w:val="ru-RU"/>
        </w:rPr>
        <w:t>)</w:t>
      </w:r>
      <w:r>
        <w:rPr>
          <w:lang w:val="ru-RU"/>
        </w:rPr>
        <w:t>.</w:t>
      </w:r>
    </w:p>
    <w:p w:rsidR="0051556A" w:rsidRDefault="00FA61C3" w:rsidP="003B4B08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Обучение сотрудников медучреждений </w:t>
      </w:r>
      <w:r w:rsidR="00343E3E">
        <w:rPr>
          <w:lang w:val="ru-RU"/>
        </w:rPr>
        <w:t>и органов охраны правопорядка вопросам гендерного равенства и подходам общественного здравоохранения</w:t>
      </w:r>
      <w:r w:rsidR="00534BF6">
        <w:rPr>
          <w:lang w:val="ru-RU"/>
        </w:rPr>
        <w:t>. Для обучения могут использоваться кейсы</w:t>
      </w:r>
      <w:r w:rsidR="0043562E">
        <w:rPr>
          <w:lang w:val="ru-RU"/>
        </w:rPr>
        <w:t>, собранны</w:t>
      </w:r>
      <w:r w:rsidR="00534BF6">
        <w:rPr>
          <w:lang w:val="ru-RU"/>
        </w:rPr>
        <w:t>е</w:t>
      </w:r>
      <w:r w:rsidR="0043562E">
        <w:rPr>
          <w:lang w:val="ru-RU"/>
        </w:rPr>
        <w:t xml:space="preserve"> пара-юристами</w:t>
      </w:r>
      <w:r w:rsidR="00343E3E">
        <w:rPr>
          <w:lang w:val="ru-RU"/>
        </w:rPr>
        <w:t>. Обучение проводится совместно с сотрудниками НПО КГН.</w:t>
      </w:r>
    </w:p>
    <w:p w:rsidR="003B4B08" w:rsidRPr="003B4B08" w:rsidRDefault="003B4B08" w:rsidP="003B4B08">
      <w:pPr>
        <w:pStyle w:val="ListParagraph"/>
        <w:numPr>
          <w:ilvl w:val="0"/>
          <w:numId w:val="7"/>
        </w:numPr>
        <w:rPr>
          <w:lang w:val="ru-RU"/>
        </w:rPr>
      </w:pPr>
    </w:p>
    <w:p w:rsidR="00AE6F19" w:rsidRDefault="00AE6F19" w:rsidP="00AA67B7">
      <w:pPr>
        <w:rPr>
          <w:lang w:val="ru-RU"/>
        </w:rPr>
      </w:pPr>
    </w:p>
    <w:p w:rsidR="00AE6F19" w:rsidRDefault="00AE6F19" w:rsidP="00AA67B7">
      <w:pPr>
        <w:rPr>
          <w:lang w:val="ru-RU"/>
        </w:rPr>
      </w:pPr>
    </w:p>
    <w:p w:rsidR="00BA2FA7" w:rsidRPr="00C439B0" w:rsidRDefault="00610C33" w:rsidP="00AB36B5">
      <w:pPr>
        <w:ind w:left="720"/>
        <w:rPr>
          <w:u w:val="single"/>
          <w:lang w:val="ru-RU"/>
        </w:rPr>
      </w:pPr>
      <w:r w:rsidRPr="00C439B0">
        <w:rPr>
          <w:u w:val="single"/>
          <w:lang w:val="ru-RU"/>
        </w:rPr>
        <w:t>Стабильность и эффективность работы</w:t>
      </w:r>
      <w:r w:rsidR="00BA2FA7" w:rsidRPr="00C439B0">
        <w:rPr>
          <w:u w:val="single"/>
          <w:lang w:val="ru-RU"/>
        </w:rPr>
        <w:t xml:space="preserve"> НПО сообществ </w:t>
      </w:r>
      <w:r w:rsidRPr="00C439B0">
        <w:rPr>
          <w:u w:val="single"/>
          <w:lang w:val="ru-RU"/>
        </w:rPr>
        <w:t>КГН</w:t>
      </w:r>
    </w:p>
    <w:p w:rsidR="000160FE" w:rsidRDefault="000160FE" w:rsidP="00AB36B5">
      <w:pPr>
        <w:ind w:left="720"/>
        <w:rPr>
          <w:lang w:val="ru-RU"/>
        </w:rPr>
      </w:pPr>
    </w:p>
    <w:p w:rsidR="000160FE" w:rsidRPr="000160FE" w:rsidRDefault="000160FE" w:rsidP="00AB36B5">
      <w:pPr>
        <w:ind w:left="720"/>
        <w:rPr>
          <w:i/>
          <w:lang w:val="ru-RU"/>
        </w:rPr>
      </w:pPr>
      <w:r w:rsidRPr="000160FE">
        <w:rPr>
          <w:i/>
          <w:lang w:val="ru-RU"/>
        </w:rPr>
        <w:t>Актуальность:</w:t>
      </w:r>
    </w:p>
    <w:p w:rsidR="000160FE" w:rsidRPr="000160FE" w:rsidRDefault="000160FE" w:rsidP="00AB36B5">
      <w:pPr>
        <w:ind w:left="720"/>
        <w:rPr>
          <w:i/>
          <w:lang w:val="ru-RU"/>
        </w:rPr>
      </w:pPr>
      <w:r w:rsidRPr="000160FE">
        <w:rPr>
          <w:i/>
          <w:lang w:val="ru-RU"/>
        </w:rPr>
        <w:t>для всех КГН</w:t>
      </w:r>
    </w:p>
    <w:p w:rsidR="00BA2FA7" w:rsidRDefault="00BA2FA7" w:rsidP="00AA67B7">
      <w:pPr>
        <w:rPr>
          <w:lang w:val="ru-RU"/>
        </w:rPr>
      </w:pPr>
    </w:p>
    <w:p w:rsidR="00AF05E5" w:rsidRDefault="00BA1C56" w:rsidP="00AA67B7">
      <w:pPr>
        <w:rPr>
          <w:lang w:val="ru-RU"/>
        </w:rPr>
      </w:pPr>
      <w:r>
        <w:rPr>
          <w:lang w:val="ru-RU"/>
        </w:rPr>
        <w:t>Как</w:t>
      </w:r>
      <w:r w:rsidR="00974C89">
        <w:rPr>
          <w:lang w:val="ru-RU"/>
        </w:rPr>
        <w:t xml:space="preserve"> </w:t>
      </w:r>
      <w:r w:rsidR="009E7B9C">
        <w:rPr>
          <w:lang w:val="ru-RU"/>
        </w:rPr>
        <w:t>отмечено в «</w:t>
      </w:r>
      <w:r w:rsidR="009E7B9C">
        <w:t>The</w:t>
      </w:r>
      <w:r w:rsidR="009E7B9C" w:rsidRPr="009E7B9C">
        <w:rPr>
          <w:lang w:val="ru-RU"/>
        </w:rPr>
        <w:t xml:space="preserve"> </w:t>
      </w:r>
      <w:r w:rsidR="009E7B9C">
        <w:t>legal</w:t>
      </w:r>
      <w:r w:rsidR="009E7B9C" w:rsidRPr="009E7B9C">
        <w:rPr>
          <w:lang w:val="ru-RU"/>
        </w:rPr>
        <w:t xml:space="preserve"> </w:t>
      </w:r>
      <w:r w:rsidR="009E7B9C">
        <w:t>determinants</w:t>
      </w:r>
      <w:r w:rsidR="009E7B9C" w:rsidRPr="009E7B9C">
        <w:rPr>
          <w:lang w:val="ru-RU"/>
        </w:rPr>
        <w:t xml:space="preserve"> </w:t>
      </w:r>
      <w:r w:rsidR="009E7B9C">
        <w:t>of</w:t>
      </w:r>
      <w:r w:rsidR="009E7B9C" w:rsidRPr="009E7B9C">
        <w:rPr>
          <w:lang w:val="ru-RU"/>
        </w:rPr>
        <w:t xml:space="preserve"> </w:t>
      </w:r>
      <w:r w:rsidR="009E7B9C">
        <w:t>health</w:t>
      </w:r>
      <w:r w:rsidR="009E7B9C" w:rsidRPr="009E7B9C">
        <w:rPr>
          <w:lang w:val="ru-RU"/>
        </w:rPr>
        <w:t xml:space="preserve">: </w:t>
      </w:r>
      <w:r w:rsidR="009E7B9C">
        <w:t>harnessing</w:t>
      </w:r>
      <w:r w:rsidR="009E7B9C" w:rsidRPr="009E7B9C">
        <w:rPr>
          <w:lang w:val="ru-RU"/>
        </w:rPr>
        <w:t xml:space="preserve"> </w:t>
      </w:r>
      <w:r w:rsidR="009E7B9C">
        <w:t>the</w:t>
      </w:r>
      <w:r w:rsidR="009E7B9C" w:rsidRPr="009E7B9C">
        <w:rPr>
          <w:lang w:val="ru-RU"/>
        </w:rPr>
        <w:t xml:space="preserve"> </w:t>
      </w:r>
      <w:r w:rsidR="009E7B9C">
        <w:t>power</w:t>
      </w:r>
      <w:r w:rsidR="009E7B9C" w:rsidRPr="009E7B9C">
        <w:rPr>
          <w:lang w:val="ru-RU"/>
        </w:rPr>
        <w:t xml:space="preserve"> </w:t>
      </w:r>
      <w:r w:rsidR="009E7B9C">
        <w:t>of</w:t>
      </w:r>
      <w:r w:rsidR="009E7B9C" w:rsidRPr="009E7B9C">
        <w:rPr>
          <w:lang w:val="ru-RU"/>
        </w:rPr>
        <w:t xml:space="preserve"> </w:t>
      </w:r>
      <w:r w:rsidR="009E7B9C">
        <w:t>law</w:t>
      </w:r>
      <w:r w:rsidR="009E7B9C" w:rsidRPr="009E7B9C">
        <w:rPr>
          <w:lang w:val="ru-RU"/>
        </w:rPr>
        <w:t xml:space="preserve"> </w:t>
      </w:r>
      <w:r w:rsidR="009E7B9C">
        <w:t>for</w:t>
      </w:r>
      <w:r w:rsidR="009E7B9C" w:rsidRPr="009E7B9C">
        <w:rPr>
          <w:lang w:val="ru-RU"/>
        </w:rPr>
        <w:t xml:space="preserve"> </w:t>
      </w:r>
      <w:r w:rsidR="009E7B9C">
        <w:t>global</w:t>
      </w:r>
      <w:r w:rsidR="009E7B9C" w:rsidRPr="009E7B9C">
        <w:rPr>
          <w:lang w:val="ru-RU"/>
        </w:rPr>
        <w:t xml:space="preserve"> </w:t>
      </w:r>
      <w:r w:rsidR="009E7B9C">
        <w:t>health</w:t>
      </w:r>
      <w:r w:rsidR="009E7B9C" w:rsidRPr="009E7B9C">
        <w:rPr>
          <w:lang w:val="ru-RU"/>
        </w:rPr>
        <w:t xml:space="preserve"> </w:t>
      </w:r>
      <w:r w:rsidR="009E7B9C">
        <w:t>and</w:t>
      </w:r>
      <w:r w:rsidR="009E7B9C" w:rsidRPr="009E7B9C">
        <w:rPr>
          <w:lang w:val="ru-RU"/>
        </w:rPr>
        <w:t xml:space="preserve"> </w:t>
      </w:r>
      <w:r w:rsidR="009E7B9C">
        <w:t>sustainable</w:t>
      </w:r>
      <w:r w:rsidR="009E7B9C" w:rsidRPr="009E7B9C">
        <w:rPr>
          <w:lang w:val="ru-RU"/>
        </w:rPr>
        <w:t xml:space="preserve"> </w:t>
      </w:r>
      <w:r w:rsidR="009E7B9C">
        <w:t>development</w:t>
      </w:r>
      <w:r w:rsidR="009E7B9C">
        <w:rPr>
          <w:lang w:val="ru-RU"/>
        </w:rPr>
        <w:t xml:space="preserve">», недавно опубликованном </w:t>
      </w:r>
      <w:r w:rsidR="00F56278">
        <w:rPr>
          <w:lang w:val="ru-RU"/>
        </w:rPr>
        <w:t xml:space="preserve">глобальном </w:t>
      </w:r>
      <w:r w:rsidR="00AF05E5" w:rsidRPr="00AF05E5">
        <w:rPr>
          <w:lang w:val="ru-RU"/>
        </w:rPr>
        <w:t xml:space="preserve">докладе журнала </w:t>
      </w:r>
      <w:r w:rsidR="009E7B9C">
        <w:t>Lancet</w:t>
      </w:r>
      <w:r w:rsidR="00AF05E5">
        <w:rPr>
          <w:lang w:val="ru-RU"/>
        </w:rPr>
        <w:t xml:space="preserve">, </w:t>
      </w:r>
      <w:r w:rsidR="00974C89">
        <w:rPr>
          <w:lang w:val="ru-RU"/>
        </w:rPr>
        <w:t xml:space="preserve">правительства </w:t>
      </w:r>
      <w:r w:rsidR="00AF05E5">
        <w:rPr>
          <w:lang w:val="ru-RU"/>
        </w:rPr>
        <w:t xml:space="preserve">не могут в одиночку справиться с вызовами для общественного здоровья, и законодательство играет критически важную </w:t>
      </w:r>
      <w:r w:rsidR="002F579C">
        <w:rPr>
          <w:lang w:val="ru-RU"/>
        </w:rPr>
        <w:t xml:space="preserve">роль в </w:t>
      </w:r>
      <w:r w:rsidR="00AF05E5">
        <w:rPr>
          <w:lang w:val="ru-RU"/>
        </w:rPr>
        <w:t>обеспечении эффективного сотрудничества между правительством и гражданским обществом, чьи совместные усилия необходимы для решения вопросов охраны здоровья</w:t>
      </w:r>
      <w:r w:rsidR="00974C89">
        <w:rPr>
          <w:rStyle w:val="FootnoteReference"/>
          <w:lang w:val="ru-RU"/>
        </w:rPr>
        <w:footnoteReference w:id="1"/>
      </w:r>
      <w:r w:rsidR="00AF05E5">
        <w:rPr>
          <w:lang w:val="ru-RU"/>
        </w:rPr>
        <w:t>.</w:t>
      </w:r>
    </w:p>
    <w:p w:rsidR="00AF05E5" w:rsidRDefault="00AF05E5" w:rsidP="00AA67B7">
      <w:pPr>
        <w:rPr>
          <w:lang w:val="ru-RU"/>
        </w:rPr>
      </w:pPr>
    </w:p>
    <w:p w:rsidR="00A31A90" w:rsidRDefault="000F05F7" w:rsidP="00AA67B7">
      <w:pPr>
        <w:rPr>
          <w:lang w:val="ru-RU"/>
        </w:rPr>
      </w:pPr>
      <w:r>
        <w:rPr>
          <w:lang w:val="ru-RU"/>
        </w:rPr>
        <w:t>Государственное финансирование на вопросы здоровья в Казахстане постоянно растет, чт</w:t>
      </w:r>
      <w:r w:rsidR="00F56278">
        <w:rPr>
          <w:lang w:val="ru-RU"/>
        </w:rPr>
        <w:t>о</w:t>
      </w:r>
      <w:r>
        <w:rPr>
          <w:lang w:val="ru-RU"/>
        </w:rPr>
        <w:t xml:space="preserve"> является критическим позитивным моментом</w:t>
      </w:r>
      <w:r w:rsidR="00F56278">
        <w:rPr>
          <w:lang w:val="ru-RU"/>
        </w:rPr>
        <w:t xml:space="preserve"> в развитии страны</w:t>
      </w:r>
      <w:r>
        <w:rPr>
          <w:lang w:val="ru-RU"/>
        </w:rPr>
        <w:t>. Так же важно, что о</w:t>
      </w:r>
      <w:r w:rsidR="00CC5038">
        <w:rPr>
          <w:lang w:val="ru-RU"/>
        </w:rPr>
        <w:t xml:space="preserve">рганизации гражданского общества в Казахстане имеют возможность получать финансирование из средств государственного и местных бюджетов. </w:t>
      </w:r>
      <w:r w:rsidR="00F56278">
        <w:rPr>
          <w:lang w:val="ru-RU"/>
        </w:rPr>
        <w:t>Ф</w:t>
      </w:r>
      <w:r w:rsidR="001D5F77">
        <w:rPr>
          <w:lang w:val="ru-RU"/>
        </w:rPr>
        <w:t>инансирование государственного социального заказа с 2010 по 2019 годы увеличилось в 10 раз</w:t>
      </w:r>
      <w:r w:rsidR="001D5F77">
        <w:rPr>
          <w:rStyle w:val="FootnoteReference"/>
          <w:lang w:val="ru-RU"/>
        </w:rPr>
        <w:footnoteReference w:id="2"/>
      </w:r>
      <w:r w:rsidR="001D5F77">
        <w:rPr>
          <w:lang w:val="ru-RU"/>
        </w:rPr>
        <w:t xml:space="preserve">. </w:t>
      </w:r>
      <w:r w:rsidR="00416C8F">
        <w:rPr>
          <w:lang w:val="ru-RU"/>
        </w:rPr>
        <w:t xml:space="preserve">В 2018 году бюджеты разных уровней выделили 10 миллиардов тенге (эквивалент 26,3 миллионов долларов США по курсу на 01.01.2019) на </w:t>
      </w:r>
      <w:r w:rsidR="00416C8F">
        <w:rPr>
          <w:lang w:val="ru-RU"/>
        </w:rPr>
        <w:lastRenderedPageBreak/>
        <w:t>противодействие ВИЧ инфекции и еще 20 миллиардов тенге</w:t>
      </w:r>
      <w:r w:rsidR="00102DEA">
        <w:rPr>
          <w:rStyle w:val="FootnoteReference"/>
          <w:lang w:val="ru-RU"/>
        </w:rPr>
        <w:footnoteReference w:id="3"/>
      </w:r>
      <w:r w:rsidR="00416C8F">
        <w:rPr>
          <w:lang w:val="ru-RU"/>
        </w:rPr>
        <w:t xml:space="preserve"> (эквивалент 52,5 миллионов доллар</w:t>
      </w:r>
      <w:r w:rsidR="00D53953">
        <w:rPr>
          <w:lang w:val="ru-RU"/>
        </w:rPr>
        <w:t>ов США по курсу на 01.01.2019)</w:t>
      </w:r>
      <w:r w:rsidR="00416C8F">
        <w:rPr>
          <w:lang w:val="ru-RU"/>
        </w:rPr>
        <w:t xml:space="preserve"> на под</w:t>
      </w:r>
      <w:r w:rsidR="00A31A90">
        <w:rPr>
          <w:lang w:val="ru-RU"/>
        </w:rPr>
        <w:t>держку работы НПО в Казахстане.</w:t>
      </w:r>
    </w:p>
    <w:p w:rsidR="00A31A90" w:rsidRDefault="00A31A90" w:rsidP="00AA67B7">
      <w:pPr>
        <w:rPr>
          <w:lang w:val="ru-RU"/>
        </w:rPr>
      </w:pPr>
    </w:p>
    <w:p w:rsidR="00CF26E9" w:rsidRDefault="00CC5038" w:rsidP="00AA67B7">
      <w:pPr>
        <w:rPr>
          <w:lang w:val="ru-RU"/>
        </w:rPr>
      </w:pPr>
      <w:r>
        <w:rPr>
          <w:lang w:val="ru-RU"/>
        </w:rPr>
        <w:t>Но</w:t>
      </w:r>
      <w:r w:rsidR="00A31A90">
        <w:rPr>
          <w:lang w:val="ru-RU"/>
        </w:rPr>
        <w:t xml:space="preserve">. </w:t>
      </w:r>
      <w:r w:rsidR="00A1539F">
        <w:rPr>
          <w:lang w:val="ru-RU"/>
        </w:rPr>
        <w:t xml:space="preserve">НПО, создаваемые </w:t>
      </w:r>
      <w:r w:rsidR="007A2F5F">
        <w:rPr>
          <w:lang w:val="ru-RU"/>
        </w:rPr>
        <w:t xml:space="preserve">КГН </w:t>
      </w:r>
      <w:r w:rsidR="00A1539F">
        <w:rPr>
          <w:lang w:val="ru-RU"/>
        </w:rPr>
        <w:t xml:space="preserve">и работающие для профилактики ВИЧ-инфекции, </w:t>
      </w:r>
      <w:r w:rsidR="00A666DF">
        <w:rPr>
          <w:lang w:val="ru-RU"/>
        </w:rPr>
        <w:t xml:space="preserve">еще не </w:t>
      </w:r>
      <w:r w:rsidR="00A1539F">
        <w:rPr>
          <w:lang w:val="ru-RU"/>
        </w:rPr>
        <w:t xml:space="preserve">имеют </w:t>
      </w:r>
      <w:r w:rsidR="00A666DF">
        <w:rPr>
          <w:lang w:val="ru-RU"/>
        </w:rPr>
        <w:t xml:space="preserve">равного с другими </w:t>
      </w:r>
      <w:r w:rsidR="00A1539F">
        <w:rPr>
          <w:lang w:val="ru-RU"/>
        </w:rPr>
        <w:t>дост</w:t>
      </w:r>
      <w:r w:rsidR="00EB0591">
        <w:rPr>
          <w:lang w:val="ru-RU"/>
        </w:rPr>
        <w:t>уп</w:t>
      </w:r>
      <w:r w:rsidR="00A666DF">
        <w:rPr>
          <w:lang w:val="ru-RU"/>
        </w:rPr>
        <w:t>а</w:t>
      </w:r>
      <w:r w:rsidR="00EB0591">
        <w:rPr>
          <w:lang w:val="ru-RU"/>
        </w:rPr>
        <w:t xml:space="preserve"> к</w:t>
      </w:r>
      <w:r w:rsidR="00416C8F">
        <w:rPr>
          <w:lang w:val="ru-RU"/>
        </w:rPr>
        <w:t xml:space="preserve"> этим средствам. </w:t>
      </w:r>
      <w:r w:rsidR="00590604">
        <w:rPr>
          <w:lang w:val="ru-RU"/>
        </w:rPr>
        <w:t>П</w:t>
      </w:r>
      <w:r w:rsidR="00F42486">
        <w:rPr>
          <w:lang w:val="ru-RU"/>
        </w:rPr>
        <w:t>ричиной низкой доступности этих средств для НПО КГН</w:t>
      </w:r>
      <w:r w:rsidR="00590604">
        <w:rPr>
          <w:lang w:val="ru-RU"/>
        </w:rPr>
        <w:t>, скорее всего,</w:t>
      </w:r>
      <w:r w:rsidR="00F42486">
        <w:rPr>
          <w:lang w:val="ru-RU"/>
        </w:rPr>
        <w:t xml:space="preserve"> является </w:t>
      </w:r>
      <w:r w:rsidR="00590604">
        <w:rPr>
          <w:lang w:val="ru-RU"/>
        </w:rPr>
        <w:t xml:space="preserve">институциональная </w:t>
      </w:r>
      <w:r w:rsidR="00F42486">
        <w:rPr>
          <w:lang w:val="ru-RU"/>
        </w:rPr>
        <w:t xml:space="preserve">стигма в отношении </w:t>
      </w:r>
      <w:r w:rsidR="00893140">
        <w:rPr>
          <w:lang w:val="ru-RU"/>
        </w:rPr>
        <w:t xml:space="preserve">представителей </w:t>
      </w:r>
      <w:r w:rsidR="00F42486">
        <w:rPr>
          <w:lang w:val="ru-RU"/>
        </w:rPr>
        <w:t>КГН</w:t>
      </w:r>
      <w:r w:rsidR="005D66D1">
        <w:rPr>
          <w:lang w:val="ru-RU"/>
        </w:rPr>
        <w:t>.</w:t>
      </w:r>
      <w:r w:rsidR="00A31A90">
        <w:rPr>
          <w:lang w:val="ru-RU"/>
        </w:rPr>
        <w:t xml:space="preserve"> В стране нет антидискриминационного закона, который гарантировал бы защиту от дискриминации по признаку </w:t>
      </w:r>
      <w:r w:rsidR="00BA491D">
        <w:rPr>
          <w:lang w:val="ru-RU"/>
        </w:rPr>
        <w:t xml:space="preserve">пола, гендера, сексуальности, а также </w:t>
      </w:r>
      <w:r w:rsidR="00A31A90">
        <w:rPr>
          <w:lang w:val="ru-RU"/>
        </w:rPr>
        <w:t>состояни</w:t>
      </w:r>
      <w:r w:rsidR="00893140">
        <w:rPr>
          <w:lang w:val="ru-RU"/>
        </w:rPr>
        <w:t>ю</w:t>
      </w:r>
      <w:r w:rsidR="00A31A90">
        <w:rPr>
          <w:lang w:val="ru-RU"/>
        </w:rPr>
        <w:t xml:space="preserve"> </w:t>
      </w:r>
      <w:r w:rsidR="00BA491D">
        <w:rPr>
          <w:lang w:val="ru-RU"/>
        </w:rPr>
        <w:t>здоровья.</w:t>
      </w:r>
      <w:r w:rsidR="005D66D1">
        <w:rPr>
          <w:lang w:val="ru-RU"/>
        </w:rPr>
        <w:t xml:space="preserve"> </w:t>
      </w:r>
      <w:r w:rsidR="009A36B8">
        <w:rPr>
          <w:lang w:val="ru-RU"/>
        </w:rPr>
        <w:t>Несмотря на прямое признание противодействия ВИЧ-инфекции одним из приоритетов национального здравоохранения</w:t>
      </w:r>
      <w:r w:rsidR="00782ABA">
        <w:rPr>
          <w:lang w:val="ru-RU"/>
        </w:rPr>
        <w:t xml:space="preserve"> и впечатляющий рост финансирования для </w:t>
      </w:r>
      <w:r w:rsidR="00BD408D">
        <w:rPr>
          <w:lang w:val="ru-RU"/>
        </w:rPr>
        <w:t>предоставления ВИЧ-инфицированным гражданам Казахстана современной АРВ терапии</w:t>
      </w:r>
      <w:r w:rsidR="009A36B8">
        <w:rPr>
          <w:lang w:val="ru-RU"/>
        </w:rPr>
        <w:t xml:space="preserve">, нет необходимых методических </w:t>
      </w:r>
      <w:r w:rsidR="00947F7A">
        <w:rPr>
          <w:lang w:val="ru-RU"/>
        </w:rPr>
        <w:t xml:space="preserve">и административно-финансовых </w:t>
      </w:r>
      <w:r w:rsidR="009A36B8">
        <w:rPr>
          <w:lang w:val="ru-RU"/>
        </w:rPr>
        <w:t xml:space="preserve">рекомендаций, обеспечивающих </w:t>
      </w:r>
      <w:r w:rsidR="00782ABA">
        <w:rPr>
          <w:lang w:val="ru-RU"/>
        </w:rPr>
        <w:t>должное финансирование профилактики ВИЧ и психосоциальной помощи и поддержки в связи с ВИЧ.</w:t>
      </w:r>
      <w:r w:rsidR="00BD408D">
        <w:rPr>
          <w:lang w:val="ru-RU"/>
        </w:rPr>
        <w:t xml:space="preserve"> Финансирование профилактики является ответственн</w:t>
      </w:r>
      <w:r w:rsidR="00884729">
        <w:rPr>
          <w:lang w:val="ru-RU"/>
        </w:rPr>
        <w:t xml:space="preserve">остью местных администраций, которые не всегда имеют достаточную методическую помощь в бюджетировании и мониторинге этой работы в рамках местных бюджетов. </w:t>
      </w:r>
      <w:r w:rsidR="0072440F">
        <w:rPr>
          <w:lang w:val="ru-RU"/>
        </w:rPr>
        <w:t>Кроме того, в</w:t>
      </w:r>
      <w:r w:rsidR="00D50885">
        <w:rPr>
          <w:lang w:val="ru-RU"/>
        </w:rPr>
        <w:t xml:space="preserve"> документах, регулирующих государственный социальный заказ нет прямого упоминания </w:t>
      </w:r>
      <w:r w:rsidR="00D3728A">
        <w:rPr>
          <w:lang w:val="ru-RU"/>
        </w:rPr>
        <w:t xml:space="preserve">названий </w:t>
      </w:r>
      <w:r w:rsidR="00441CE2">
        <w:rPr>
          <w:lang w:val="ru-RU"/>
        </w:rPr>
        <w:t>ключевых групп</w:t>
      </w:r>
      <w:r w:rsidR="00D3728A">
        <w:rPr>
          <w:lang w:val="ru-RU"/>
        </w:rPr>
        <w:t xml:space="preserve">, </w:t>
      </w:r>
      <w:r w:rsidR="00441CE2">
        <w:rPr>
          <w:lang w:val="ru-RU"/>
        </w:rPr>
        <w:t>несмотря на разницу в эпидемической ситуации в каждой из групп и наличие у каждой из групп своей специфики, влияющей на</w:t>
      </w:r>
      <w:r w:rsidR="00C5731E">
        <w:rPr>
          <w:lang w:val="ru-RU"/>
        </w:rPr>
        <w:t xml:space="preserve"> методы и стоимость работы с ней</w:t>
      </w:r>
      <w:r w:rsidR="00441CE2">
        <w:rPr>
          <w:lang w:val="ru-RU"/>
        </w:rPr>
        <w:t>.</w:t>
      </w:r>
      <w:r w:rsidR="00646F1F">
        <w:rPr>
          <w:lang w:val="ru-RU"/>
        </w:rPr>
        <w:t xml:space="preserve"> </w:t>
      </w:r>
      <w:r w:rsidR="0072440F">
        <w:rPr>
          <w:lang w:val="ru-RU"/>
        </w:rPr>
        <w:t>Отсутствие прямого упоминания ведет к размыванию национального приоритета</w:t>
      </w:r>
      <w:r w:rsidR="0008257D">
        <w:rPr>
          <w:lang w:val="ru-RU"/>
        </w:rPr>
        <w:t xml:space="preserve"> на тот момент</w:t>
      </w:r>
      <w:r w:rsidR="0072440F">
        <w:rPr>
          <w:lang w:val="ru-RU"/>
        </w:rPr>
        <w:t xml:space="preserve">, когда он доходит </w:t>
      </w:r>
      <w:r w:rsidR="000A2CA3">
        <w:rPr>
          <w:lang w:val="ru-RU"/>
        </w:rPr>
        <w:t>д</w:t>
      </w:r>
      <w:r w:rsidR="0072440F">
        <w:rPr>
          <w:lang w:val="ru-RU"/>
        </w:rPr>
        <w:t>о уровня</w:t>
      </w:r>
      <w:r w:rsidR="000A2CA3">
        <w:rPr>
          <w:lang w:val="ru-RU"/>
        </w:rPr>
        <w:t xml:space="preserve"> местного бюджета</w:t>
      </w:r>
      <w:r w:rsidR="009C2F7D">
        <w:rPr>
          <w:lang w:val="ru-RU"/>
        </w:rPr>
        <w:t xml:space="preserve"> – того уровня, где политическая декларация должна воплотиться в реальн</w:t>
      </w:r>
      <w:r w:rsidR="0008257D">
        <w:rPr>
          <w:lang w:val="ru-RU"/>
        </w:rPr>
        <w:t>ы</w:t>
      </w:r>
      <w:r w:rsidR="009C2F7D">
        <w:rPr>
          <w:lang w:val="ru-RU"/>
        </w:rPr>
        <w:t>е действи</w:t>
      </w:r>
      <w:r w:rsidR="0008257D">
        <w:rPr>
          <w:lang w:val="ru-RU"/>
        </w:rPr>
        <w:t>я</w:t>
      </w:r>
      <w:r w:rsidR="0072440F">
        <w:rPr>
          <w:lang w:val="ru-RU"/>
        </w:rPr>
        <w:t>.</w:t>
      </w:r>
    </w:p>
    <w:p w:rsidR="00CF26E9" w:rsidRDefault="00CF26E9" w:rsidP="00AA67B7">
      <w:pPr>
        <w:rPr>
          <w:lang w:val="ru-RU"/>
        </w:rPr>
      </w:pPr>
    </w:p>
    <w:p w:rsidR="002F475D" w:rsidRDefault="002254DB" w:rsidP="00AA67B7">
      <w:pPr>
        <w:rPr>
          <w:lang w:val="ru-RU"/>
        </w:rPr>
      </w:pPr>
      <w:r>
        <w:rPr>
          <w:lang w:val="ru-RU"/>
        </w:rPr>
        <w:t xml:space="preserve">Кроме институциональной стигмы, к наиболее существенным препятствиям </w:t>
      </w:r>
      <w:r w:rsidR="007E6D5E">
        <w:rPr>
          <w:lang w:val="ru-RU"/>
        </w:rPr>
        <w:t>обеспечения ресурс</w:t>
      </w:r>
      <w:r w:rsidR="00FA72E9">
        <w:rPr>
          <w:lang w:val="ru-RU"/>
        </w:rPr>
        <w:t>ов для работы НПО КГН являются</w:t>
      </w:r>
      <w:r w:rsidR="007E6D5E">
        <w:rPr>
          <w:lang w:val="ru-RU"/>
        </w:rPr>
        <w:t xml:space="preserve"> отсутствие </w:t>
      </w:r>
      <w:r w:rsidR="00FA72E9">
        <w:rPr>
          <w:lang w:val="ru-RU"/>
        </w:rPr>
        <w:t xml:space="preserve">обоснованной тарификации и </w:t>
      </w:r>
      <w:r w:rsidR="007E6D5E">
        <w:rPr>
          <w:lang w:val="ru-RU"/>
        </w:rPr>
        <w:t>ясной системы индикаторов для планирования</w:t>
      </w:r>
      <w:r w:rsidR="00FA72E9">
        <w:rPr>
          <w:lang w:val="ru-RU"/>
        </w:rPr>
        <w:t xml:space="preserve">, бюджетирования </w:t>
      </w:r>
      <w:r w:rsidR="007E6D5E">
        <w:rPr>
          <w:lang w:val="ru-RU"/>
        </w:rPr>
        <w:t>и оце</w:t>
      </w:r>
      <w:r w:rsidR="00FA72E9">
        <w:rPr>
          <w:lang w:val="ru-RU"/>
        </w:rPr>
        <w:t>нки эффективности услуг дл</w:t>
      </w:r>
      <w:r w:rsidR="00DA5E5C">
        <w:rPr>
          <w:lang w:val="ru-RU"/>
        </w:rPr>
        <w:t>я КГН</w:t>
      </w:r>
      <w:r w:rsidR="0008257D">
        <w:rPr>
          <w:lang w:val="ru-RU"/>
        </w:rPr>
        <w:t>, оказываемых НПО</w:t>
      </w:r>
      <w:r w:rsidR="00DA5E5C">
        <w:rPr>
          <w:lang w:val="ru-RU"/>
        </w:rPr>
        <w:t xml:space="preserve">. Например, </w:t>
      </w:r>
      <w:r w:rsidR="00AF3A66">
        <w:rPr>
          <w:lang w:val="ru-RU"/>
        </w:rPr>
        <w:t>нет методических и бюджетных основ для обеспечения качества психосоциальной помощи</w:t>
      </w:r>
      <w:r w:rsidR="00EB469E">
        <w:rPr>
          <w:lang w:val="ru-RU"/>
        </w:rPr>
        <w:t>: кто, как, в каком объеме и кому должен оказывать эту помощь и какой результат должен быть получен</w:t>
      </w:r>
      <w:r w:rsidR="006D4CCF">
        <w:rPr>
          <w:lang w:val="ru-RU"/>
        </w:rPr>
        <w:t>?</w:t>
      </w:r>
      <w:r w:rsidR="00AF3A66">
        <w:rPr>
          <w:lang w:val="ru-RU"/>
        </w:rPr>
        <w:t xml:space="preserve"> </w:t>
      </w:r>
      <w:r w:rsidR="00F41B60">
        <w:rPr>
          <w:lang w:val="ru-RU"/>
        </w:rPr>
        <w:t>Нет ясных рекомендаций относительно профессионально</w:t>
      </w:r>
      <w:r w:rsidR="005E523B">
        <w:rPr>
          <w:lang w:val="ru-RU"/>
        </w:rPr>
        <w:t xml:space="preserve">й подготовки и </w:t>
      </w:r>
      <w:r w:rsidR="00F41B60">
        <w:rPr>
          <w:lang w:val="ru-RU"/>
        </w:rPr>
        <w:t xml:space="preserve">развития сотрудников НПО, и </w:t>
      </w:r>
      <w:r w:rsidR="009B3137">
        <w:rPr>
          <w:lang w:val="ru-RU"/>
        </w:rPr>
        <w:t xml:space="preserve">о </w:t>
      </w:r>
      <w:r w:rsidR="00F41B60">
        <w:rPr>
          <w:lang w:val="ru-RU"/>
        </w:rPr>
        <w:t>сотрудничеств</w:t>
      </w:r>
      <w:r w:rsidR="009B3137">
        <w:rPr>
          <w:lang w:val="ru-RU"/>
        </w:rPr>
        <w:t>е</w:t>
      </w:r>
      <w:r w:rsidR="00F41B60">
        <w:rPr>
          <w:lang w:val="ru-RU"/>
        </w:rPr>
        <w:t xml:space="preserve"> НПО с </w:t>
      </w:r>
      <w:r w:rsidR="007F61C0">
        <w:rPr>
          <w:lang w:val="ru-RU"/>
        </w:rPr>
        <w:t xml:space="preserve">учебными учреждениями и национальными </w:t>
      </w:r>
      <w:r w:rsidR="00F41B60">
        <w:rPr>
          <w:lang w:val="ru-RU"/>
        </w:rPr>
        <w:t xml:space="preserve">методическими организациями для </w:t>
      </w:r>
      <w:r w:rsidR="009B3137">
        <w:rPr>
          <w:lang w:val="ru-RU"/>
        </w:rPr>
        <w:t>обучения сотрудников</w:t>
      </w:r>
      <w:r w:rsidR="00F41B60">
        <w:rPr>
          <w:lang w:val="ru-RU"/>
        </w:rPr>
        <w:t xml:space="preserve">. </w:t>
      </w:r>
      <w:r w:rsidR="00AF3A66">
        <w:rPr>
          <w:lang w:val="ru-RU"/>
        </w:rPr>
        <w:t>Д</w:t>
      </w:r>
      <w:r w:rsidR="00FA72E9">
        <w:rPr>
          <w:lang w:val="ru-RU"/>
        </w:rPr>
        <w:t xml:space="preserve">о последнего времени </w:t>
      </w:r>
      <w:r w:rsidR="00F9709F">
        <w:rPr>
          <w:lang w:val="ru-RU"/>
        </w:rPr>
        <w:t xml:space="preserve">решение о размере оплаты аутрич работников принималось исходя из того, что в государственном </w:t>
      </w:r>
      <w:r w:rsidR="00087590">
        <w:rPr>
          <w:lang w:val="ru-RU"/>
        </w:rPr>
        <w:t>Классификаторе профессий и специальностей нет позиции «аутрич работник»</w:t>
      </w:r>
      <w:r w:rsidR="0036376C">
        <w:rPr>
          <w:lang w:val="ru-RU"/>
        </w:rPr>
        <w:t xml:space="preserve">, </w:t>
      </w:r>
      <w:r w:rsidR="00087590">
        <w:rPr>
          <w:lang w:val="ru-RU"/>
        </w:rPr>
        <w:t xml:space="preserve">у подавляющего большинства аутрич работников нет дипломов о </w:t>
      </w:r>
      <w:r w:rsidR="0036376C">
        <w:rPr>
          <w:lang w:val="ru-RU"/>
        </w:rPr>
        <w:t xml:space="preserve">профильном </w:t>
      </w:r>
      <w:r w:rsidR="00087590">
        <w:rPr>
          <w:lang w:val="ru-RU"/>
        </w:rPr>
        <w:t>профессиональном образовании</w:t>
      </w:r>
      <w:r w:rsidR="009B3137">
        <w:rPr>
          <w:lang w:val="ru-RU"/>
        </w:rPr>
        <w:t>. Этим обосновывается решение</w:t>
      </w:r>
      <w:r w:rsidR="00087590">
        <w:rPr>
          <w:lang w:val="ru-RU"/>
        </w:rPr>
        <w:t>,</w:t>
      </w:r>
      <w:r w:rsidR="009B3137">
        <w:rPr>
          <w:lang w:val="ru-RU"/>
        </w:rPr>
        <w:t xml:space="preserve"> что </w:t>
      </w:r>
      <w:r w:rsidR="00087590">
        <w:rPr>
          <w:lang w:val="ru-RU"/>
        </w:rPr>
        <w:t xml:space="preserve">оплата этих сотрудников может быть минимальной. </w:t>
      </w:r>
      <w:r w:rsidR="002F475D">
        <w:rPr>
          <w:lang w:val="ru-RU"/>
        </w:rPr>
        <w:t xml:space="preserve">Не берется в расчет, </w:t>
      </w:r>
      <w:r w:rsidR="00DA5E5C">
        <w:rPr>
          <w:lang w:val="ru-RU"/>
        </w:rPr>
        <w:t xml:space="preserve">что </w:t>
      </w:r>
      <w:r w:rsidR="0018199C">
        <w:rPr>
          <w:lang w:val="ru-RU"/>
        </w:rPr>
        <w:t>выпускники ВУЗов по специальности «Социальный работник»</w:t>
      </w:r>
      <w:r w:rsidR="00030A31">
        <w:rPr>
          <w:lang w:val="ru-RU"/>
        </w:rPr>
        <w:t>, например,</w:t>
      </w:r>
      <w:r w:rsidR="0018199C">
        <w:rPr>
          <w:lang w:val="ru-RU"/>
        </w:rPr>
        <w:t xml:space="preserve"> не получают там нужных для </w:t>
      </w:r>
      <w:r w:rsidR="00030A31">
        <w:rPr>
          <w:lang w:val="ru-RU"/>
        </w:rPr>
        <w:t>работы с КГН навыков и знаний,</w:t>
      </w:r>
      <w:r w:rsidR="0018199C">
        <w:rPr>
          <w:lang w:val="ru-RU"/>
        </w:rPr>
        <w:t xml:space="preserve"> </w:t>
      </w:r>
      <w:r w:rsidR="00DA5E5C">
        <w:rPr>
          <w:lang w:val="ru-RU"/>
        </w:rPr>
        <w:t xml:space="preserve">что </w:t>
      </w:r>
      <w:r w:rsidR="0018199C">
        <w:rPr>
          <w:lang w:val="ru-RU"/>
        </w:rPr>
        <w:t>к</w:t>
      </w:r>
      <w:r w:rsidR="007A57F1">
        <w:rPr>
          <w:lang w:val="ru-RU"/>
        </w:rPr>
        <w:t>ачественное исполнение</w:t>
      </w:r>
      <w:r w:rsidR="0018199C">
        <w:rPr>
          <w:lang w:val="ru-RU"/>
        </w:rPr>
        <w:t xml:space="preserve"> </w:t>
      </w:r>
      <w:r w:rsidR="00C46590">
        <w:rPr>
          <w:lang w:val="ru-RU"/>
        </w:rPr>
        <w:t xml:space="preserve">аутрич </w:t>
      </w:r>
      <w:r w:rsidR="0018199C">
        <w:rPr>
          <w:lang w:val="ru-RU"/>
        </w:rPr>
        <w:t>работы</w:t>
      </w:r>
      <w:r w:rsidR="007A57F1">
        <w:rPr>
          <w:lang w:val="ru-RU"/>
        </w:rPr>
        <w:t xml:space="preserve"> больше зависит </w:t>
      </w:r>
      <w:r w:rsidR="008B5D86">
        <w:rPr>
          <w:lang w:val="ru-RU"/>
        </w:rPr>
        <w:t xml:space="preserve">не от формального образования, а от наличия широких </w:t>
      </w:r>
      <w:r w:rsidR="007A57F1">
        <w:rPr>
          <w:lang w:val="ru-RU"/>
        </w:rPr>
        <w:t xml:space="preserve">связей в </w:t>
      </w:r>
      <w:r w:rsidR="00C46590">
        <w:rPr>
          <w:lang w:val="ru-RU"/>
        </w:rPr>
        <w:t xml:space="preserve">уязвимом </w:t>
      </w:r>
      <w:r w:rsidR="007A57F1">
        <w:rPr>
          <w:lang w:val="ru-RU"/>
        </w:rPr>
        <w:t xml:space="preserve">сообществе, </w:t>
      </w:r>
      <w:r w:rsidR="00C46590">
        <w:rPr>
          <w:lang w:val="ru-RU"/>
        </w:rPr>
        <w:t xml:space="preserve">от </w:t>
      </w:r>
      <w:r w:rsidR="007A57F1">
        <w:rPr>
          <w:lang w:val="ru-RU"/>
        </w:rPr>
        <w:t>личной приверженности сотрудника</w:t>
      </w:r>
      <w:r w:rsidR="00C42B72">
        <w:rPr>
          <w:lang w:val="ru-RU"/>
        </w:rPr>
        <w:t>, готовности учиться</w:t>
      </w:r>
      <w:r w:rsidR="007A57F1">
        <w:rPr>
          <w:lang w:val="ru-RU"/>
        </w:rPr>
        <w:t xml:space="preserve"> и способности быстро адаптироваться к меняющейся в сообществе </w:t>
      </w:r>
      <w:r w:rsidR="00AB76AB">
        <w:rPr>
          <w:lang w:val="ru-RU"/>
        </w:rPr>
        <w:t xml:space="preserve">КГН </w:t>
      </w:r>
      <w:r w:rsidR="007A57F1">
        <w:rPr>
          <w:lang w:val="ru-RU"/>
        </w:rPr>
        <w:t>ситуации</w:t>
      </w:r>
      <w:r w:rsidR="008B5D86">
        <w:rPr>
          <w:lang w:val="ru-RU"/>
        </w:rPr>
        <w:t>.</w:t>
      </w:r>
    </w:p>
    <w:p w:rsidR="002F475D" w:rsidRDefault="002F475D" w:rsidP="00AA67B7">
      <w:pPr>
        <w:rPr>
          <w:lang w:val="ru-RU"/>
        </w:rPr>
      </w:pPr>
    </w:p>
    <w:p w:rsidR="00F42486" w:rsidRDefault="00EB469E" w:rsidP="00AA67B7">
      <w:pPr>
        <w:rPr>
          <w:lang w:val="ru-RU"/>
        </w:rPr>
      </w:pPr>
      <w:r>
        <w:rPr>
          <w:lang w:val="ru-RU"/>
        </w:rPr>
        <w:lastRenderedPageBreak/>
        <w:t>Нет регулярного обзора инноваций в области профилактики</w:t>
      </w:r>
      <w:r w:rsidR="00C23B6F">
        <w:rPr>
          <w:lang w:val="ru-RU"/>
        </w:rPr>
        <w:t xml:space="preserve"> ВИЧ, оценки перспектив их внедрения в Казахстане, и финансов</w:t>
      </w:r>
      <w:r w:rsidR="00645A30">
        <w:rPr>
          <w:lang w:val="ru-RU"/>
        </w:rPr>
        <w:t xml:space="preserve">о-административных </w:t>
      </w:r>
      <w:r w:rsidR="00C23B6F">
        <w:rPr>
          <w:lang w:val="ru-RU"/>
        </w:rPr>
        <w:t xml:space="preserve">механизмов </w:t>
      </w:r>
      <w:r>
        <w:rPr>
          <w:lang w:val="ru-RU"/>
        </w:rPr>
        <w:t xml:space="preserve">их </w:t>
      </w:r>
      <w:r w:rsidR="00C23B6F">
        <w:rPr>
          <w:lang w:val="ru-RU"/>
        </w:rPr>
        <w:t>пилотирования и распространения</w:t>
      </w:r>
      <w:r>
        <w:rPr>
          <w:lang w:val="ru-RU"/>
        </w:rPr>
        <w:t xml:space="preserve"> в Казахстане.</w:t>
      </w:r>
    </w:p>
    <w:p w:rsidR="00F42759" w:rsidRDefault="00F42759" w:rsidP="00AA67B7">
      <w:pPr>
        <w:rPr>
          <w:lang w:val="ru-RU"/>
        </w:rPr>
      </w:pPr>
    </w:p>
    <w:p w:rsidR="00075202" w:rsidRDefault="0016142A" w:rsidP="00AA67B7">
      <w:pPr>
        <w:rPr>
          <w:lang w:val="ru-RU"/>
        </w:rPr>
      </w:pPr>
      <w:r>
        <w:rPr>
          <w:lang w:val="ru-RU"/>
        </w:rPr>
        <w:t xml:space="preserve">Среди других </w:t>
      </w:r>
      <w:r w:rsidR="00F42759">
        <w:rPr>
          <w:lang w:val="ru-RU"/>
        </w:rPr>
        <w:t xml:space="preserve">препятствий </w:t>
      </w:r>
      <w:r>
        <w:rPr>
          <w:lang w:val="ru-RU"/>
        </w:rPr>
        <w:t xml:space="preserve">для эффективной и устойчивой работы НПО КГН </w:t>
      </w:r>
      <w:r w:rsidR="00F42759">
        <w:rPr>
          <w:lang w:val="ru-RU"/>
        </w:rPr>
        <w:t xml:space="preserve">следует отметить </w:t>
      </w:r>
      <w:r w:rsidR="00075202">
        <w:rPr>
          <w:lang w:val="ru-RU"/>
        </w:rPr>
        <w:t>следующие:</w:t>
      </w:r>
    </w:p>
    <w:p w:rsidR="00DF50F2" w:rsidRDefault="00075202" w:rsidP="001834EF">
      <w:pPr>
        <w:ind w:left="567"/>
        <w:rPr>
          <w:lang w:val="ru-RU"/>
        </w:rPr>
      </w:pPr>
      <w:r>
        <w:rPr>
          <w:lang w:val="ru-RU"/>
        </w:rPr>
        <w:t xml:space="preserve">- сложность в получении средств на оплату </w:t>
      </w:r>
      <w:r w:rsidR="0010490A">
        <w:rPr>
          <w:lang w:val="ru-RU"/>
        </w:rPr>
        <w:t>организационного развития и адвокационной деятельности,</w:t>
      </w:r>
    </w:p>
    <w:p w:rsidR="00322AA3" w:rsidRDefault="0010490A" w:rsidP="001834EF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F42759">
        <w:rPr>
          <w:lang w:val="ru-RU"/>
        </w:rPr>
        <w:t xml:space="preserve">необходимость </w:t>
      </w:r>
      <w:r w:rsidR="001B4488">
        <w:rPr>
          <w:lang w:val="ru-RU"/>
        </w:rPr>
        <w:t>оплачивать услугу доступа к порталу государственных закупок</w:t>
      </w:r>
      <w:r>
        <w:rPr>
          <w:lang w:val="ru-RU"/>
        </w:rPr>
        <w:t>: т</w:t>
      </w:r>
      <w:r w:rsidR="001C3DB7">
        <w:rPr>
          <w:lang w:val="ru-RU"/>
        </w:rPr>
        <w:t xml:space="preserve">ребуемая для этого сумма </w:t>
      </w:r>
      <w:r>
        <w:rPr>
          <w:lang w:val="ru-RU"/>
        </w:rPr>
        <w:t xml:space="preserve">коррелирует со стоимостью </w:t>
      </w:r>
      <w:r w:rsidR="001C3DB7">
        <w:rPr>
          <w:lang w:val="ru-RU"/>
        </w:rPr>
        <w:t>лота, для получения которого НПО планирует участвовать в конкурсе</w:t>
      </w:r>
      <w:r w:rsidR="00322AA3">
        <w:rPr>
          <w:lang w:val="ru-RU"/>
        </w:rPr>
        <w:t>,</w:t>
      </w:r>
    </w:p>
    <w:p w:rsidR="0050217D" w:rsidRDefault="00322AA3" w:rsidP="001834EF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DF50F2">
        <w:rPr>
          <w:lang w:val="ru-RU"/>
        </w:rPr>
        <w:t>демпинг и</w:t>
      </w:r>
      <w:r w:rsidR="0050217D">
        <w:rPr>
          <w:lang w:val="ru-RU"/>
        </w:rPr>
        <w:t xml:space="preserve"> коррупция</w:t>
      </w:r>
      <w:r w:rsidR="001C3DB7">
        <w:rPr>
          <w:lang w:val="ru-RU"/>
        </w:rPr>
        <w:t xml:space="preserve"> при проведении конкурсов</w:t>
      </w:r>
      <w:r w:rsidR="0050217D">
        <w:rPr>
          <w:lang w:val="ru-RU"/>
        </w:rPr>
        <w:t xml:space="preserve"> </w:t>
      </w:r>
      <w:r>
        <w:rPr>
          <w:lang w:val="ru-RU"/>
        </w:rPr>
        <w:t>(</w:t>
      </w:r>
      <w:r w:rsidR="00EC4D69">
        <w:rPr>
          <w:lang w:val="ru-RU"/>
        </w:rPr>
        <w:t xml:space="preserve">наблюдается </w:t>
      </w:r>
      <w:r w:rsidR="00640B0E">
        <w:rPr>
          <w:lang w:val="ru-RU"/>
        </w:rPr>
        <w:t>только в части регионов, не везде)</w:t>
      </w:r>
      <w:r w:rsidR="0050217D">
        <w:rPr>
          <w:lang w:val="ru-RU"/>
        </w:rPr>
        <w:t>.</w:t>
      </w:r>
    </w:p>
    <w:p w:rsidR="003B7556" w:rsidRDefault="003B7556" w:rsidP="00AA67B7">
      <w:pPr>
        <w:rPr>
          <w:lang w:val="ru-RU"/>
        </w:rPr>
      </w:pPr>
    </w:p>
    <w:p w:rsidR="00854F4B" w:rsidRPr="00A13294" w:rsidRDefault="00854F4B" w:rsidP="00854F4B">
      <w:pPr>
        <w:rPr>
          <w:i/>
          <w:lang w:val="ru-RU"/>
        </w:rPr>
      </w:pPr>
      <w:r w:rsidRPr="00A13294">
        <w:rPr>
          <w:i/>
          <w:lang w:val="ru-RU"/>
        </w:rPr>
        <w:tab/>
        <w:t>Предложения для включения в заявку:</w:t>
      </w:r>
    </w:p>
    <w:p w:rsidR="00854F4B" w:rsidRDefault="00854F4B" w:rsidP="00854F4B">
      <w:pPr>
        <w:rPr>
          <w:lang w:val="ru-RU"/>
        </w:rPr>
      </w:pPr>
    </w:p>
    <w:p w:rsidR="00854F4B" w:rsidRDefault="006F4CB2" w:rsidP="00854F4B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>Обновить существующее пособие по участию НПО в государственном социальном заказе, дополнив его примерами успешного участия НПО КГН в этих процессах, и уделяя внимание развитию долгосрочной коммуникации между НПО КГН и лицами, принимающими решения на уровне региона</w:t>
      </w:r>
      <w:r w:rsidR="00854F4B" w:rsidRPr="0047088E">
        <w:rPr>
          <w:lang w:val="ru-RU"/>
        </w:rPr>
        <w:t>.</w:t>
      </w:r>
    </w:p>
    <w:p w:rsidR="006F4CB2" w:rsidRDefault="0004376C" w:rsidP="00854F4B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Предоставлять техническую поддержку НПО КГН, намеренным вести работу по формированию лотов </w:t>
      </w:r>
      <w:proofErr w:type="spellStart"/>
      <w:r>
        <w:rPr>
          <w:lang w:val="ru-RU"/>
        </w:rPr>
        <w:t>госсоцзаказа</w:t>
      </w:r>
      <w:proofErr w:type="spellEnd"/>
      <w:r>
        <w:rPr>
          <w:lang w:val="ru-RU"/>
        </w:rPr>
        <w:t xml:space="preserve">, направленных на профилактику </w:t>
      </w:r>
      <w:r w:rsidR="00F84445">
        <w:rPr>
          <w:lang w:val="ru-RU"/>
        </w:rPr>
        <w:t xml:space="preserve">ВИЧ среди КГН, и участие в конкурсе на </w:t>
      </w:r>
      <w:proofErr w:type="spellStart"/>
      <w:r w:rsidR="00F84445">
        <w:rPr>
          <w:lang w:val="ru-RU"/>
        </w:rPr>
        <w:t>госсоцзаказ</w:t>
      </w:r>
      <w:proofErr w:type="spellEnd"/>
      <w:r w:rsidR="00F84445">
        <w:rPr>
          <w:lang w:val="ru-RU"/>
        </w:rPr>
        <w:t>, гранты и премии для НПО.</w:t>
      </w:r>
    </w:p>
    <w:p w:rsidR="005A37FF" w:rsidRDefault="005A37FF" w:rsidP="00AB36B5">
      <w:pPr>
        <w:ind w:firstLine="720"/>
        <w:rPr>
          <w:lang w:val="ru-RU"/>
        </w:rPr>
      </w:pPr>
    </w:p>
    <w:p w:rsidR="00B34414" w:rsidRDefault="00B34414" w:rsidP="00AB36B5">
      <w:pPr>
        <w:ind w:firstLine="720"/>
        <w:rPr>
          <w:lang w:val="ru-RU"/>
        </w:rPr>
      </w:pPr>
    </w:p>
    <w:p w:rsidR="00AB36B5" w:rsidRPr="00C439B0" w:rsidRDefault="00EF35B9" w:rsidP="00AB36B5">
      <w:pPr>
        <w:ind w:firstLine="720"/>
        <w:rPr>
          <w:u w:val="single"/>
          <w:lang w:val="ru-RU"/>
        </w:rPr>
      </w:pPr>
      <w:r w:rsidRPr="00C439B0">
        <w:rPr>
          <w:u w:val="single"/>
          <w:lang w:val="ru-RU"/>
        </w:rPr>
        <w:t>Участие сообществ в принятии решений и м</w:t>
      </w:r>
      <w:r w:rsidR="00AB36B5" w:rsidRPr="00C439B0">
        <w:rPr>
          <w:u w:val="single"/>
          <w:lang w:val="ru-RU"/>
        </w:rPr>
        <w:t>обилизация сообществ</w:t>
      </w:r>
    </w:p>
    <w:p w:rsidR="00AB36B5" w:rsidRDefault="00AB36B5" w:rsidP="00AA67B7">
      <w:pPr>
        <w:rPr>
          <w:lang w:val="ru-RU"/>
        </w:rPr>
      </w:pPr>
    </w:p>
    <w:p w:rsidR="00312777" w:rsidRDefault="00E85260" w:rsidP="00AA67B7">
      <w:pPr>
        <w:rPr>
          <w:lang w:val="ru-RU"/>
        </w:rPr>
      </w:pPr>
      <w:r>
        <w:rPr>
          <w:lang w:val="ru-RU"/>
        </w:rPr>
        <w:t>Традиционно ожидается</w:t>
      </w:r>
      <w:r w:rsidR="00906E0D">
        <w:rPr>
          <w:lang w:val="ru-RU"/>
        </w:rPr>
        <w:t>,</w:t>
      </w:r>
      <w:r>
        <w:rPr>
          <w:lang w:val="ru-RU"/>
        </w:rPr>
        <w:t xml:space="preserve"> что</w:t>
      </w:r>
      <w:r w:rsidR="00906E0D">
        <w:rPr>
          <w:lang w:val="ru-RU"/>
        </w:rPr>
        <w:t xml:space="preserve"> участие представителей КГН в процессах принятия решений в связи с грантами Глобального фонда и шире, для планирования и реализации национальных усилий по борьбе с ВИЧ, </w:t>
      </w:r>
      <w:r>
        <w:rPr>
          <w:lang w:val="ru-RU"/>
        </w:rPr>
        <w:t>будет обеспечено через представительство ГКН в СКК (национальном координационном комитете</w:t>
      </w:r>
      <w:r w:rsidR="00492C0F">
        <w:rPr>
          <w:lang w:val="ru-RU"/>
        </w:rPr>
        <w:t xml:space="preserve">, включающим представителей всех участвующих в борьбе с ВИЧ-инфекцией сторон). </w:t>
      </w:r>
      <w:r w:rsidR="001E0C97" w:rsidRPr="006C0B61">
        <w:rPr>
          <w:highlight w:val="yellow"/>
          <w:lang w:val="ru-RU"/>
        </w:rPr>
        <w:t xml:space="preserve">Сегодня в СКК есть представители всех КГН (за исключением транс людей), СКК встречается регулярно и признан примером лучшего опыта </w:t>
      </w:r>
      <w:r w:rsidR="00F02EDB" w:rsidRPr="006C0B61">
        <w:rPr>
          <w:highlight w:val="yellow"/>
          <w:lang w:val="ru-RU"/>
        </w:rPr>
        <w:t xml:space="preserve">национальной координации </w:t>
      </w:r>
      <w:r w:rsidR="001E0C97" w:rsidRPr="006C0B61">
        <w:rPr>
          <w:highlight w:val="yellow"/>
          <w:lang w:val="ru-RU"/>
        </w:rPr>
        <w:t>в регионе ВЕЦА.</w:t>
      </w:r>
      <w:r w:rsidR="001E0C97">
        <w:rPr>
          <w:lang w:val="ru-RU"/>
        </w:rPr>
        <w:t xml:space="preserve"> </w:t>
      </w:r>
      <w:r w:rsidR="00312777">
        <w:rPr>
          <w:lang w:val="ru-RU"/>
        </w:rPr>
        <w:t xml:space="preserve">При этом, механизмы </w:t>
      </w:r>
      <w:r w:rsidR="00DD5A2D">
        <w:rPr>
          <w:lang w:val="ru-RU"/>
        </w:rPr>
        <w:t xml:space="preserve">широкого </w:t>
      </w:r>
      <w:r w:rsidR="00312777">
        <w:rPr>
          <w:lang w:val="ru-RU"/>
        </w:rPr>
        <w:t>согласования позиции, которая представляется от имени сообщества в СКК</w:t>
      </w:r>
      <w:r w:rsidR="00DD5A2D">
        <w:rPr>
          <w:lang w:val="ru-RU"/>
        </w:rPr>
        <w:t>,</w:t>
      </w:r>
      <w:r w:rsidR="00312777">
        <w:rPr>
          <w:lang w:val="ru-RU"/>
        </w:rPr>
        <w:t xml:space="preserve"> все еще требуют значительного развития.</w:t>
      </w:r>
      <w:r w:rsidR="000279D9">
        <w:rPr>
          <w:lang w:val="ru-RU"/>
        </w:rPr>
        <w:t xml:space="preserve"> Часто у представителей КГН в СКК нет времени или коммуникационных кана</w:t>
      </w:r>
      <w:bookmarkStart w:id="0" w:name="_GoBack"/>
      <w:bookmarkEnd w:id="0"/>
      <w:r w:rsidR="000279D9">
        <w:rPr>
          <w:lang w:val="ru-RU"/>
        </w:rPr>
        <w:t>лов</w:t>
      </w:r>
      <w:r w:rsidR="00FF0BB5">
        <w:rPr>
          <w:lang w:val="ru-RU"/>
        </w:rPr>
        <w:t xml:space="preserve"> для широкого обсуждения в сообществе вопросов, стоящих в </w:t>
      </w:r>
      <w:r w:rsidR="00894FD5">
        <w:rPr>
          <w:lang w:val="ru-RU"/>
        </w:rPr>
        <w:t>повестке СКК.</w:t>
      </w:r>
    </w:p>
    <w:p w:rsidR="00312777" w:rsidRDefault="00312777" w:rsidP="00AA67B7">
      <w:pPr>
        <w:rPr>
          <w:lang w:val="ru-RU"/>
        </w:rPr>
      </w:pPr>
    </w:p>
    <w:p w:rsidR="0006675E" w:rsidRDefault="00492C0F" w:rsidP="00AA67B7">
      <w:pPr>
        <w:rPr>
          <w:lang w:val="ru-RU"/>
        </w:rPr>
      </w:pPr>
      <w:r>
        <w:rPr>
          <w:lang w:val="ru-RU"/>
        </w:rPr>
        <w:t>Другим мех</w:t>
      </w:r>
      <w:r w:rsidR="005C16D5">
        <w:rPr>
          <w:lang w:val="ru-RU"/>
        </w:rPr>
        <w:t>анизмом</w:t>
      </w:r>
      <w:r w:rsidR="000279D9">
        <w:rPr>
          <w:lang w:val="ru-RU"/>
        </w:rPr>
        <w:t xml:space="preserve"> участия</w:t>
      </w:r>
      <w:r w:rsidR="005C16D5">
        <w:rPr>
          <w:lang w:val="ru-RU"/>
        </w:rPr>
        <w:t>, менее</w:t>
      </w:r>
      <w:r>
        <w:rPr>
          <w:lang w:val="ru-RU"/>
        </w:rPr>
        <w:t xml:space="preserve"> структурированным</w:t>
      </w:r>
      <w:r w:rsidR="005C16D5">
        <w:rPr>
          <w:lang w:val="ru-RU"/>
        </w:rPr>
        <w:t xml:space="preserve"> и прозрачным, является постоянная </w:t>
      </w:r>
      <w:proofErr w:type="spellStart"/>
      <w:r w:rsidR="005C16D5">
        <w:rPr>
          <w:lang w:val="ru-RU"/>
        </w:rPr>
        <w:t>адвокационная</w:t>
      </w:r>
      <w:proofErr w:type="spellEnd"/>
      <w:r w:rsidR="005C16D5">
        <w:rPr>
          <w:lang w:val="ru-RU"/>
        </w:rPr>
        <w:t xml:space="preserve"> работа НПО КГН с местными администрациями. </w:t>
      </w:r>
      <w:r w:rsidR="00571917">
        <w:rPr>
          <w:lang w:val="ru-RU"/>
        </w:rPr>
        <w:t>Более опытные и давно работающие НПО КГН</w:t>
      </w:r>
      <w:r w:rsidR="00D25F5E">
        <w:rPr>
          <w:lang w:val="ru-RU"/>
        </w:rPr>
        <w:t>, например,</w:t>
      </w:r>
      <w:r w:rsidR="00FC0B6E">
        <w:rPr>
          <w:lang w:val="ru-RU"/>
        </w:rPr>
        <w:t xml:space="preserve"> ряд </w:t>
      </w:r>
      <w:r w:rsidR="00D25F5E">
        <w:rPr>
          <w:lang w:val="ru-RU"/>
        </w:rPr>
        <w:t>НПО ЛЖВ</w:t>
      </w:r>
      <w:r w:rsidR="00FC0B6E">
        <w:rPr>
          <w:lang w:val="ru-RU"/>
        </w:rPr>
        <w:t xml:space="preserve"> и людей, употребляющих наркотики</w:t>
      </w:r>
      <w:r w:rsidR="00D25F5E">
        <w:rPr>
          <w:lang w:val="ru-RU"/>
        </w:rPr>
        <w:t>,</w:t>
      </w:r>
      <w:r w:rsidR="00571917">
        <w:rPr>
          <w:lang w:val="ru-RU"/>
        </w:rPr>
        <w:t xml:space="preserve"> </w:t>
      </w:r>
      <w:r w:rsidR="00D25F5E">
        <w:rPr>
          <w:lang w:val="ru-RU"/>
        </w:rPr>
        <w:t xml:space="preserve">выстроили </w:t>
      </w:r>
      <w:r w:rsidR="00D726FB">
        <w:rPr>
          <w:lang w:val="ru-RU"/>
        </w:rPr>
        <w:t>в регионах пос</w:t>
      </w:r>
      <w:r w:rsidR="005C16D5">
        <w:rPr>
          <w:lang w:val="ru-RU"/>
        </w:rPr>
        <w:t xml:space="preserve">тоянную коммуникацию </w:t>
      </w:r>
      <w:r w:rsidR="00D726FB">
        <w:rPr>
          <w:lang w:val="ru-RU"/>
        </w:rPr>
        <w:t>с</w:t>
      </w:r>
      <w:r w:rsidR="005C16D5">
        <w:rPr>
          <w:lang w:val="ru-RU"/>
        </w:rPr>
        <w:t xml:space="preserve"> </w:t>
      </w:r>
      <w:r w:rsidR="00571917">
        <w:rPr>
          <w:lang w:val="ru-RU"/>
        </w:rPr>
        <w:t>чиновниками акиматов, ответственными за вопросы здоровья</w:t>
      </w:r>
      <w:r w:rsidR="00D726FB">
        <w:rPr>
          <w:lang w:val="ru-RU"/>
        </w:rPr>
        <w:t xml:space="preserve"> и </w:t>
      </w:r>
      <w:r w:rsidR="00DD5A2D">
        <w:rPr>
          <w:lang w:val="ru-RU"/>
        </w:rPr>
        <w:t xml:space="preserve">за </w:t>
      </w:r>
      <w:r w:rsidR="00D726FB">
        <w:rPr>
          <w:lang w:val="ru-RU"/>
        </w:rPr>
        <w:t>финансирование организаций гражданского общества</w:t>
      </w:r>
      <w:r w:rsidR="00571917">
        <w:rPr>
          <w:lang w:val="ru-RU"/>
        </w:rPr>
        <w:t xml:space="preserve">. </w:t>
      </w:r>
      <w:r w:rsidR="00FC0B6E">
        <w:rPr>
          <w:lang w:val="ru-RU"/>
        </w:rPr>
        <w:t xml:space="preserve">Эта коммуникация помогает </w:t>
      </w:r>
      <w:r w:rsidR="00FC0B6E">
        <w:rPr>
          <w:lang w:val="ru-RU"/>
        </w:rPr>
        <w:lastRenderedPageBreak/>
        <w:t>им изучать имеющиеся возможности получения финансирования из бюджета региона и влиять на содержание государственного социального заказа</w:t>
      </w:r>
      <w:r w:rsidR="007D46FB">
        <w:rPr>
          <w:lang w:val="ru-RU"/>
        </w:rPr>
        <w:t xml:space="preserve"> (например, в Караганде)</w:t>
      </w:r>
      <w:r w:rsidR="00FC0B6E">
        <w:rPr>
          <w:lang w:val="ru-RU"/>
        </w:rPr>
        <w:t xml:space="preserve">. </w:t>
      </w:r>
      <w:r w:rsidR="00571917">
        <w:rPr>
          <w:lang w:val="ru-RU"/>
        </w:rPr>
        <w:t xml:space="preserve">Но, </w:t>
      </w:r>
      <w:r w:rsidR="00D25F5E">
        <w:rPr>
          <w:lang w:val="ru-RU"/>
        </w:rPr>
        <w:t xml:space="preserve">НПО, обладающие меньшим опытом </w:t>
      </w:r>
      <w:r w:rsidR="00D151F4">
        <w:rPr>
          <w:lang w:val="ru-RU"/>
        </w:rPr>
        <w:t xml:space="preserve">организации КГН </w:t>
      </w:r>
      <w:r w:rsidR="007D46FB">
        <w:rPr>
          <w:lang w:val="ru-RU"/>
        </w:rPr>
        <w:t>не смогли пока добиться тех ж</w:t>
      </w:r>
      <w:r w:rsidR="00F56776">
        <w:rPr>
          <w:lang w:val="ru-RU"/>
        </w:rPr>
        <w:t>е результатов</w:t>
      </w:r>
      <w:r w:rsidR="003E39B4">
        <w:rPr>
          <w:lang w:val="ru-RU"/>
        </w:rPr>
        <w:t>,</w:t>
      </w:r>
      <w:r w:rsidR="00F56776">
        <w:rPr>
          <w:lang w:val="ru-RU"/>
        </w:rPr>
        <w:t xml:space="preserve"> д</w:t>
      </w:r>
      <w:r w:rsidR="00A6120A">
        <w:rPr>
          <w:lang w:val="ru-RU"/>
        </w:rPr>
        <w:t>аже пройдя обучение по</w:t>
      </w:r>
      <w:r w:rsidR="00D151F4">
        <w:rPr>
          <w:lang w:val="ru-RU"/>
        </w:rPr>
        <w:t xml:space="preserve"> </w:t>
      </w:r>
      <w:r w:rsidR="00D009F0">
        <w:rPr>
          <w:lang w:val="ru-RU"/>
        </w:rPr>
        <w:t>подаче заявок на гранты или конкурсы государственного социального заказа</w:t>
      </w:r>
      <w:r w:rsidR="00F56776">
        <w:rPr>
          <w:lang w:val="ru-RU"/>
        </w:rPr>
        <w:t xml:space="preserve">. Причиной этому может быть отсутствие </w:t>
      </w:r>
      <w:r w:rsidR="00C33B7A">
        <w:rPr>
          <w:lang w:val="ru-RU"/>
        </w:rPr>
        <w:t xml:space="preserve">у них </w:t>
      </w:r>
      <w:r w:rsidR="00F56776">
        <w:rPr>
          <w:lang w:val="ru-RU"/>
        </w:rPr>
        <w:t xml:space="preserve">опыта в </w:t>
      </w:r>
      <w:r w:rsidR="00A6120A">
        <w:rPr>
          <w:lang w:val="ru-RU"/>
        </w:rPr>
        <w:t>выстраивании отношений с госструктурами</w:t>
      </w:r>
      <w:r w:rsidR="00F56776">
        <w:rPr>
          <w:lang w:val="ru-RU"/>
        </w:rPr>
        <w:t>,</w:t>
      </w:r>
      <w:r w:rsidR="003E39B4">
        <w:rPr>
          <w:lang w:val="ru-RU"/>
        </w:rPr>
        <w:t xml:space="preserve"> </w:t>
      </w:r>
      <w:r w:rsidR="00D54C50">
        <w:rPr>
          <w:lang w:val="ru-RU"/>
        </w:rPr>
        <w:t xml:space="preserve">в планировании проектов по охране здоровья, </w:t>
      </w:r>
      <w:r w:rsidR="003E39B4">
        <w:rPr>
          <w:lang w:val="ru-RU"/>
        </w:rPr>
        <w:t>а так</w:t>
      </w:r>
      <w:r w:rsidR="00C33B7A">
        <w:rPr>
          <w:lang w:val="ru-RU"/>
        </w:rPr>
        <w:t>же недостаточно развитые системы общего менеджмента и финансового управления</w:t>
      </w:r>
      <w:r w:rsidR="008F2E28">
        <w:rPr>
          <w:lang w:val="ru-RU"/>
        </w:rPr>
        <w:t xml:space="preserve"> (</w:t>
      </w:r>
      <w:r w:rsidR="003E39B4">
        <w:rPr>
          <w:lang w:val="ru-RU"/>
        </w:rPr>
        <w:t>что нормально для молодых НПО, или НПО, работающих с труднодоступными и высоко</w:t>
      </w:r>
      <w:r w:rsidR="008F2E28">
        <w:rPr>
          <w:lang w:val="ru-RU"/>
        </w:rPr>
        <w:t>-стигматизированными</w:t>
      </w:r>
      <w:r w:rsidR="003E39B4">
        <w:rPr>
          <w:lang w:val="ru-RU"/>
        </w:rPr>
        <w:t xml:space="preserve"> КГН</w:t>
      </w:r>
      <w:r w:rsidR="008F2E28">
        <w:rPr>
          <w:lang w:val="ru-RU"/>
        </w:rPr>
        <w:t>, но требует внимания и ресурсов для развития)</w:t>
      </w:r>
      <w:r w:rsidR="00C33B7A">
        <w:rPr>
          <w:lang w:val="ru-RU"/>
        </w:rPr>
        <w:t>.</w:t>
      </w:r>
    </w:p>
    <w:p w:rsidR="0006675E" w:rsidRDefault="0006675E" w:rsidP="00AA67B7">
      <w:pPr>
        <w:rPr>
          <w:lang w:val="ru-RU"/>
        </w:rPr>
      </w:pPr>
    </w:p>
    <w:p w:rsidR="005D4846" w:rsidRDefault="0006675E" w:rsidP="00AA67B7">
      <w:pPr>
        <w:rPr>
          <w:lang w:val="ru-RU"/>
        </w:rPr>
      </w:pPr>
      <w:r>
        <w:rPr>
          <w:lang w:val="ru-RU"/>
        </w:rPr>
        <w:t>Соответственно, представл</w:t>
      </w:r>
      <w:r w:rsidR="00B71A4D">
        <w:rPr>
          <w:lang w:val="ru-RU"/>
        </w:rPr>
        <w:t>енность разных ключевых групп в</w:t>
      </w:r>
      <w:r w:rsidR="00C33B7A">
        <w:rPr>
          <w:lang w:val="ru-RU"/>
        </w:rPr>
        <w:t xml:space="preserve"> </w:t>
      </w:r>
      <w:r w:rsidR="00B71A4D">
        <w:rPr>
          <w:lang w:val="ru-RU"/>
        </w:rPr>
        <w:t xml:space="preserve">процессах принятия решений может очень существенно отличаться от группы к группе и от региона к региону. В итоге, нельзя сказать, что КГН сегодня </w:t>
      </w:r>
      <w:r w:rsidR="00F1660F">
        <w:rPr>
          <w:lang w:val="ru-RU"/>
        </w:rPr>
        <w:t xml:space="preserve">существенно влияют на </w:t>
      </w:r>
      <w:r w:rsidR="00020007">
        <w:rPr>
          <w:lang w:val="ru-RU"/>
        </w:rPr>
        <w:t xml:space="preserve">содержание проектов, реализуемых при поддержке </w:t>
      </w:r>
      <w:r w:rsidR="00F1660F">
        <w:rPr>
          <w:lang w:val="ru-RU"/>
        </w:rPr>
        <w:t>Глобального фонда</w:t>
      </w:r>
      <w:r w:rsidR="00020007">
        <w:rPr>
          <w:lang w:val="ru-RU"/>
        </w:rPr>
        <w:t>,</w:t>
      </w:r>
      <w:r w:rsidR="00F1660F">
        <w:rPr>
          <w:lang w:val="ru-RU"/>
        </w:rPr>
        <w:t xml:space="preserve"> и на содержание национальных программ охраны здоровья. </w:t>
      </w:r>
      <w:r w:rsidR="00020007">
        <w:rPr>
          <w:lang w:val="ru-RU"/>
        </w:rPr>
        <w:t>Влияние оказывают отдельные эксперты и лидеры сообщества, которые отражают лишь часть имеющихся в сообществе нужд. Исправить эту ситуацию без развития мониторинга на базе сообществ невозможно.</w:t>
      </w:r>
      <w:r w:rsidR="005D4846">
        <w:rPr>
          <w:lang w:val="ru-RU"/>
        </w:rPr>
        <w:t xml:space="preserve"> Выше, в разделе «Доступность и качество данных» уже перечислены исследования, которые необходимы. Все они должны проводиться регулярно и при значимом участии сообщества. Только это обеспечит реальное влияние КГН на программы по ВИЧ в Казахстане.</w:t>
      </w:r>
    </w:p>
    <w:p w:rsidR="005D4846" w:rsidRDefault="005D4846" w:rsidP="00AA67B7">
      <w:pPr>
        <w:rPr>
          <w:lang w:val="ru-RU"/>
        </w:rPr>
      </w:pPr>
    </w:p>
    <w:p w:rsidR="00AB36B5" w:rsidRDefault="005D4846" w:rsidP="00AA67B7">
      <w:pPr>
        <w:rPr>
          <w:lang w:val="ru-RU"/>
        </w:rPr>
      </w:pPr>
      <w:r>
        <w:rPr>
          <w:lang w:val="ru-RU"/>
        </w:rPr>
        <w:t xml:space="preserve">Мобилизация сообщества – это одна из </w:t>
      </w:r>
      <w:r w:rsidR="00F55898">
        <w:rPr>
          <w:lang w:val="ru-RU"/>
        </w:rPr>
        <w:t xml:space="preserve">самых </w:t>
      </w:r>
      <w:r>
        <w:rPr>
          <w:lang w:val="ru-RU"/>
        </w:rPr>
        <w:t xml:space="preserve">сложных и наименее развитых тем в Казахстане. </w:t>
      </w:r>
      <w:r w:rsidR="00F55898">
        <w:rPr>
          <w:lang w:val="ru-RU"/>
        </w:rPr>
        <w:t xml:space="preserve">Отсутствие значительного опыта сотрудничества между сообществами КГН и </w:t>
      </w:r>
      <w:r w:rsidR="002216E0">
        <w:rPr>
          <w:lang w:val="ru-RU"/>
        </w:rPr>
        <w:t>госструктурами ведет к тому, что чаще всего сообщество мобилизуется для краткосрочного протеста, а не для стратегического сотрудничества. В рамках встреч, обсуждались следующие прим</w:t>
      </w:r>
      <w:r w:rsidR="00BB5916">
        <w:rPr>
          <w:lang w:val="ru-RU"/>
        </w:rPr>
        <w:t>еры конструктивной мобилизации сообщества:</w:t>
      </w:r>
    </w:p>
    <w:p w:rsidR="00BB5916" w:rsidRDefault="00BB5916" w:rsidP="001834EF">
      <w:pPr>
        <w:ind w:left="567"/>
        <w:rPr>
          <w:lang w:val="ru-RU"/>
        </w:rPr>
      </w:pPr>
      <w:r>
        <w:rPr>
          <w:lang w:val="ru-RU"/>
        </w:rPr>
        <w:t>- мобилизация для участия в ДЭН и других исследованиях, которые позволят более точно отразить существующую ситуации и нужды сообщества,</w:t>
      </w:r>
    </w:p>
    <w:p w:rsidR="00E43C00" w:rsidRDefault="00BB5916" w:rsidP="001834EF">
      <w:pPr>
        <w:ind w:left="567"/>
        <w:rPr>
          <w:lang w:val="ru-RU"/>
        </w:rPr>
      </w:pPr>
      <w:r>
        <w:rPr>
          <w:lang w:val="ru-RU"/>
        </w:rPr>
        <w:t xml:space="preserve">- мобилизацию для </w:t>
      </w:r>
      <w:r w:rsidR="00E43C00">
        <w:rPr>
          <w:lang w:val="ru-RU"/>
        </w:rPr>
        <w:t>снижения стигмы в обществе, например, через участие в мероприятиях и онлайн акциях, приуроченных к 1 декабря, к Международному дню видимости транс людей, к дню памяти умерших от СПИДа, и другим подобным датам,</w:t>
      </w:r>
    </w:p>
    <w:p w:rsidR="00BB5916" w:rsidRDefault="00E43C00" w:rsidP="001834EF">
      <w:pPr>
        <w:ind w:left="567"/>
        <w:rPr>
          <w:lang w:val="ru-RU"/>
        </w:rPr>
      </w:pPr>
      <w:r>
        <w:rPr>
          <w:lang w:val="ru-RU"/>
        </w:rPr>
        <w:t xml:space="preserve">- мобилизация для </w:t>
      </w:r>
      <w:r w:rsidR="004125B6">
        <w:rPr>
          <w:lang w:val="ru-RU"/>
        </w:rPr>
        <w:t>участия в проектах взаимопомощи (поддержка «равный-равному», социальный театр или театр-</w:t>
      </w:r>
      <w:r w:rsidR="004125B6">
        <w:t>doc</w:t>
      </w:r>
      <w:r w:rsidR="004125B6">
        <w:rPr>
          <w:lang w:val="ru-RU"/>
        </w:rPr>
        <w:t xml:space="preserve">, группы взаимопомощи, работа </w:t>
      </w:r>
      <w:proofErr w:type="spellStart"/>
      <w:r w:rsidR="004125B6">
        <w:rPr>
          <w:lang w:val="ru-RU"/>
        </w:rPr>
        <w:t>ко</w:t>
      </w:r>
      <w:r w:rsidR="007D2DAD">
        <w:rPr>
          <w:lang w:val="ru-RU"/>
        </w:rPr>
        <w:t>ммюнити</w:t>
      </w:r>
      <w:proofErr w:type="spellEnd"/>
      <w:r w:rsidR="007D2DAD">
        <w:rPr>
          <w:lang w:val="ru-RU"/>
        </w:rPr>
        <w:t xml:space="preserve"> центров и прочее),</w:t>
      </w:r>
    </w:p>
    <w:p w:rsidR="007D2DAD" w:rsidRDefault="007D2DAD" w:rsidP="001834EF">
      <w:pPr>
        <w:ind w:left="567"/>
        <w:rPr>
          <w:lang w:val="ru-RU"/>
        </w:rPr>
      </w:pPr>
      <w:r>
        <w:rPr>
          <w:lang w:val="ru-RU"/>
        </w:rPr>
        <w:t>- мобилизация для сбора кейсов (примеров) нарушения прав человек</w:t>
      </w:r>
      <w:r w:rsidR="00D1342E">
        <w:rPr>
          <w:lang w:val="ru-RU"/>
        </w:rPr>
        <w:t>а и законов РК в отношении ГКН…</w:t>
      </w:r>
    </w:p>
    <w:p w:rsidR="00D1342E" w:rsidRDefault="00D1342E" w:rsidP="00AA67B7">
      <w:pPr>
        <w:rPr>
          <w:lang w:val="ru-RU"/>
        </w:rPr>
      </w:pPr>
    </w:p>
    <w:p w:rsidR="00D1342E" w:rsidRDefault="00D1342E" w:rsidP="00AA67B7">
      <w:pPr>
        <w:rPr>
          <w:lang w:val="ru-RU"/>
        </w:rPr>
      </w:pPr>
      <w:r>
        <w:rPr>
          <w:lang w:val="ru-RU"/>
        </w:rPr>
        <w:t>Все перечисленные примеры имеют ясные ожидаемые результаты и позволяют сообществу приобретать опыт взаимопомощи (что и есть цель любой мобилизации)</w:t>
      </w:r>
      <w:r w:rsidR="005B417A">
        <w:rPr>
          <w:lang w:val="ru-RU"/>
        </w:rPr>
        <w:t>.</w:t>
      </w:r>
    </w:p>
    <w:p w:rsidR="005B417A" w:rsidRDefault="005B417A" w:rsidP="00AA67B7">
      <w:pPr>
        <w:rPr>
          <w:lang w:val="ru-RU"/>
        </w:rPr>
      </w:pPr>
    </w:p>
    <w:p w:rsidR="005B417A" w:rsidRDefault="005B417A" w:rsidP="00AA67B7">
      <w:pPr>
        <w:rPr>
          <w:lang w:val="ru-RU"/>
        </w:rPr>
      </w:pPr>
      <w:r>
        <w:rPr>
          <w:lang w:val="ru-RU"/>
        </w:rPr>
        <w:t>В существующи</w:t>
      </w:r>
      <w:r w:rsidR="00E37E0C">
        <w:rPr>
          <w:lang w:val="ru-RU"/>
        </w:rPr>
        <w:t xml:space="preserve">х сегодня проектах и программах, реализуемых при международной поддержке, </w:t>
      </w:r>
      <w:r>
        <w:rPr>
          <w:lang w:val="ru-RU"/>
        </w:rPr>
        <w:t xml:space="preserve">мобилизация если и упоминается, то без </w:t>
      </w:r>
      <w:r w:rsidR="00E37E0C">
        <w:rPr>
          <w:lang w:val="ru-RU"/>
        </w:rPr>
        <w:t xml:space="preserve">должного </w:t>
      </w:r>
      <w:r w:rsidR="00E37E0C" w:rsidRPr="004712EE">
        <w:rPr>
          <w:lang w:val="ru-RU"/>
        </w:rPr>
        <w:t xml:space="preserve">определения ожидаемых результатов и без </w:t>
      </w:r>
      <w:r w:rsidRPr="004712EE">
        <w:rPr>
          <w:lang w:val="ru-RU"/>
        </w:rPr>
        <w:t>в</w:t>
      </w:r>
      <w:r w:rsidR="00E37E0C" w:rsidRPr="004712EE">
        <w:rPr>
          <w:lang w:val="ru-RU"/>
        </w:rPr>
        <w:t>ыделения для этой работы необходимого</w:t>
      </w:r>
      <w:r w:rsidRPr="004712EE">
        <w:rPr>
          <w:lang w:val="ru-RU"/>
        </w:rPr>
        <w:t xml:space="preserve"> финансирования. Го</w:t>
      </w:r>
      <w:r>
        <w:rPr>
          <w:lang w:val="ru-RU"/>
        </w:rPr>
        <w:t xml:space="preserve">сударственных социальный заказ, гранты или премии вообще не предусматривают </w:t>
      </w:r>
      <w:r w:rsidR="00021D8A">
        <w:rPr>
          <w:lang w:val="ru-RU"/>
        </w:rPr>
        <w:t>поддержку такой работы.</w:t>
      </w:r>
    </w:p>
    <w:p w:rsidR="007D46FB" w:rsidRDefault="007D46FB" w:rsidP="00AA67B7">
      <w:pPr>
        <w:rPr>
          <w:lang w:val="ru-RU"/>
        </w:rPr>
      </w:pPr>
    </w:p>
    <w:p w:rsidR="00CA0772" w:rsidRDefault="00CA0772" w:rsidP="00AA67B7">
      <w:pPr>
        <w:rPr>
          <w:lang w:val="ru-RU"/>
        </w:rPr>
      </w:pPr>
    </w:p>
    <w:p w:rsidR="00CA0772" w:rsidRPr="00A13294" w:rsidRDefault="00CA0772" w:rsidP="00CA0772">
      <w:pPr>
        <w:rPr>
          <w:i/>
          <w:lang w:val="ru-RU"/>
        </w:rPr>
      </w:pPr>
      <w:r w:rsidRPr="00A13294">
        <w:rPr>
          <w:i/>
          <w:lang w:val="ru-RU"/>
        </w:rPr>
        <w:tab/>
        <w:t>Предложения для включения в заявку:</w:t>
      </w:r>
    </w:p>
    <w:p w:rsidR="00CA0772" w:rsidRDefault="00CA0772" w:rsidP="00CA0772">
      <w:pPr>
        <w:rPr>
          <w:lang w:val="ru-RU"/>
        </w:rPr>
      </w:pPr>
    </w:p>
    <w:p w:rsidR="00CA0772" w:rsidRDefault="005B4BB4" w:rsidP="00CA0772">
      <w:pPr>
        <w:pStyle w:val="ListParagraph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Подготовить и </w:t>
      </w:r>
      <w:r w:rsidR="00D53975">
        <w:rPr>
          <w:lang w:val="ru-RU"/>
        </w:rPr>
        <w:t xml:space="preserve">ежегодно </w:t>
      </w:r>
      <w:r>
        <w:rPr>
          <w:lang w:val="ru-RU"/>
        </w:rPr>
        <w:t>пров</w:t>
      </w:r>
      <w:r w:rsidR="00D53975">
        <w:rPr>
          <w:lang w:val="ru-RU"/>
        </w:rPr>
        <w:t xml:space="preserve">одить </w:t>
      </w:r>
      <w:r>
        <w:rPr>
          <w:lang w:val="ru-RU"/>
        </w:rPr>
        <w:t>обучение НПО КГН по целям и способам мобилизации представителей КГН в рамках работы по противодействию распространения в Казахстане ВИЧ-инфекции (</w:t>
      </w:r>
      <w:r w:rsidRPr="00756594">
        <w:rPr>
          <w:i/>
          <w:lang w:val="ru-RU"/>
        </w:rPr>
        <w:t>ежегодно</w:t>
      </w:r>
      <w:r>
        <w:rPr>
          <w:lang w:val="ru-RU"/>
        </w:rPr>
        <w:t>).</w:t>
      </w:r>
      <w:r w:rsidR="00756594">
        <w:rPr>
          <w:lang w:val="ru-RU"/>
        </w:rPr>
        <w:t xml:space="preserve"> </w:t>
      </w:r>
      <w:r w:rsidR="00D53975">
        <w:rPr>
          <w:lang w:val="ru-RU"/>
        </w:rPr>
        <w:t>После обучения проводить конкурсы</w:t>
      </w:r>
      <w:r w:rsidR="00756594">
        <w:rPr>
          <w:lang w:val="ru-RU"/>
        </w:rPr>
        <w:t xml:space="preserve"> на лучшие мобилизационные проекты</w:t>
      </w:r>
      <w:r w:rsidR="00C160AB">
        <w:rPr>
          <w:lang w:val="ru-RU"/>
        </w:rPr>
        <w:t xml:space="preserve">, уделяя </w:t>
      </w:r>
      <w:r w:rsidR="007B3ACA">
        <w:rPr>
          <w:lang w:val="ru-RU"/>
        </w:rPr>
        <w:t xml:space="preserve">особое </w:t>
      </w:r>
      <w:r w:rsidR="00C160AB">
        <w:rPr>
          <w:lang w:val="ru-RU"/>
        </w:rPr>
        <w:t>внимание обеспечению мобилизации КГН для участия в ДЭН, других исследованиях</w:t>
      </w:r>
      <w:r w:rsidR="00AD1041">
        <w:rPr>
          <w:lang w:val="ru-RU"/>
        </w:rPr>
        <w:t>, развитию взаимопомощи среди членов сообществ КГН,</w:t>
      </w:r>
      <w:r w:rsidR="00C160AB">
        <w:rPr>
          <w:lang w:val="ru-RU"/>
        </w:rPr>
        <w:t xml:space="preserve"> и сбор</w:t>
      </w:r>
      <w:r w:rsidR="00AD1041">
        <w:rPr>
          <w:lang w:val="ru-RU"/>
        </w:rPr>
        <w:t>у</w:t>
      </w:r>
      <w:r w:rsidR="00C160AB">
        <w:rPr>
          <w:lang w:val="ru-RU"/>
        </w:rPr>
        <w:t xml:space="preserve"> кейсов о нарушении прав человека и законов РК</w:t>
      </w:r>
      <w:r w:rsidR="00756594">
        <w:rPr>
          <w:lang w:val="ru-RU"/>
        </w:rPr>
        <w:t>.</w:t>
      </w:r>
    </w:p>
    <w:sectPr w:rsidR="00CA07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9CB" w:rsidRDefault="000769CB" w:rsidP="00102DEA">
      <w:pPr>
        <w:spacing w:line="240" w:lineRule="auto"/>
      </w:pPr>
      <w:r>
        <w:separator/>
      </w:r>
    </w:p>
  </w:endnote>
  <w:endnote w:type="continuationSeparator" w:id="0">
    <w:p w:rsidR="000769CB" w:rsidRDefault="000769CB" w:rsidP="00102D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9CB" w:rsidRDefault="000769CB" w:rsidP="00102DEA">
      <w:pPr>
        <w:spacing w:line="240" w:lineRule="auto"/>
      </w:pPr>
      <w:r>
        <w:separator/>
      </w:r>
    </w:p>
  </w:footnote>
  <w:footnote w:type="continuationSeparator" w:id="0">
    <w:p w:rsidR="000769CB" w:rsidRDefault="000769CB" w:rsidP="00102DEA">
      <w:pPr>
        <w:spacing w:line="240" w:lineRule="auto"/>
      </w:pPr>
      <w:r>
        <w:continuationSeparator/>
      </w:r>
    </w:p>
  </w:footnote>
  <w:footnote w:id="1">
    <w:p w:rsidR="00974C89" w:rsidRPr="00974C89" w:rsidRDefault="00974C8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https://www.thelancet.com/pdfs/journals/lancet/PIIS0140-6736(19)30233-8.pdf?code=lancet-site</w:t>
        </w:r>
      </w:hyperlink>
    </w:p>
  </w:footnote>
  <w:footnote w:id="2">
    <w:p w:rsidR="001D5F77" w:rsidRPr="001D5F77" w:rsidRDefault="001D5F7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02201">
        <w:rPr>
          <w:lang w:val="ru-RU"/>
        </w:rPr>
        <w:t xml:space="preserve"> </w:t>
      </w:r>
      <w:r w:rsidR="000769CB">
        <w:fldChar w:fldCharType="begin"/>
      </w:r>
      <w:r w:rsidR="000769CB" w:rsidRPr="006C0B61">
        <w:rPr>
          <w:lang w:val="ru-RU"/>
        </w:rPr>
        <w:instrText xml:space="preserve"> </w:instrText>
      </w:r>
      <w:r w:rsidR="000769CB">
        <w:instrText>HYPERLINK</w:instrText>
      </w:r>
      <w:r w:rsidR="000769CB" w:rsidRPr="006C0B61">
        <w:rPr>
          <w:lang w:val="ru-RU"/>
        </w:rPr>
        <w:instrText xml:space="preserve"> "</w:instrText>
      </w:r>
      <w:r w:rsidR="000769CB">
        <w:instrText>https</w:instrText>
      </w:r>
      <w:r w:rsidR="000769CB" w:rsidRPr="006C0B61">
        <w:rPr>
          <w:lang w:val="ru-RU"/>
        </w:rPr>
        <w:instrText>://</w:instrText>
      </w:r>
      <w:r w:rsidR="000769CB">
        <w:instrText>www</w:instrText>
      </w:r>
      <w:r w:rsidR="000769CB" w:rsidRPr="006C0B61">
        <w:rPr>
          <w:lang w:val="ru-RU"/>
        </w:rPr>
        <w:instrText>.</w:instrText>
      </w:r>
      <w:r w:rsidR="000769CB">
        <w:instrText>researchgate</w:instrText>
      </w:r>
      <w:r w:rsidR="000769CB" w:rsidRPr="006C0B61">
        <w:rPr>
          <w:lang w:val="ru-RU"/>
        </w:rPr>
        <w:instrText>.</w:instrText>
      </w:r>
      <w:r w:rsidR="000769CB">
        <w:instrText>net</w:instrText>
      </w:r>
      <w:r w:rsidR="000769CB" w:rsidRPr="006C0B61">
        <w:rPr>
          <w:lang w:val="ru-RU"/>
        </w:rPr>
        <w:instrText>/</w:instrText>
      </w:r>
      <w:r w:rsidR="000769CB">
        <w:instrText>publication</w:instrText>
      </w:r>
      <w:r w:rsidR="000769CB" w:rsidRPr="006C0B61">
        <w:rPr>
          <w:lang w:val="ru-RU"/>
        </w:rPr>
        <w:instrText>/335668517_</w:instrText>
      </w:r>
      <w:r w:rsidR="000769CB">
        <w:instrText>Finansirovanie</w:instrText>
      </w:r>
      <w:r w:rsidR="000769CB" w:rsidRPr="006C0B61">
        <w:rPr>
          <w:lang w:val="ru-RU"/>
        </w:rPr>
        <w:instrText>_</w:instrText>
      </w:r>
      <w:r w:rsidR="000769CB">
        <w:instrText>gosudarstvennogo</w:instrText>
      </w:r>
      <w:r w:rsidR="000769CB" w:rsidRPr="006C0B61">
        <w:rPr>
          <w:lang w:val="ru-RU"/>
        </w:rPr>
        <w:instrText>_</w:instrText>
      </w:r>
      <w:r w:rsidR="000769CB">
        <w:instrText>socialnogo</w:instrText>
      </w:r>
      <w:r w:rsidR="000769CB" w:rsidRPr="006C0B61">
        <w:rPr>
          <w:lang w:val="ru-RU"/>
        </w:rPr>
        <w:instrText>_</w:instrText>
      </w:r>
      <w:r w:rsidR="000769CB">
        <w:instrText>zakaza</w:instrText>
      </w:r>
      <w:r w:rsidR="000769CB" w:rsidRPr="006C0B61">
        <w:rPr>
          <w:lang w:val="ru-RU"/>
        </w:rPr>
        <w:instrText>_</w:instrText>
      </w:r>
      <w:r w:rsidR="000769CB">
        <w:instrText>mestnymi</w:instrText>
      </w:r>
      <w:r w:rsidR="000769CB" w:rsidRPr="006C0B61">
        <w:rPr>
          <w:lang w:val="ru-RU"/>
        </w:rPr>
        <w:instrText>_</w:instrText>
      </w:r>
      <w:r w:rsidR="000769CB">
        <w:instrText>ispolnitelnymi</w:instrText>
      </w:r>
      <w:r w:rsidR="000769CB" w:rsidRPr="006C0B61">
        <w:rPr>
          <w:lang w:val="ru-RU"/>
        </w:rPr>
        <w:instrText>_</w:instrText>
      </w:r>
      <w:r w:rsidR="000769CB">
        <w:instrText>organami</w:instrText>
      </w:r>
      <w:r w:rsidR="000769CB" w:rsidRPr="006C0B61">
        <w:rPr>
          <w:lang w:val="ru-RU"/>
        </w:rPr>
        <w:instrText>_</w:instrText>
      </w:r>
      <w:r w:rsidR="000769CB">
        <w:instrText>v</w:instrText>
      </w:r>
      <w:r w:rsidR="000769CB" w:rsidRPr="006C0B61">
        <w:rPr>
          <w:lang w:val="ru-RU"/>
        </w:rPr>
        <w:instrText>_</w:instrText>
      </w:r>
      <w:r w:rsidR="000769CB">
        <w:instrText>Kazahstane</w:instrText>
      </w:r>
      <w:r w:rsidR="000769CB" w:rsidRPr="006C0B61">
        <w:rPr>
          <w:lang w:val="ru-RU"/>
        </w:rPr>
        <w:instrText>_</w:instrText>
      </w:r>
      <w:r w:rsidR="000769CB">
        <w:instrText>tendencii</w:instrText>
      </w:r>
      <w:r w:rsidR="000769CB" w:rsidRPr="006C0B61">
        <w:rPr>
          <w:lang w:val="ru-RU"/>
        </w:rPr>
        <w:instrText>_</w:instrText>
      </w:r>
      <w:r w:rsidR="000769CB">
        <w:instrText>i</w:instrText>
      </w:r>
      <w:r w:rsidR="000769CB" w:rsidRPr="006C0B61">
        <w:rPr>
          <w:lang w:val="ru-RU"/>
        </w:rPr>
        <w:instrText>_</w:instrText>
      </w:r>
      <w:r w:rsidR="000769CB">
        <w:instrText>dinamika</w:instrText>
      </w:r>
      <w:r w:rsidR="000769CB" w:rsidRPr="006C0B61">
        <w:rPr>
          <w:lang w:val="ru-RU"/>
        </w:rPr>
        <w:instrText>_</w:instrText>
      </w:r>
      <w:r w:rsidR="000769CB">
        <w:instrText>Analiticeskaa</w:instrText>
      </w:r>
      <w:r w:rsidR="000769CB" w:rsidRPr="006C0B61">
        <w:rPr>
          <w:lang w:val="ru-RU"/>
        </w:rPr>
        <w:instrText>_</w:instrText>
      </w:r>
      <w:r w:rsidR="000769CB">
        <w:instrText>zapiska</w:instrText>
      </w:r>
      <w:r w:rsidR="000769CB" w:rsidRPr="006C0B61">
        <w:rPr>
          <w:lang w:val="ru-RU"/>
        </w:rPr>
        <w:instrText>_</w:instrText>
      </w:r>
      <w:r w:rsidR="000769CB">
        <w:instrText>Grazdanskogo</w:instrText>
      </w:r>
      <w:r w:rsidR="000769CB" w:rsidRPr="006C0B61">
        <w:rPr>
          <w:lang w:val="ru-RU"/>
        </w:rPr>
        <w:instrText>_</w:instrText>
      </w:r>
      <w:r w:rsidR="000769CB">
        <w:instrText>Alansa</w:instrText>
      </w:r>
      <w:r w:rsidR="000769CB" w:rsidRPr="006C0B61">
        <w:rPr>
          <w:lang w:val="ru-RU"/>
        </w:rPr>
        <w:instrText>_</w:instrText>
      </w:r>
      <w:r w:rsidR="000769CB">
        <w:instrText>Kazahstana</w:instrText>
      </w:r>
      <w:r w:rsidR="000769CB" w:rsidRPr="006C0B61">
        <w:rPr>
          <w:lang w:val="ru-RU"/>
        </w:rPr>
        <w:instrText xml:space="preserve">" </w:instrText>
      </w:r>
      <w:r w:rsidR="000769CB">
        <w:fldChar w:fldCharType="separate"/>
      </w:r>
      <w:r>
        <w:rPr>
          <w:rStyle w:val="Hyperlink"/>
        </w:rPr>
        <w:t>https</w:t>
      </w:r>
      <w:r w:rsidRPr="00867D8F">
        <w:rPr>
          <w:rStyle w:val="Hyperlink"/>
          <w:lang w:val="ru-RU"/>
        </w:rPr>
        <w:t>://</w:t>
      </w:r>
      <w:r>
        <w:rPr>
          <w:rStyle w:val="Hyperlink"/>
        </w:rPr>
        <w:t>www</w:t>
      </w:r>
      <w:r w:rsidRPr="00867D8F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researchgate</w:t>
      </w:r>
      <w:proofErr w:type="spellEnd"/>
      <w:r w:rsidRPr="00867D8F">
        <w:rPr>
          <w:rStyle w:val="Hyperlink"/>
          <w:lang w:val="ru-RU"/>
        </w:rPr>
        <w:t>.</w:t>
      </w:r>
      <w:r>
        <w:rPr>
          <w:rStyle w:val="Hyperlink"/>
        </w:rPr>
        <w:t>net</w:t>
      </w:r>
      <w:r w:rsidRPr="00867D8F">
        <w:rPr>
          <w:rStyle w:val="Hyperlink"/>
          <w:lang w:val="ru-RU"/>
        </w:rPr>
        <w:t>/</w:t>
      </w:r>
      <w:r>
        <w:rPr>
          <w:rStyle w:val="Hyperlink"/>
        </w:rPr>
        <w:t>publication</w:t>
      </w:r>
      <w:r w:rsidRPr="00867D8F">
        <w:rPr>
          <w:rStyle w:val="Hyperlink"/>
          <w:lang w:val="ru-RU"/>
        </w:rPr>
        <w:t>/335668517_</w:t>
      </w:r>
      <w:proofErr w:type="spellStart"/>
      <w:r>
        <w:rPr>
          <w:rStyle w:val="Hyperlink"/>
        </w:rPr>
        <w:t>Finansirovanie</w:t>
      </w:r>
      <w:proofErr w:type="spellEnd"/>
      <w:r w:rsidRPr="00867D8F">
        <w:rPr>
          <w:rStyle w:val="Hyperlink"/>
          <w:lang w:val="ru-RU"/>
        </w:rPr>
        <w:t>_</w:t>
      </w:r>
      <w:proofErr w:type="spellStart"/>
      <w:r>
        <w:rPr>
          <w:rStyle w:val="Hyperlink"/>
        </w:rPr>
        <w:t>gosudarstvennogo</w:t>
      </w:r>
      <w:proofErr w:type="spellEnd"/>
      <w:r w:rsidRPr="00867D8F">
        <w:rPr>
          <w:rStyle w:val="Hyperlink"/>
          <w:lang w:val="ru-RU"/>
        </w:rPr>
        <w:t>_</w:t>
      </w:r>
      <w:proofErr w:type="spellStart"/>
      <w:r>
        <w:rPr>
          <w:rStyle w:val="Hyperlink"/>
        </w:rPr>
        <w:t>socialnogo</w:t>
      </w:r>
      <w:proofErr w:type="spellEnd"/>
      <w:r w:rsidRPr="00867D8F">
        <w:rPr>
          <w:rStyle w:val="Hyperlink"/>
          <w:lang w:val="ru-RU"/>
        </w:rPr>
        <w:t>_</w:t>
      </w:r>
      <w:proofErr w:type="spellStart"/>
      <w:r>
        <w:rPr>
          <w:rStyle w:val="Hyperlink"/>
        </w:rPr>
        <w:t>zakaza</w:t>
      </w:r>
      <w:proofErr w:type="spellEnd"/>
      <w:r w:rsidRPr="00867D8F">
        <w:rPr>
          <w:rStyle w:val="Hyperlink"/>
          <w:lang w:val="ru-RU"/>
        </w:rPr>
        <w:t>_</w:t>
      </w:r>
      <w:proofErr w:type="spellStart"/>
      <w:r>
        <w:rPr>
          <w:rStyle w:val="Hyperlink"/>
        </w:rPr>
        <w:t>mestnymi</w:t>
      </w:r>
      <w:proofErr w:type="spellEnd"/>
      <w:r w:rsidRPr="00867D8F">
        <w:rPr>
          <w:rStyle w:val="Hyperlink"/>
          <w:lang w:val="ru-RU"/>
        </w:rPr>
        <w:t>_</w:t>
      </w:r>
      <w:proofErr w:type="spellStart"/>
      <w:r>
        <w:rPr>
          <w:rStyle w:val="Hyperlink"/>
        </w:rPr>
        <w:t>ispolnitelnymi</w:t>
      </w:r>
      <w:proofErr w:type="spellEnd"/>
      <w:r w:rsidRPr="00867D8F">
        <w:rPr>
          <w:rStyle w:val="Hyperlink"/>
          <w:lang w:val="ru-RU"/>
        </w:rPr>
        <w:t>_</w:t>
      </w:r>
      <w:proofErr w:type="spellStart"/>
      <w:r>
        <w:rPr>
          <w:rStyle w:val="Hyperlink"/>
        </w:rPr>
        <w:t>organami</w:t>
      </w:r>
      <w:proofErr w:type="spellEnd"/>
      <w:r w:rsidRPr="00867D8F">
        <w:rPr>
          <w:rStyle w:val="Hyperlink"/>
          <w:lang w:val="ru-RU"/>
        </w:rPr>
        <w:t>_</w:t>
      </w:r>
      <w:r>
        <w:rPr>
          <w:rStyle w:val="Hyperlink"/>
        </w:rPr>
        <w:t>v</w:t>
      </w:r>
      <w:r w:rsidRPr="00867D8F">
        <w:rPr>
          <w:rStyle w:val="Hyperlink"/>
          <w:lang w:val="ru-RU"/>
        </w:rPr>
        <w:t>_</w:t>
      </w:r>
      <w:proofErr w:type="spellStart"/>
      <w:r>
        <w:rPr>
          <w:rStyle w:val="Hyperlink"/>
        </w:rPr>
        <w:t>Kazahstane</w:t>
      </w:r>
      <w:proofErr w:type="spellEnd"/>
      <w:r w:rsidRPr="00867D8F">
        <w:rPr>
          <w:rStyle w:val="Hyperlink"/>
          <w:lang w:val="ru-RU"/>
        </w:rPr>
        <w:t>_</w:t>
      </w:r>
      <w:proofErr w:type="spellStart"/>
      <w:r>
        <w:rPr>
          <w:rStyle w:val="Hyperlink"/>
        </w:rPr>
        <w:t>tendencii</w:t>
      </w:r>
      <w:proofErr w:type="spellEnd"/>
      <w:r w:rsidRPr="00867D8F">
        <w:rPr>
          <w:rStyle w:val="Hyperlink"/>
          <w:lang w:val="ru-RU"/>
        </w:rPr>
        <w:t>_</w:t>
      </w:r>
      <w:r>
        <w:rPr>
          <w:rStyle w:val="Hyperlink"/>
        </w:rPr>
        <w:t>i</w:t>
      </w:r>
      <w:r w:rsidRPr="00867D8F">
        <w:rPr>
          <w:rStyle w:val="Hyperlink"/>
          <w:lang w:val="ru-RU"/>
        </w:rPr>
        <w:t>_</w:t>
      </w:r>
      <w:proofErr w:type="spellStart"/>
      <w:r>
        <w:rPr>
          <w:rStyle w:val="Hyperlink"/>
        </w:rPr>
        <w:t>dinamika</w:t>
      </w:r>
      <w:proofErr w:type="spellEnd"/>
      <w:r w:rsidRPr="00867D8F">
        <w:rPr>
          <w:rStyle w:val="Hyperlink"/>
          <w:lang w:val="ru-RU"/>
        </w:rPr>
        <w:t>_</w:t>
      </w:r>
      <w:proofErr w:type="spellStart"/>
      <w:r>
        <w:rPr>
          <w:rStyle w:val="Hyperlink"/>
        </w:rPr>
        <w:t>Analiticeskaa</w:t>
      </w:r>
      <w:proofErr w:type="spellEnd"/>
      <w:r w:rsidRPr="00867D8F">
        <w:rPr>
          <w:rStyle w:val="Hyperlink"/>
          <w:lang w:val="ru-RU"/>
        </w:rPr>
        <w:t>_</w:t>
      </w:r>
      <w:proofErr w:type="spellStart"/>
      <w:r>
        <w:rPr>
          <w:rStyle w:val="Hyperlink"/>
        </w:rPr>
        <w:t>zapiska</w:t>
      </w:r>
      <w:proofErr w:type="spellEnd"/>
      <w:r w:rsidRPr="00867D8F">
        <w:rPr>
          <w:rStyle w:val="Hyperlink"/>
          <w:lang w:val="ru-RU"/>
        </w:rPr>
        <w:t>_</w:t>
      </w:r>
      <w:proofErr w:type="spellStart"/>
      <w:r>
        <w:rPr>
          <w:rStyle w:val="Hyperlink"/>
        </w:rPr>
        <w:t>Grazdanskogo</w:t>
      </w:r>
      <w:proofErr w:type="spellEnd"/>
      <w:r w:rsidRPr="00867D8F">
        <w:rPr>
          <w:rStyle w:val="Hyperlink"/>
          <w:lang w:val="ru-RU"/>
        </w:rPr>
        <w:t>_</w:t>
      </w:r>
      <w:proofErr w:type="spellStart"/>
      <w:r>
        <w:rPr>
          <w:rStyle w:val="Hyperlink"/>
        </w:rPr>
        <w:t>Alansa</w:t>
      </w:r>
      <w:proofErr w:type="spellEnd"/>
      <w:r w:rsidRPr="00867D8F">
        <w:rPr>
          <w:rStyle w:val="Hyperlink"/>
          <w:lang w:val="ru-RU"/>
        </w:rPr>
        <w:t>_</w:t>
      </w:r>
      <w:proofErr w:type="spellStart"/>
      <w:r>
        <w:rPr>
          <w:rStyle w:val="Hyperlink"/>
        </w:rPr>
        <w:t>Kazahstana</w:t>
      </w:r>
      <w:proofErr w:type="spellEnd"/>
      <w:r w:rsidR="000769CB">
        <w:rPr>
          <w:rStyle w:val="Hyperlink"/>
        </w:rPr>
        <w:fldChar w:fldCharType="end"/>
      </w:r>
    </w:p>
  </w:footnote>
  <w:footnote w:id="3">
    <w:p w:rsidR="00102DEA" w:rsidRPr="00102DEA" w:rsidRDefault="00102DE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E7B9C">
        <w:rPr>
          <w:lang w:val="ru-RU"/>
        </w:rPr>
        <w:t xml:space="preserve"> </w:t>
      </w:r>
      <w:r w:rsidR="000769CB">
        <w:fldChar w:fldCharType="begin"/>
      </w:r>
      <w:r w:rsidR="000769CB" w:rsidRPr="006C0B61">
        <w:rPr>
          <w:lang w:val="ru-RU"/>
        </w:rPr>
        <w:instrText xml:space="preserve"> </w:instrText>
      </w:r>
      <w:r w:rsidR="000769CB">
        <w:instrText>HYPERLINK</w:instrText>
      </w:r>
      <w:r w:rsidR="000769CB" w:rsidRPr="006C0B61">
        <w:rPr>
          <w:lang w:val="ru-RU"/>
        </w:rPr>
        <w:instrText xml:space="preserve"> "</w:instrText>
      </w:r>
      <w:r w:rsidR="000769CB">
        <w:instrText>https</w:instrText>
      </w:r>
      <w:r w:rsidR="000769CB" w:rsidRPr="006C0B61">
        <w:rPr>
          <w:lang w:val="ru-RU"/>
        </w:rPr>
        <w:instrText>://</w:instrText>
      </w:r>
      <w:r w:rsidR="000769CB">
        <w:instrText>kursiv</w:instrText>
      </w:r>
      <w:r w:rsidR="000769CB" w:rsidRPr="006C0B61">
        <w:rPr>
          <w:lang w:val="ru-RU"/>
        </w:rPr>
        <w:instrText>.</w:instrText>
      </w:r>
      <w:r w:rsidR="000769CB">
        <w:instrText>kz</w:instrText>
      </w:r>
      <w:r w:rsidR="000769CB" w:rsidRPr="006C0B61">
        <w:rPr>
          <w:lang w:val="ru-RU"/>
        </w:rPr>
        <w:instrText>/</w:instrText>
      </w:r>
      <w:r w:rsidR="000769CB">
        <w:instrText>news</w:instrText>
      </w:r>
      <w:r w:rsidR="000769CB" w:rsidRPr="006C0B61">
        <w:rPr>
          <w:lang w:val="ru-RU"/>
        </w:rPr>
        <w:instrText>/</w:instrText>
      </w:r>
      <w:r w:rsidR="000769CB">
        <w:instrText>vlast</w:instrText>
      </w:r>
      <w:r w:rsidR="000769CB" w:rsidRPr="006C0B61">
        <w:rPr>
          <w:lang w:val="ru-RU"/>
        </w:rPr>
        <w:instrText>-</w:instrText>
      </w:r>
      <w:r w:rsidR="000769CB">
        <w:instrText>i</w:instrText>
      </w:r>
      <w:r w:rsidR="000769CB" w:rsidRPr="006C0B61">
        <w:rPr>
          <w:lang w:val="ru-RU"/>
        </w:rPr>
        <w:instrText>-</w:instrText>
      </w:r>
      <w:r w:rsidR="000769CB">
        <w:instrText>biznes</w:instrText>
      </w:r>
      <w:r w:rsidR="000769CB" w:rsidRPr="006C0B61">
        <w:rPr>
          <w:lang w:val="ru-RU"/>
        </w:rPr>
        <w:instrText>/2018-11/</w:instrText>
      </w:r>
      <w:r w:rsidR="000769CB">
        <w:instrText>finansirovanie</w:instrText>
      </w:r>
      <w:r w:rsidR="000769CB" w:rsidRPr="006C0B61">
        <w:rPr>
          <w:lang w:val="ru-RU"/>
        </w:rPr>
        <w:instrText>-</w:instrText>
      </w:r>
      <w:r w:rsidR="000769CB">
        <w:instrText>proektov</w:instrText>
      </w:r>
      <w:r w:rsidR="000769CB" w:rsidRPr="006C0B61">
        <w:rPr>
          <w:lang w:val="ru-RU"/>
        </w:rPr>
        <w:instrText>-</w:instrText>
      </w:r>
      <w:r w:rsidR="000769CB">
        <w:instrText>npo</w:instrText>
      </w:r>
      <w:r w:rsidR="000769CB" w:rsidRPr="006C0B61">
        <w:rPr>
          <w:lang w:val="ru-RU"/>
        </w:rPr>
        <w:instrText>-</w:instrText>
      </w:r>
      <w:r w:rsidR="000769CB">
        <w:instrText>v</w:instrText>
      </w:r>
      <w:r w:rsidR="000769CB" w:rsidRPr="006C0B61">
        <w:rPr>
          <w:lang w:val="ru-RU"/>
        </w:rPr>
        <w:instrText>-</w:instrText>
      </w:r>
      <w:r w:rsidR="000769CB">
        <w:instrText>kazakhstane</w:instrText>
      </w:r>
      <w:r w:rsidR="000769CB" w:rsidRPr="006C0B61">
        <w:rPr>
          <w:lang w:val="ru-RU"/>
        </w:rPr>
        <w:instrText>-</w:instrText>
      </w:r>
      <w:r w:rsidR="000769CB">
        <w:instrText>vyroslo</w:instrText>
      </w:r>
      <w:r w:rsidR="000769CB" w:rsidRPr="006C0B61">
        <w:rPr>
          <w:lang w:val="ru-RU"/>
        </w:rPr>
        <w:instrText>-</w:instrText>
      </w:r>
      <w:r w:rsidR="000769CB">
        <w:instrText>s</w:instrText>
      </w:r>
      <w:r w:rsidR="000769CB" w:rsidRPr="006C0B61">
        <w:rPr>
          <w:lang w:val="ru-RU"/>
        </w:rPr>
        <w:instrText>-2003-</w:instrText>
      </w:r>
      <w:r w:rsidR="000769CB">
        <w:instrText>goda</w:instrText>
      </w:r>
      <w:r w:rsidR="000769CB" w:rsidRPr="006C0B61">
        <w:rPr>
          <w:lang w:val="ru-RU"/>
        </w:rPr>
        <w:instrText>-</w:instrText>
      </w:r>
      <w:r w:rsidR="000769CB">
        <w:instrText>s</w:instrText>
      </w:r>
      <w:r w:rsidR="000769CB" w:rsidRPr="006C0B61">
        <w:rPr>
          <w:lang w:val="ru-RU"/>
        </w:rPr>
        <w:instrText>-11-</w:instrText>
      </w:r>
      <w:r w:rsidR="000769CB">
        <w:instrText>mln</w:instrText>
      </w:r>
      <w:r w:rsidR="000769CB" w:rsidRPr="006C0B61">
        <w:rPr>
          <w:lang w:val="ru-RU"/>
        </w:rPr>
        <w:instrText xml:space="preserve">" </w:instrText>
      </w:r>
      <w:r w:rsidR="000769CB">
        <w:fldChar w:fldCharType="separate"/>
      </w:r>
      <w:r>
        <w:rPr>
          <w:rStyle w:val="Hyperlink"/>
        </w:rPr>
        <w:t>https</w:t>
      </w:r>
      <w:r w:rsidRPr="009E7B9C">
        <w:rPr>
          <w:rStyle w:val="Hyperlink"/>
          <w:lang w:val="ru-RU"/>
        </w:rPr>
        <w:t>://</w:t>
      </w:r>
      <w:proofErr w:type="spellStart"/>
      <w:r>
        <w:rPr>
          <w:rStyle w:val="Hyperlink"/>
        </w:rPr>
        <w:t>kursiv</w:t>
      </w:r>
      <w:proofErr w:type="spellEnd"/>
      <w:r w:rsidRPr="009E7B9C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kz</w:t>
      </w:r>
      <w:proofErr w:type="spellEnd"/>
      <w:r w:rsidRPr="009E7B9C">
        <w:rPr>
          <w:rStyle w:val="Hyperlink"/>
          <w:lang w:val="ru-RU"/>
        </w:rPr>
        <w:t>/</w:t>
      </w:r>
      <w:r>
        <w:rPr>
          <w:rStyle w:val="Hyperlink"/>
        </w:rPr>
        <w:t>news</w:t>
      </w:r>
      <w:r w:rsidRPr="009E7B9C">
        <w:rPr>
          <w:rStyle w:val="Hyperlink"/>
          <w:lang w:val="ru-RU"/>
        </w:rPr>
        <w:t>/</w:t>
      </w:r>
      <w:proofErr w:type="spellStart"/>
      <w:r>
        <w:rPr>
          <w:rStyle w:val="Hyperlink"/>
        </w:rPr>
        <w:t>vlast</w:t>
      </w:r>
      <w:proofErr w:type="spellEnd"/>
      <w:r w:rsidRPr="009E7B9C">
        <w:rPr>
          <w:rStyle w:val="Hyperlink"/>
          <w:lang w:val="ru-RU"/>
        </w:rPr>
        <w:t>-</w:t>
      </w:r>
      <w:r>
        <w:rPr>
          <w:rStyle w:val="Hyperlink"/>
        </w:rPr>
        <w:t>i</w:t>
      </w:r>
      <w:r w:rsidRPr="009E7B9C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biznes</w:t>
      </w:r>
      <w:proofErr w:type="spellEnd"/>
      <w:r w:rsidRPr="009E7B9C">
        <w:rPr>
          <w:rStyle w:val="Hyperlink"/>
          <w:lang w:val="ru-RU"/>
        </w:rPr>
        <w:t>/2018-11/</w:t>
      </w:r>
      <w:proofErr w:type="spellStart"/>
      <w:r>
        <w:rPr>
          <w:rStyle w:val="Hyperlink"/>
        </w:rPr>
        <w:t>finansirovanie</w:t>
      </w:r>
      <w:proofErr w:type="spellEnd"/>
      <w:r w:rsidRPr="009E7B9C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proektov</w:t>
      </w:r>
      <w:proofErr w:type="spellEnd"/>
      <w:r w:rsidRPr="009E7B9C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npo</w:t>
      </w:r>
      <w:proofErr w:type="spellEnd"/>
      <w:r w:rsidRPr="009E7B9C">
        <w:rPr>
          <w:rStyle w:val="Hyperlink"/>
          <w:lang w:val="ru-RU"/>
        </w:rPr>
        <w:t>-</w:t>
      </w:r>
      <w:r>
        <w:rPr>
          <w:rStyle w:val="Hyperlink"/>
        </w:rPr>
        <w:t>v</w:t>
      </w:r>
      <w:r w:rsidRPr="009E7B9C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kazakhstane</w:t>
      </w:r>
      <w:proofErr w:type="spellEnd"/>
      <w:r w:rsidRPr="009E7B9C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vyroslo</w:t>
      </w:r>
      <w:proofErr w:type="spellEnd"/>
      <w:r w:rsidRPr="009E7B9C">
        <w:rPr>
          <w:rStyle w:val="Hyperlink"/>
          <w:lang w:val="ru-RU"/>
        </w:rPr>
        <w:t>-</w:t>
      </w:r>
      <w:r>
        <w:rPr>
          <w:rStyle w:val="Hyperlink"/>
        </w:rPr>
        <w:t>s</w:t>
      </w:r>
      <w:r w:rsidRPr="009E7B9C">
        <w:rPr>
          <w:rStyle w:val="Hyperlink"/>
          <w:lang w:val="ru-RU"/>
        </w:rPr>
        <w:t>-2003-</w:t>
      </w:r>
      <w:proofErr w:type="spellStart"/>
      <w:r>
        <w:rPr>
          <w:rStyle w:val="Hyperlink"/>
        </w:rPr>
        <w:t>goda</w:t>
      </w:r>
      <w:proofErr w:type="spellEnd"/>
      <w:r w:rsidRPr="009E7B9C">
        <w:rPr>
          <w:rStyle w:val="Hyperlink"/>
          <w:lang w:val="ru-RU"/>
        </w:rPr>
        <w:t>-</w:t>
      </w:r>
      <w:r>
        <w:rPr>
          <w:rStyle w:val="Hyperlink"/>
        </w:rPr>
        <w:t>s</w:t>
      </w:r>
      <w:r w:rsidRPr="009E7B9C">
        <w:rPr>
          <w:rStyle w:val="Hyperlink"/>
          <w:lang w:val="ru-RU"/>
        </w:rPr>
        <w:t>-11-</w:t>
      </w:r>
      <w:r>
        <w:rPr>
          <w:rStyle w:val="Hyperlink"/>
        </w:rPr>
        <w:t>mln</w:t>
      </w:r>
      <w:r w:rsidR="000769CB">
        <w:rPr>
          <w:rStyle w:val="Hyperlink"/>
        </w:rPr>
        <w:fldChar w:fldCharType="end"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D54"/>
    <w:multiLevelType w:val="hybridMultilevel"/>
    <w:tmpl w:val="7A78E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12A0"/>
    <w:multiLevelType w:val="hybridMultilevel"/>
    <w:tmpl w:val="9C7A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B61B4"/>
    <w:multiLevelType w:val="hybridMultilevel"/>
    <w:tmpl w:val="7A78E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2A2A"/>
    <w:multiLevelType w:val="hybridMultilevel"/>
    <w:tmpl w:val="7A78E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E4DCB"/>
    <w:multiLevelType w:val="hybridMultilevel"/>
    <w:tmpl w:val="A834556E"/>
    <w:lvl w:ilvl="0" w:tplc="B5D8A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F32F5"/>
    <w:multiLevelType w:val="hybridMultilevel"/>
    <w:tmpl w:val="7A78E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A38E3"/>
    <w:multiLevelType w:val="hybridMultilevel"/>
    <w:tmpl w:val="7A78E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C39B0"/>
    <w:multiLevelType w:val="hybridMultilevel"/>
    <w:tmpl w:val="FFF64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37D62"/>
    <w:multiLevelType w:val="hybridMultilevel"/>
    <w:tmpl w:val="9606C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812A5"/>
    <w:multiLevelType w:val="hybridMultilevel"/>
    <w:tmpl w:val="7A78E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2MDY3MDE1Mbe0NDJR0lEKTi0uzszPAykwNKgFABWKZ2EtAAAA"/>
  </w:docVars>
  <w:rsids>
    <w:rsidRoot w:val="00AC7FBF"/>
    <w:rsid w:val="00002201"/>
    <w:rsid w:val="00004EAA"/>
    <w:rsid w:val="00012023"/>
    <w:rsid w:val="00012318"/>
    <w:rsid w:val="000160FE"/>
    <w:rsid w:val="00020007"/>
    <w:rsid w:val="00021D8A"/>
    <w:rsid w:val="0002555E"/>
    <w:rsid w:val="000272E6"/>
    <w:rsid w:val="000279D9"/>
    <w:rsid w:val="00030A31"/>
    <w:rsid w:val="00033727"/>
    <w:rsid w:val="0004376C"/>
    <w:rsid w:val="0004692D"/>
    <w:rsid w:val="00063604"/>
    <w:rsid w:val="00066219"/>
    <w:rsid w:val="0006675E"/>
    <w:rsid w:val="00067795"/>
    <w:rsid w:val="00075202"/>
    <w:rsid w:val="000769CB"/>
    <w:rsid w:val="0008015F"/>
    <w:rsid w:val="0008257D"/>
    <w:rsid w:val="00087590"/>
    <w:rsid w:val="00094122"/>
    <w:rsid w:val="00096BCC"/>
    <w:rsid w:val="000A006D"/>
    <w:rsid w:val="000A016F"/>
    <w:rsid w:val="000A0BC9"/>
    <w:rsid w:val="000A2CA3"/>
    <w:rsid w:val="000B1D81"/>
    <w:rsid w:val="000B3912"/>
    <w:rsid w:val="000B4B8B"/>
    <w:rsid w:val="000C5E79"/>
    <w:rsid w:val="000D4E9F"/>
    <w:rsid w:val="000E1ACB"/>
    <w:rsid w:val="000F031F"/>
    <w:rsid w:val="000F05F7"/>
    <w:rsid w:val="00102DEA"/>
    <w:rsid w:val="00103AC3"/>
    <w:rsid w:val="001041E4"/>
    <w:rsid w:val="0010490A"/>
    <w:rsid w:val="00104E17"/>
    <w:rsid w:val="00107AE5"/>
    <w:rsid w:val="00114C7F"/>
    <w:rsid w:val="00117ADD"/>
    <w:rsid w:val="001255B7"/>
    <w:rsid w:val="001349D0"/>
    <w:rsid w:val="00136A51"/>
    <w:rsid w:val="00136DE0"/>
    <w:rsid w:val="00137590"/>
    <w:rsid w:val="00142596"/>
    <w:rsid w:val="001438A6"/>
    <w:rsid w:val="00145A47"/>
    <w:rsid w:val="00151912"/>
    <w:rsid w:val="00155F71"/>
    <w:rsid w:val="0015648E"/>
    <w:rsid w:val="00156591"/>
    <w:rsid w:val="0016142A"/>
    <w:rsid w:val="00162EA9"/>
    <w:rsid w:val="00163C5E"/>
    <w:rsid w:val="00177809"/>
    <w:rsid w:val="0018199C"/>
    <w:rsid w:val="00181C0F"/>
    <w:rsid w:val="00181C79"/>
    <w:rsid w:val="001823A5"/>
    <w:rsid w:val="001834EF"/>
    <w:rsid w:val="00183A04"/>
    <w:rsid w:val="00184445"/>
    <w:rsid w:val="001869CC"/>
    <w:rsid w:val="00193769"/>
    <w:rsid w:val="001961B9"/>
    <w:rsid w:val="001A6293"/>
    <w:rsid w:val="001B4488"/>
    <w:rsid w:val="001B5724"/>
    <w:rsid w:val="001C20B3"/>
    <w:rsid w:val="001C3DB7"/>
    <w:rsid w:val="001D12B3"/>
    <w:rsid w:val="001D2606"/>
    <w:rsid w:val="001D5F77"/>
    <w:rsid w:val="001E0C97"/>
    <w:rsid w:val="001E4F2D"/>
    <w:rsid w:val="001F1D03"/>
    <w:rsid w:val="001F2483"/>
    <w:rsid w:val="001F3922"/>
    <w:rsid w:val="001F4078"/>
    <w:rsid w:val="001F4733"/>
    <w:rsid w:val="00211829"/>
    <w:rsid w:val="00216929"/>
    <w:rsid w:val="002203D3"/>
    <w:rsid w:val="002216E0"/>
    <w:rsid w:val="002254DB"/>
    <w:rsid w:val="00227C7D"/>
    <w:rsid w:val="002336B4"/>
    <w:rsid w:val="00236503"/>
    <w:rsid w:val="00241E3C"/>
    <w:rsid w:val="002451B5"/>
    <w:rsid w:val="002471D6"/>
    <w:rsid w:val="002525F3"/>
    <w:rsid w:val="00252B4E"/>
    <w:rsid w:val="00256BF1"/>
    <w:rsid w:val="002572AE"/>
    <w:rsid w:val="00257D1D"/>
    <w:rsid w:val="0026136C"/>
    <w:rsid w:val="00261706"/>
    <w:rsid w:val="00264245"/>
    <w:rsid w:val="00272059"/>
    <w:rsid w:val="00277739"/>
    <w:rsid w:val="00286941"/>
    <w:rsid w:val="0029275C"/>
    <w:rsid w:val="00292A0F"/>
    <w:rsid w:val="00294E57"/>
    <w:rsid w:val="002B0B0A"/>
    <w:rsid w:val="002B106B"/>
    <w:rsid w:val="002B1CF2"/>
    <w:rsid w:val="002B42EC"/>
    <w:rsid w:val="002B7790"/>
    <w:rsid w:val="002C017D"/>
    <w:rsid w:val="002C6E63"/>
    <w:rsid w:val="002D17CA"/>
    <w:rsid w:val="002E6FEE"/>
    <w:rsid w:val="002F440D"/>
    <w:rsid w:val="002F475D"/>
    <w:rsid w:val="002F53CA"/>
    <w:rsid w:val="002F579C"/>
    <w:rsid w:val="00303181"/>
    <w:rsid w:val="00304E8B"/>
    <w:rsid w:val="0030517A"/>
    <w:rsid w:val="00307849"/>
    <w:rsid w:val="0030787A"/>
    <w:rsid w:val="00311F69"/>
    <w:rsid w:val="00312777"/>
    <w:rsid w:val="00321745"/>
    <w:rsid w:val="00322AA3"/>
    <w:rsid w:val="0032789F"/>
    <w:rsid w:val="0033491A"/>
    <w:rsid w:val="00335025"/>
    <w:rsid w:val="00341018"/>
    <w:rsid w:val="00343A83"/>
    <w:rsid w:val="00343E3E"/>
    <w:rsid w:val="003476F8"/>
    <w:rsid w:val="00352EAD"/>
    <w:rsid w:val="00353613"/>
    <w:rsid w:val="00355D84"/>
    <w:rsid w:val="0036376C"/>
    <w:rsid w:val="003638BC"/>
    <w:rsid w:val="00364215"/>
    <w:rsid w:val="00366EC7"/>
    <w:rsid w:val="00374863"/>
    <w:rsid w:val="0038259A"/>
    <w:rsid w:val="00387FB2"/>
    <w:rsid w:val="003A7700"/>
    <w:rsid w:val="003A7A01"/>
    <w:rsid w:val="003B44C9"/>
    <w:rsid w:val="003B4B08"/>
    <w:rsid w:val="003B6E4B"/>
    <w:rsid w:val="003B7556"/>
    <w:rsid w:val="003C2914"/>
    <w:rsid w:val="003C53E6"/>
    <w:rsid w:val="003C7F61"/>
    <w:rsid w:val="003D1699"/>
    <w:rsid w:val="003D774F"/>
    <w:rsid w:val="003E06D8"/>
    <w:rsid w:val="003E39B4"/>
    <w:rsid w:val="003F2B2F"/>
    <w:rsid w:val="00407C62"/>
    <w:rsid w:val="004125B6"/>
    <w:rsid w:val="0041694B"/>
    <w:rsid w:val="00416C8F"/>
    <w:rsid w:val="004228F6"/>
    <w:rsid w:val="004236F1"/>
    <w:rsid w:val="004272FD"/>
    <w:rsid w:val="00427404"/>
    <w:rsid w:val="004321A4"/>
    <w:rsid w:val="00433BD8"/>
    <w:rsid w:val="0043562E"/>
    <w:rsid w:val="00436AD5"/>
    <w:rsid w:val="00441602"/>
    <w:rsid w:val="00441CE2"/>
    <w:rsid w:val="00442408"/>
    <w:rsid w:val="004520B4"/>
    <w:rsid w:val="00453CDC"/>
    <w:rsid w:val="00460192"/>
    <w:rsid w:val="00470664"/>
    <w:rsid w:val="0047088E"/>
    <w:rsid w:val="00471118"/>
    <w:rsid w:val="004712EE"/>
    <w:rsid w:val="00477E36"/>
    <w:rsid w:val="004811F4"/>
    <w:rsid w:val="00482927"/>
    <w:rsid w:val="00482960"/>
    <w:rsid w:val="00487816"/>
    <w:rsid w:val="00492C0F"/>
    <w:rsid w:val="00494EE1"/>
    <w:rsid w:val="00495743"/>
    <w:rsid w:val="004A6A55"/>
    <w:rsid w:val="004A6E08"/>
    <w:rsid w:val="004C1A0F"/>
    <w:rsid w:val="004C21B6"/>
    <w:rsid w:val="004C767F"/>
    <w:rsid w:val="004D46D4"/>
    <w:rsid w:val="004E20E8"/>
    <w:rsid w:val="004E318B"/>
    <w:rsid w:val="004F7F13"/>
    <w:rsid w:val="0050217D"/>
    <w:rsid w:val="00504121"/>
    <w:rsid w:val="005061B0"/>
    <w:rsid w:val="00506BDC"/>
    <w:rsid w:val="00512864"/>
    <w:rsid w:val="00513942"/>
    <w:rsid w:val="0051556A"/>
    <w:rsid w:val="005169C8"/>
    <w:rsid w:val="005179F2"/>
    <w:rsid w:val="0052113F"/>
    <w:rsid w:val="00522CF0"/>
    <w:rsid w:val="0052450A"/>
    <w:rsid w:val="005245C0"/>
    <w:rsid w:val="00526884"/>
    <w:rsid w:val="00534BF6"/>
    <w:rsid w:val="005410D4"/>
    <w:rsid w:val="005561BB"/>
    <w:rsid w:val="0055744C"/>
    <w:rsid w:val="00571917"/>
    <w:rsid w:val="005738D7"/>
    <w:rsid w:val="005779D0"/>
    <w:rsid w:val="005806F7"/>
    <w:rsid w:val="00583C4D"/>
    <w:rsid w:val="00583E65"/>
    <w:rsid w:val="00590604"/>
    <w:rsid w:val="00597B74"/>
    <w:rsid w:val="005A21AB"/>
    <w:rsid w:val="005A37FF"/>
    <w:rsid w:val="005B2E99"/>
    <w:rsid w:val="005B417A"/>
    <w:rsid w:val="005B4BB4"/>
    <w:rsid w:val="005B70CC"/>
    <w:rsid w:val="005C16D5"/>
    <w:rsid w:val="005C567E"/>
    <w:rsid w:val="005D44B1"/>
    <w:rsid w:val="005D4846"/>
    <w:rsid w:val="005D66D1"/>
    <w:rsid w:val="005E2309"/>
    <w:rsid w:val="005E5047"/>
    <w:rsid w:val="005E523B"/>
    <w:rsid w:val="005E58E1"/>
    <w:rsid w:val="005F0D00"/>
    <w:rsid w:val="005F19D6"/>
    <w:rsid w:val="005F521B"/>
    <w:rsid w:val="005F57BD"/>
    <w:rsid w:val="005F5C1E"/>
    <w:rsid w:val="0060426D"/>
    <w:rsid w:val="00607121"/>
    <w:rsid w:val="00610B51"/>
    <w:rsid w:val="00610C33"/>
    <w:rsid w:val="00613B38"/>
    <w:rsid w:val="006177DE"/>
    <w:rsid w:val="00626EFD"/>
    <w:rsid w:val="006306EE"/>
    <w:rsid w:val="00632076"/>
    <w:rsid w:val="00634412"/>
    <w:rsid w:val="00640B0E"/>
    <w:rsid w:val="00645A30"/>
    <w:rsid w:val="00646F1F"/>
    <w:rsid w:val="006471A5"/>
    <w:rsid w:val="00654314"/>
    <w:rsid w:val="0065539C"/>
    <w:rsid w:val="006575DA"/>
    <w:rsid w:val="00657EA8"/>
    <w:rsid w:val="0066081F"/>
    <w:rsid w:val="00666508"/>
    <w:rsid w:val="00670210"/>
    <w:rsid w:val="00680955"/>
    <w:rsid w:val="006826A0"/>
    <w:rsid w:val="00686095"/>
    <w:rsid w:val="0068784D"/>
    <w:rsid w:val="00693BD5"/>
    <w:rsid w:val="006B1134"/>
    <w:rsid w:val="006B5FB9"/>
    <w:rsid w:val="006C05CC"/>
    <w:rsid w:val="006C0B61"/>
    <w:rsid w:val="006C38A8"/>
    <w:rsid w:val="006D4056"/>
    <w:rsid w:val="006D4CCF"/>
    <w:rsid w:val="006E40CA"/>
    <w:rsid w:val="006E448A"/>
    <w:rsid w:val="006E5C5B"/>
    <w:rsid w:val="006F35E4"/>
    <w:rsid w:val="006F4CB2"/>
    <w:rsid w:val="007011C7"/>
    <w:rsid w:val="00714FCB"/>
    <w:rsid w:val="00721B98"/>
    <w:rsid w:val="007223FA"/>
    <w:rsid w:val="007231B5"/>
    <w:rsid w:val="0072364D"/>
    <w:rsid w:val="0072411B"/>
    <w:rsid w:val="0072415A"/>
    <w:rsid w:val="0072440F"/>
    <w:rsid w:val="00724992"/>
    <w:rsid w:val="007303CC"/>
    <w:rsid w:val="00737752"/>
    <w:rsid w:val="00743DB4"/>
    <w:rsid w:val="00744959"/>
    <w:rsid w:val="0074527C"/>
    <w:rsid w:val="00756594"/>
    <w:rsid w:val="0076200E"/>
    <w:rsid w:val="00774454"/>
    <w:rsid w:val="00781050"/>
    <w:rsid w:val="00782ABA"/>
    <w:rsid w:val="00794771"/>
    <w:rsid w:val="007950D0"/>
    <w:rsid w:val="00795AB0"/>
    <w:rsid w:val="0079664B"/>
    <w:rsid w:val="00797DDD"/>
    <w:rsid w:val="007A0423"/>
    <w:rsid w:val="007A2F5F"/>
    <w:rsid w:val="007A57F1"/>
    <w:rsid w:val="007A5851"/>
    <w:rsid w:val="007B3ACA"/>
    <w:rsid w:val="007C0E12"/>
    <w:rsid w:val="007C32CC"/>
    <w:rsid w:val="007D00AA"/>
    <w:rsid w:val="007D033E"/>
    <w:rsid w:val="007D2DAD"/>
    <w:rsid w:val="007D46FB"/>
    <w:rsid w:val="007E3A3D"/>
    <w:rsid w:val="007E544F"/>
    <w:rsid w:val="007E6D5E"/>
    <w:rsid w:val="007F1163"/>
    <w:rsid w:val="007F3A0C"/>
    <w:rsid w:val="007F4FEE"/>
    <w:rsid w:val="007F61C0"/>
    <w:rsid w:val="00804D47"/>
    <w:rsid w:val="00813ED5"/>
    <w:rsid w:val="0081592C"/>
    <w:rsid w:val="00824DFA"/>
    <w:rsid w:val="008344CD"/>
    <w:rsid w:val="00834AB4"/>
    <w:rsid w:val="008457A1"/>
    <w:rsid w:val="00850D53"/>
    <w:rsid w:val="008528AD"/>
    <w:rsid w:val="00854F4B"/>
    <w:rsid w:val="008634DF"/>
    <w:rsid w:val="00863729"/>
    <w:rsid w:val="00864A0E"/>
    <w:rsid w:val="00867D8F"/>
    <w:rsid w:val="00870DB8"/>
    <w:rsid w:val="00871144"/>
    <w:rsid w:val="00871EFB"/>
    <w:rsid w:val="00877D39"/>
    <w:rsid w:val="00884729"/>
    <w:rsid w:val="00891852"/>
    <w:rsid w:val="00893140"/>
    <w:rsid w:val="00894876"/>
    <w:rsid w:val="00894FD5"/>
    <w:rsid w:val="008A0CF0"/>
    <w:rsid w:val="008A1B05"/>
    <w:rsid w:val="008A7B4C"/>
    <w:rsid w:val="008B5D86"/>
    <w:rsid w:val="008C2854"/>
    <w:rsid w:val="008C4007"/>
    <w:rsid w:val="008D362B"/>
    <w:rsid w:val="008D3B48"/>
    <w:rsid w:val="008D4D2C"/>
    <w:rsid w:val="008D7DF8"/>
    <w:rsid w:val="008E0FE3"/>
    <w:rsid w:val="008E112C"/>
    <w:rsid w:val="008E5F63"/>
    <w:rsid w:val="008E6222"/>
    <w:rsid w:val="008E66BF"/>
    <w:rsid w:val="008F2E28"/>
    <w:rsid w:val="008F65D7"/>
    <w:rsid w:val="00906E0D"/>
    <w:rsid w:val="0091112C"/>
    <w:rsid w:val="00914647"/>
    <w:rsid w:val="0092143C"/>
    <w:rsid w:val="00923F8C"/>
    <w:rsid w:val="009345E9"/>
    <w:rsid w:val="00934E34"/>
    <w:rsid w:val="0093693B"/>
    <w:rsid w:val="0094375B"/>
    <w:rsid w:val="00945CC8"/>
    <w:rsid w:val="00947239"/>
    <w:rsid w:val="00947F7A"/>
    <w:rsid w:val="0095071A"/>
    <w:rsid w:val="009538DE"/>
    <w:rsid w:val="00954CD0"/>
    <w:rsid w:val="0095745B"/>
    <w:rsid w:val="00961C82"/>
    <w:rsid w:val="00970AAC"/>
    <w:rsid w:val="009734A7"/>
    <w:rsid w:val="009745AA"/>
    <w:rsid w:val="00974C89"/>
    <w:rsid w:val="00976555"/>
    <w:rsid w:val="009779E2"/>
    <w:rsid w:val="00984796"/>
    <w:rsid w:val="009902FD"/>
    <w:rsid w:val="0099233A"/>
    <w:rsid w:val="0099432A"/>
    <w:rsid w:val="00996DE0"/>
    <w:rsid w:val="009A28EE"/>
    <w:rsid w:val="009A36B8"/>
    <w:rsid w:val="009A3D04"/>
    <w:rsid w:val="009A54FD"/>
    <w:rsid w:val="009A76D9"/>
    <w:rsid w:val="009A7C52"/>
    <w:rsid w:val="009B2D72"/>
    <w:rsid w:val="009B3137"/>
    <w:rsid w:val="009C2F7D"/>
    <w:rsid w:val="009C709B"/>
    <w:rsid w:val="009D2D84"/>
    <w:rsid w:val="009D4BAF"/>
    <w:rsid w:val="009E1BB2"/>
    <w:rsid w:val="009E25A5"/>
    <w:rsid w:val="009E5BE3"/>
    <w:rsid w:val="009E7A41"/>
    <w:rsid w:val="009E7B9C"/>
    <w:rsid w:val="009F4E2E"/>
    <w:rsid w:val="009F7B31"/>
    <w:rsid w:val="00A00352"/>
    <w:rsid w:val="00A041D2"/>
    <w:rsid w:val="00A0504A"/>
    <w:rsid w:val="00A0656C"/>
    <w:rsid w:val="00A106DB"/>
    <w:rsid w:val="00A13294"/>
    <w:rsid w:val="00A1539F"/>
    <w:rsid w:val="00A168A5"/>
    <w:rsid w:val="00A21804"/>
    <w:rsid w:val="00A252BE"/>
    <w:rsid w:val="00A255C4"/>
    <w:rsid w:val="00A31A90"/>
    <w:rsid w:val="00A33427"/>
    <w:rsid w:val="00A357A2"/>
    <w:rsid w:val="00A3769C"/>
    <w:rsid w:val="00A5196E"/>
    <w:rsid w:val="00A51AF1"/>
    <w:rsid w:val="00A522AA"/>
    <w:rsid w:val="00A5255F"/>
    <w:rsid w:val="00A579BB"/>
    <w:rsid w:val="00A61182"/>
    <w:rsid w:val="00A6120A"/>
    <w:rsid w:val="00A65E6A"/>
    <w:rsid w:val="00A666DF"/>
    <w:rsid w:val="00A74600"/>
    <w:rsid w:val="00A777A6"/>
    <w:rsid w:val="00A77FE8"/>
    <w:rsid w:val="00A82CE6"/>
    <w:rsid w:val="00A844FC"/>
    <w:rsid w:val="00AA09AC"/>
    <w:rsid w:val="00AA3B84"/>
    <w:rsid w:val="00AA67B7"/>
    <w:rsid w:val="00AB0D82"/>
    <w:rsid w:val="00AB36B5"/>
    <w:rsid w:val="00AB76AB"/>
    <w:rsid w:val="00AC38CF"/>
    <w:rsid w:val="00AC57BA"/>
    <w:rsid w:val="00AC7FBF"/>
    <w:rsid w:val="00AD1041"/>
    <w:rsid w:val="00AD161D"/>
    <w:rsid w:val="00AE19A0"/>
    <w:rsid w:val="00AE35A5"/>
    <w:rsid w:val="00AE6F19"/>
    <w:rsid w:val="00AE7B6C"/>
    <w:rsid w:val="00AF05E5"/>
    <w:rsid w:val="00AF05E6"/>
    <w:rsid w:val="00AF2800"/>
    <w:rsid w:val="00AF3A66"/>
    <w:rsid w:val="00AF40D3"/>
    <w:rsid w:val="00AF552E"/>
    <w:rsid w:val="00AF5A99"/>
    <w:rsid w:val="00AF7F32"/>
    <w:rsid w:val="00B02E63"/>
    <w:rsid w:val="00B03972"/>
    <w:rsid w:val="00B113F4"/>
    <w:rsid w:val="00B159AA"/>
    <w:rsid w:val="00B207DE"/>
    <w:rsid w:val="00B25A6A"/>
    <w:rsid w:val="00B27744"/>
    <w:rsid w:val="00B34414"/>
    <w:rsid w:val="00B3600F"/>
    <w:rsid w:val="00B36352"/>
    <w:rsid w:val="00B44CAB"/>
    <w:rsid w:val="00B52FE6"/>
    <w:rsid w:val="00B66697"/>
    <w:rsid w:val="00B676C0"/>
    <w:rsid w:val="00B71A4D"/>
    <w:rsid w:val="00B72F14"/>
    <w:rsid w:val="00B7373D"/>
    <w:rsid w:val="00B73C13"/>
    <w:rsid w:val="00B76E0E"/>
    <w:rsid w:val="00B82460"/>
    <w:rsid w:val="00B8379C"/>
    <w:rsid w:val="00B976B4"/>
    <w:rsid w:val="00BA1C56"/>
    <w:rsid w:val="00BA2FA7"/>
    <w:rsid w:val="00BA491D"/>
    <w:rsid w:val="00BB00E0"/>
    <w:rsid w:val="00BB3B39"/>
    <w:rsid w:val="00BB471C"/>
    <w:rsid w:val="00BB5916"/>
    <w:rsid w:val="00BB7B50"/>
    <w:rsid w:val="00BC5D55"/>
    <w:rsid w:val="00BD408D"/>
    <w:rsid w:val="00BD53BD"/>
    <w:rsid w:val="00BD6D0D"/>
    <w:rsid w:val="00BD767D"/>
    <w:rsid w:val="00BE084F"/>
    <w:rsid w:val="00BE6348"/>
    <w:rsid w:val="00BF1613"/>
    <w:rsid w:val="00BF3E2B"/>
    <w:rsid w:val="00BF69DF"/>
    <w:rsid w:val="00BF6D44"/>
    <w:rsid w:val="00C06F6E"/>
    <w:rsid w:val="00C11170"/>
    <w:rsid w:val="00C11A67"/>
    <w:rsid w:val="00C1351D"/>
    <w:rsid w:val="00C160AB"/>
    <w:rsid w:val="00C23538"/>
    <w:rsid w:val="00C23B6F"/>
    <w:rsid w:val="00C23F56"/>
    <w:rsid w:val="00C25739"/>
    <w:rsid w:val="00C26189"/>
    <w:rsid w:val="00C27B83"/>
    <w:rsid w:val="00C33B7A"/>
    <w:rsid w:val="00C35207"/>
    <w:rsid w:val="00C35E86"/>
    <w:rsid w:val="00C416A1"/>
    <w:rsid w:val="00C426D4"/>
    <w:rsid w:val="00C42B72"/>
    <w:rsid w:val="00C439B0"/>
    <w:rsid w:val="00C46478"/>
    <w:rsid w:val="00C46590"/>
    <w:rsid w:val="00C46A4F"/>
    <w:rsid w:val="00C47FCC"/>
    <w:rsid w:val="00C514AC"/>
    <w:rsid w:val="00C53314"/>
    <w:rsid w:val="00C56494"/>
    <w:rsid w:val="00C5731E"/>
    <w:rsid w:val="00C61B50"/>
    <w:rsid w:val="00C834C3"/>
    <w:rsid w:val="00C85086"/>
    <w:rsid w:val="00C95085"/>
    <w:rsid w:val="00C95F8E"/>
    <w:rsid w:val="00CA0772"/>
    <w:rsid w:val="00CA2A50"/>
    <w:rsid w:val="00CA3158"/>
    <w:rsid w:val="00CA5D5B"/>
    <w:rsid w:val="00CA5FA4"/>
    <w:rsid w:val="00CA7458"/>
    <w:rsid w:val="00CC0A90"/>
    <w:rsid w:val="00CC1AAE"/>
    <w:rsid w:val="00CC3A12"/>
    <w:rsid w:val="00CC4B04"/>
    <w:rsid w:val="00CC5038"/>
    <w:rsid w:val="00CD43F4"/>
    <w:rsid w:val="00CE3ADA"/>
    <w:rsid w:val="00CE4986"/>
    <w:rsid w:val="00CE5196"/>
    <w:rsid w:val="00CF002E"/>
    <w:rsid w:val="00CF26E9"/>
    <w:rsid w:val="00D009F0"/>
    <w:rsid w:val="00D027AF"/>
    <w:rsid w:val="00D06CEF"/>
    <w:rsid w:val="00D073A1"/>
    <w:rsid w:val="00D1342E"/>
    <w:rsid w:val="00D14775"/>
    <w:rsid w:val="00D151F4"/>
    <w:rsid w:val="00D22FE0"/>
    <w:rsid w:val="00D245E5"/>
    <w:rsid w:val="00D25F5E"/>
    <w:rsid w:val="00D3696B"/>
    <w:rsid w:val="00D3728A"/>
    <w:rsid w:val="00D41EEC"/>
    <w:rsid w:val="00D46114"/>
    <w:rsid w:val="00D475B7"/>
    <w:rsid w:val="00D47645"/>
    <w:rsid w:val="00D505E9"/>
    <w:rsid w:val="00D50885"/>
    <w:rsid w:val="00D51A9E"/>
    <w:rsid w:val="00D53953"/>
    <w:rsid w:val="00D53975"/>
    <w:rsid w:val="00D54C50"/>
    <w:rsid w:val="00D55812"/>
    <w:rsid w:val="00D60815"/>
    <w:rsid w:val="00D63AFA"/>
    <w:rsid w:val="00D65D5E"/>
    <w:rsid w:val="00D67138"/>
    <w:rsid w:val="00D726FB"/>
    <w:rsid w:val="00D86AF7"/>
    <w:rsid w:val="00D86B5A"/>
    <w:rsid w:val="00D94C34"/>
    <w:rsid w:val="00D9714D"/>
    <w:rsid w:val="00DA0813"/>
    <w:rsid w:val="00DA5E5C"/>
    <w:rsid w:val="00DA6233"/>
    <w:rsid w:val="00DA7CA2"/>
    <w:rsid w:val="00DB00B5"/>
    <w:rsid w:val="00DB18B5"/>
    <w:rsid w:val="00DD0E1B"/>
    <w:rsid w:val="00DD2ED5"/>
    <w:rsid w:val="00DD3C82"/>
    <w:rsid w:val="00DD572C"/>
    <w:rsid w:val="00DD5A2D"/>
    <w:rsid w:val="00DD643D"/>
    <w:rsid w:val="00DD7676"/>
    <w:rsid w:val="00DE03BF"/>
    <w:rsid w:val="00DE134A"/>
    <w:rsid w:val="00DE2DEF"/>
    <w:rsid w:val="00DE6419"/>
    <w:rsid w:val="00DF50F2"/>
    <w:rsid w:val="00E026D0"/>
    <w:rsid w:val="00E033F1"/>
    <w:rsid w:val="00E07A05"/>
    <w:rsid w:val="00E12165"/>
    <w:rsid w:val="00E221CF"/>
    <w:rsid w:val="00E27315"/>
    <w:rsid w:val="00E37E0C"/>
    <w:rsid w:val="00E37E89"/>
    <w:rsid w:val="00E43C00"/>
    <w:rsid w:val="00E613D9"/>
    <w:rsid w:val="00E61618"/>
    <w:rsid w:val="00E61B19"/>
    <w:rsid w:val="00E64471"/>
    <w:rsid w:val="00E653A3"/>
    <w:rsid w:val="00E66C8E"/>
    <w:rsid w:val="00E711A3"/>
    <w:rsid w:val="00E775A3"/>
    <w:rsid w:val="00E82D85"/>
    <w:rsid w:val="00E85260"/>
    <w:rsid w:val="00E90D05"/>
    <w:rsid w:val="00E93BAC"/>
    <w:rsid w:val="00EA2B6F"/>
    <w:rsid w:val="00EA3145"/>
    <w:rsid w:val="00EA741B"/>
    <w:rsid w:val="00EB0591"/>
    <w:rsid w:val="00EB469E"/>
    <w:rsid w:val="00EB524F"/>
    <w:rsid w:val="00EB6B6B"/>
    <w:rsid w:val="00EC443E"/>
    <w:rsid w:val="00EC4D69"/>
    <w:rsid w:val="00EC538F"/>
    <w:rsid w:val="00EC54DC"/>
    <w:rsid w:val="00EC7BE7"/>
    <w:rsid w:val="00ED0173"/>
    <w:rsid w:val="00ED0558"/>
    <w:rsid w:val="00ED2CB7"/>
    <w:rsid w:val="00ED641E"/>
    <w:rsid w:val="00EE1636"/>
    <w:rsid w:val="00EE205E"/>
    <w:rsid w:val="00EE6A73"/>
    <w:rsid w:val="00EF35B9"/>
    <w:rsid w:val="00EF384B"/>
    <w:rsid w:val="00EF7926"/>
    <w:rsid w:val="00F02EDB"/>
    <w:rsid w:val="00F05074"/>
    <w:rsid w:val="00F148BF"/>
    <w:rsid w:val="00F1660F"/>
    <w:rsid w:val="00F3412A"/>
    <w:rsid w:val="00F40878"/>
    <w:rsid w:val="00F4123C"/>
    <w:rsid w:val="00F41B60"/>
    <w:rsid w:val="00F42486"/>
    <w:rsid w:val="00F42759"/>
    <w:rsid w:val="00F43242"/>
    <w:rsid w:val="00F444BF"/>
    <w:rsid w:val="00F45712"/>
    <w:rsid w:val="00F51FEE"/>
    <w:rsid w:val="00F55898"/>
    <w:rsid w:val="00F56278"/>
    <w:rsid w:val="00F56776"/>
    <w:rsid w:val="00F56AA9"/>
    <w:rsid w:val="00F642C8"/>
    <w:rsid w:val="00F70AFA"/>
    <w:rsid w:val="00F7170D"/>
    <w:rsid w:val="00F84445"/>
    <w:rsid w:val="00F847B3"/>
    <w:rsid w:val="00F9709F"/>
    <w:rsid w:val="00FA06D3"/>
    <w:rsid w:val="00FA61C3"/>
    <w:rsid w:val="00FA72E9"/>
    <w:rsid w:val="00FB5278"/>
    <w:rsid w:val="00FC0B6E"/>
    <w:rsid w:val="00FC18E3"/>
    <w:rsid w:val="00FC3259"/>
    <w:rsid w:val="00FC773E"/>
    <w:rsid w:val="00FC7826"/>
    <w:rsid w:val="00FD0A6C"/>
    <w:rsid w:val="00FD719F"/>
    <w:rsid w:val="00FE05ED"/>
    <w:rsid w:val="00FE1AC6"/>
    <w:rsid w:val="00FE7A03"/>
    <w:rsid w:val="00FF0A5F"/>
    <w:rsid w:val="00FF0BB5"/>
    <w:rsid w:val="00FF55D0"/>
    <w:rsid w:val="00FF639F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E6618-83DB-4876-8B8E-E167D2F4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FB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02DE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2D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2DE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02D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5F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helancet.com/pdfs/journals/lancet/PIIS0140-6736(19)30233-8.pdf?code=lancet-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20F46-40F6-46C2-B60E-DABFBC24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15</Pages>
  <Words>5496</Words>
  <Characters>31332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Gennady Rosh</dc:creator>
  <cp:keywords/>
  <dc:description/>
  <cp:lastModifiedBy>Ryssaldy Demeuova</cp:lastModifiedBy>
  <cp:revision>387</cp:revision>
  <dcterms:created xsi:type="dcterms:W3CDTF">2020-02-17T03:28:00Z</dcterms:created>
  <dcterms:modified xsi:type="dcterms:W3CDTF">2020-02-21T11:31:00Z</dcterms:modified>
</cp:coreProperties>
</file>