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49958" w14:textId="1D391983" w:rsidR="00126223" w:rsidRDefault="00126223" w:rsidP="00194B64">
      <w:pPr>
        <w:shd w:val="clear" w:color="auto" w:fill="FFFFFF"/>
        <w:jc w:val="center"/>
        <w:outlineLvl w:val="1"/>
        <w:rPr>
          <w:rFonts w:asciiTheme="majorHAnsi" w:hAnsiTheme="majorHAnsi"/>
          <w:b/>
        </w:rPr>
      </w:pPr>
      <w:bookmarkStart w:id="0" w:name="_GoBack"/>
      <w:bookmarkEnd w:id="0"/>
    </w:p>
    <w:p w14:paraId="32947A7A" w14:textId="7849B3A5" w:rsidR="00136659" w:rsidRPr="00136659" w:rsidRDefault="00136659" w:rsidP="00194B64">
      <w:pPr>
        <w:shd w:val="clear" w:color="auto" w:fill="FFFFFF"/>
        <w:jc w:val="center"/>
        <w:outlineLvl w:val="1"/>
        <w:rPr>
          <w:rFonts w:asciiTheme="majorHAnsi" w:hAnsiTheme="majorHAnsi"/>
          <w:b/>
          <w:caps/>
        </w:rPr>
      </w:pPr>
      <w:r w:rsidRPr="00136659">
        <w:rPr>
          <w:rFonts w:asciiTheme="majorHAnsi" w:hAnsiTheme="majorHAnsi"/>
          <w:b/>
          <w:caps/>
        </w:rPr>
        <w:t xml:space="preserve">Terms of Reference </w:t>
      </w:r>
    </w:p>
    <w:p w14:paraId="3E7DAB57" w14:textId="7622FFBE" w:rsidR="00136659" w:rsidRDefault="00136659" w:rsidP="00194B64">
      <w:pPr>
        <w:shd w:val="clear" w:color="auto" w:fill="FFFFFF"/>
        <w:jc w:val="center"/>
        <w:outlineLvl w:val="1"/>
        <w:rPr>
          <w:rFonts w:asciiTheme="majorHAnsi" w:hAnsiTheme="majorHAnsi"/>
          <w:b/>
        </w:rPr>
      </w:pPr>
    </w:p>
    <w:p w14:paraId="37BA25BE" w14:textId="77777777" w:rsidR="00136659" w:rsidRPr="00136659" w:rsidRDefault="00136659" w:rsidP="00194B64">
      <w:pPr>
        <w:shd w:val="clear" w:color="auto" w:fill="FFFFFF"/>
        <w:jc w:val="center"/>
        <w:outlineLvl w:val="1"/>
        <w:rPr>
          <w:rFonts w:asciiTheme="majorHAnsi" w:hAnsiTheme="majorHAnsi"/>
          <w:b/>
        </w:rPr>
      </w:pPr>
    </w:p>
    <w:p w14:paraId="60D962F6" w14:textId="0A0EDCD7" w:rsidR="00BC4296" w:rsidRPr="005D3940" w:rsidRDefault="00BC4296" w:rsidP="005D3940">
      <w:pPr>
        <w:jc w:val="both"/>
        <w:rPr>
          <w:rFonts w:asciiTheme="majorHAnsi" w:hAnsiTheme="majorHAnsi"/>
        </w:rPr>
      </w:pPr>
      <w:r w:rsidRPr="005D3940">
        <w:rPr>
          <w:rFonts w:asciiTheme="majorHAnsi" w:hAnsiTheme="majorHAnsi"/>
          <w:b/>
        </w:rPr>
        <w:t xml:space="preserve">International </w:t>
      </w:r>
      <w:r w:rsidR="00713C9B" w:rsidRPr="005D3940">
        <w:rPr>
          <w:rFonts w:asciiTheme="majorHAnsi" w:hAnsiTheme="majorHAnsi"/>
          <w:b/>
        </w:rPr>
        <w:t>Consultan</w:t>
      </w:r>
      <w:r w:rsidR="00DD5FCF" w:rsidRPr="005D3940">
        <w:rPr>
          <w:rFonts w:asciiTheme="majorHAnsi" w:hAnsiTheme="majorHAnsi"/>
          <w:b/>
        </w:rPr>
        <w:t>t</w:t>
      </w:r>
      <w:r w:rsidR="00713C9B" w:rsidRPr="005D3940">
        <w:rPr>
          <w:rFonts w:asciiTheme="majorHAnsi" w:hAnsiTheme="majorHAnsi"/>
          <w:b/>
        </w:rPr>
        <w:t xml:space="preserve"> to support </w:t>
      </w:r>
      <w:r w:rsidRPr="005D3940">
        <w:rPr>
          <w:rFonts w:asciiTheme="majorHAnsi" w:hAnsiTheme="majorHAnsi"/>
          <w:b/>
        </w:rPr>
        <w:t xml:space="preserve">(i) country transition readiness assessment with focus on </w:t>
      </w:r>
      <w:r w:rsidR="008310AB">
        <w:rPr>
          <w:rFonts w:asciiTheme="majorHAnsi" w:hAnsiTheme="majorHAnsi"/>
          <w:b/>
        </w:rPr>
        <w:t>public</w:t>
      </w:r>
      <w:r w:rsidR="008310AB" w:rsidRPr="005D3940">
        <w:rPr>
          <w:rFonts w:asciiTheme="majorHAnsi" w:hAnsiTheme="majorHAnsi"/>
          <w:b/>
        </w:rPr>
        <w:t xml:space="preserve"> </w:t>
      </w:r>
      <w:r w:rsidRPr="005D3940">
        <w:rPr>
          <w:rFonts w:asciiTheme="majorHAnsi" w:hAnsiTheme="majorHAnsi"/>
          <w:b/>
        </w:rPr>
        <w:t>contracting</w:t>
      </w:r>
      <w:r w:rsidR="008310AB">
        <w:rPr>
          <w:rFonts w:asciiTheme="majorHAnsi" w:hAnsiTheme="majorHAnsi"/>
          <w:b/>
        </w:rPr>
        <w:t xml:space="preserve"> of NGOs</w:t>
      </w:r>
      <w:r w:rsidRPr="005D3940">
        <w:rPr>
          <w:rFonts w:asciiTheme="majorHAnsi" w:hAnsiTheme="majorHAnsi"/>
          <w:b/>
        </w:rPr>
        <w:t xml:space="preserve"> for </w:t>
      </w:r>
      <w:r w:rsidR="008310AB">
        <w:rPr>
          <w:rFonts w:asciiTheme="majorHAnsi" w:hAnsiTheme="majorHAnsi"/>
          <w:b/>
        </w:rPr>
        <w:t xml:space="preserve">delivery of HIV </w:t>
      </w:r>
      <w:r w:rsidRPr="005D3940">
        <w:rPr>
          <w:rFonts w:asciiTheme="majorHAnsi" w:hAnsiTheme="majorHAnsi"/>
          <w:b/>
        </w:rPr>
        <w:t xml:space="preserve">prevention, care &amp; support </w:t>
      </w:r>
      <w:r w:rsidR="008310AB">
        <w:rPr>
          <w:rFonts w:asciiTheme="majorHAnsi" w:hAnsiTheme="majorHAnsi"/>
          <w:b/>
        </w:rPr>
        <w:t xml:space="preserve">services </w:t>
      </w:r>
      <w:r w:rsidRPr="005D3940">
        <w:rPr>
          <w:rFonts w:asciiTheme="majorHAnsi" w:hAnsiTheme="majorHAnsi"/>
          <w:b/>
        </w:rPr>
        <w:t xml:space="preserve">to key populations and (ii) development of a case study on </w:t>
      </w:r>
      <w:r w:rsidR="008310AB">
        <w:rPr>
          <w:rFonts w:asciiTheme="majorHAnsi" w:hAnsiTheme="majorHAnsi"/>
          <w:b/>
        </w:rPr>
        <w:t>public</w:t>
      </w:r>
      <w:r w:rsidR="008310AB" w:rsidRPr="005D3940">
        <w:rPr>
          <w:rFonts w:asciiTheme="majorHAnsi" w:hAnsiTheme="majorHAnsi"/>
          <w:b/>
        </w:rPr>
        <w:t xml:space="preserve"> </w:t>
      </w:r>
      <w:r w:rsidRPr="005D3940">
        <w:rPr>
          <w:rFonts w:asciiTheme="majorHAnsi" w:hAnsiTheme="majorHAnsi"/>
          <w:b/>
        </w:rPr>
        <w:t>contracting</w:t>
      </w:r>
      <w:r w:rsidR="00136659" w:rsidRPr="005D3940">
        <w:rPr>
          <w:rFonts w:asciiTheme="majorHAnsi" w:hAnsiTheme="majorHAnsi"/>
          <w:b/>
        </w:rPr>
        <w:t xml:space="preserve"> </w:t>
      </w:r>
      <w:r w:rsidR="008310AB">
        <w:rPr>
          <w:rFonts w:asciiTheme="majorHAnsi" w:hAnsiTheme="majorHAnsi"/>
          <w:b/>
        </w:rPr>
        <w:t xml:space="preserve">of NGOs </w:t>
      </w:r>
      <w:r w:rsidR="00136659" w:rsidRPr="005D3940">
        <w:rPr>
          <w:rFonts w:asciiTheme="majorHAnsi" w:hAnsiTheme="majorHAnsi"/>
          <w:b/>
        </w:rPr>
        <w:t xml:space="preserve">for </w:t>
      </w:r>
      <w:r w:rsidR="008310AB">
        <w:rPr>
          <w:rFonts w:asciiTheme="majorHAnsi" w:hAnsiTheme="majorHAnsi"/>
          <w:b/>
        </w:rPr>
        <w:t xml:space="preserve">delivery of </w:t>
      </w:r>
      <w:r w:rsidR="00136659" w:rsidRPr="005D3940">
        <w:rPr>
          <w:rFonts w:asciiTheme="majorHAnsi" w:hAnsiTheme="majorHAnsi"/>
          <w:b/>
        </w:rPr>
        <w:t>HIV services</w:t>
      </w:r>
      <w:r w:rsidR="008310AB">
        <w:rPr>
          <w:rFonts w:asciiTheme="majorHAnsi" w:hAnsiTheme="majorHAnsi"/>
          <w:b/>
        </w:rPr>
        <w:t xml:space="preserve"> in Kazakhstan </w:t>
      </w:r>
    </w:p>
    <w:p w14:paraId="1487A3A1" w14:textId="48107B4E" w:rsidR="00AC36F3" w:rsidRPr="005D3940" w:rsidRDefault="00AC36F3" w:rsidP="005D3940">
      <w:pPr>
        <w:jc w:val="both"/>
        <w:rPr>
          <w:rFonts w:asciiTheme="majorHAnsi" w:hAnsiTheme="majorHAnsi"/>
          <w:b/>
        </w:rPr>
      </w:pPr>
    </w:p>
    <w:p w14:paraId="3B573FD8" w14:textId="77777777" w:rsidR="00136659" w:rsidRPr="005D3940" w:rsidRDefault="00136659" w:rsidP="005D3940">
      <w:pPr>
        <w:jc w:val="both"/>
        <w:rPr>
          <w:rFonts w:asciiTheme="majorHAnsi" w:hAnsiTheme="majorHAnsi"/>
          <w:b/>
        </w:rPr>
      </w:pPr>
    </w:p>
    <w:p w14:paraId="4EF0E96F" w14:textId="6FF2C0A0" w:rsidR="000371C3" w:rsidRPr="005D3940" w:rsidRDefault="000371C3" w:rsidP="00BB11B9">
      <w:pPr>
        <w:pStyle w:val="ae"/>
        <w:numPr>
          <w:ilvl w:val="0"/>
          <w:numId w:val="4"/>
        </w:numPr>
        <w:suppressAutoHyphens/>
        <w:autoSpaceDN w:val="0"/>
        <w:contextualSpacing w:val="0"/>
        <w:jc w:val="both"/>
        <w:textAlignment w:val="baseline"/>
        <w:rPr>
          <w:rFonts w:asciiTheme="majorHAnsi" w:hAnsiTheme="majorHAnsi"/>
          <w:b/>
        </w:rPr>
      </w:pPr>
      <w:r w:rsidRPr="005D3940">
        <w:rPr>
          <w:rFonts w:asciiTheme="majorHAnsi" w:hAnsiTheme="majorHAnsi"/>
          <w:b/>
        </w:rPr>
        <w:t xml:space="preserve">Background information on the </w:t>
      </w:r>
      <w:r w:rsidR="005829E8" w:rsidRPr="005D3940">
        <w:rPr>
          <w:rFonts w:asciiTheme="majorHAnsi" w:hAnsiTheme="majorHAnsi"/>
          <w:b/>
        </w:rPr>
        <w:t>project</w:t>
      </w:r>
    </w:p>
    <w:p w14:paraId="5FF919A9" w14:textId="77777777" w:rsidR="004E6ABE" w:rsidRDefault="004E6ABE" w:rsidP="005D3940">
      <w:pPr>
        <w:jc w:val="both"/>
        <w:rPr>
          <w:rFonts w:asciiTheme="majorHAnsi" w:hAnsiTheme="majorHAnsi"/>
          <w:color w:val="FF0000"/>
        </w:rPr>
      </w:pPr>
    </w:p>
    <w:p w14:paraId="11580E76" w14:textId="3A679DF4" w:rsidR="00136659" w:rsidRDefault="00136659" w:rsidP="005D3940">
      <w:pPr>
        <w:jc w:val="both"/>
        <w:rPr>
          <w:rFonts w:asciiTheme="majorHAnsi" w:hAnsiTheme="majorHAnsi"/>
          <w:color w:val="FF0000"/>
        </w:rPr>
      </w:pPr>
      <w:r w:rsidRPr="004E6ABE">
        <w:rPr>
          <w:rFonts w:asciiTheme="majorHAnsi" w:hAnsiTheme="majorHAnsi"/>
        </w:rPr>
        <w:t>Kazakhstan has a concentrated HIV epidemic, with an estimated prevalence in adult general population of 0.2. The epidemic continues to be concentrated among key populations, mostly PWID in civilian and prison sectors, with an increasing contribution of MSM and SW.</w:t>
      </w:r>
      <w:r w:rsidRPr="005D3940">
        <w:rPr>
          <w:rFonts w:asciiTheme="majorHAnsi" w:hAnsiTheme="majorHAnsi"/>
        </w:rPr>
        <w:t xml:space="preserve"> </w:t>
      </w:r>
      <w:r w:rsidRPr="005D3940">
        <w:rPr>
          <w:rFonts w:asciiTheme="majorHAnsi" w:hAnsiTheme="majorHAnsi"/>
          <w:color w:val="FF0000"/>
        </w:rPr>
        <w:t xml:space="preserve"> </w:t>
      </w:r>
    </w:p>
    <w:p w14:paraId="34237D72" w14:textId="77777777" w:rsidR="005D3940" w:rsidRPr="005D3940" w:rsidRDefault="005D3940" w:rsidP="005D3940">
      <w:pPr>
        <w:jc w:val="both"/>
        <w:rPr>
          <w:rFonts w:asciiTheme="majorHAnsi" w:hAnsiTheme="majorHAnsi"/>
          <w:color w:val="FF0000"/>
        </w:rPr>
      </w:pPr>
    </w:p>
    <w:p w14:paraId="109ED69E" w14:textId="09092363" w:rsidR="00136659" w:rsidRPr="005D3940" w:rsidRDefault="00136659" w:rsidP="005D3940">
      <w:pPr>
        <w:jc w:val="both"/>
        <w:rPr>
          <w:rFonts w:asciiTheme="majorHAnsi" w:hAnsiTheme="majorHAnsi"/>
        </w:rPr>
      </w:pPr>
      <w:r w:rsidRPr="005D3940">
        <w:rPr>
          <w:rFonts w:asciiTheme="majorHAnsi" w:hAnsiTheme="majorHAnsi"/>
        </w:rPr>
        <w:t>The Government has made strong political and budgetary commitments and significantly increased domestic HIV funding, being the major source of funding for the HIV response (&gt;80%). ART funding reached 100% in 2009, and the country has achieved unique success in the region in transitioning governmental funding for KP though procurement of basic consumables for preventive services, direct contracting of outreach workers under the AIDS Centers, trust-based HTC points including rapid testing etc. Still, existing mechanisms do not allow the country to scale-up evidenced-based interventions for key populations and fully address their needs for effective fight against the disease. Existing social contracting mechanisms for NGOs are cumbersome and accompanied by countless difficulties generated by the constraints of existing legal and regulatory framework thus barely used.</w:t>
      </w:r>
    </w:p>
    <w:p w14:paraId="3E9F3ABF" w14:textId="7D9D8A8C" w:rsidR="00136659" w:rsidRPr="005D3940" w:rsidRDefault="00136659" w:rsidP="005D3940">
      <w:pPr>
        <w:jc w:val="both"/>
        <w:rPr>
          <w:rFonts w:asciiTheme="majorHAnsi" w:hAnsiTheme="majorHAnsi"/>
        </w:rPr>
      </w:pPr>
    </w:p>
    <w:p w14:paraId="0C1BA6F7" w14:textId="22D90390" w:rsidR="00136659" w:rsidRDefault="00136659" w:rsidP="005D3940">
      <w:pPr>
        <w:jc w:val="both"/>
        <w:rPr>
          <w:rFonts w:asciiTheme="majorHAnsi" w:hAnsiTheme="majorHAnsi"/>
          <w:lang w:eastAsia="ru-RU"/>
        </w:rPr>
      </w:pPr>
      <w:r w:rsidRPr="005D3940">
        <w:rPr>
          <w:rFonts w:asciiTheme="majorHAnsi" w:hAnsiTheme="majorHAnsi"/>
          <w:lang w:eastAsia="ru-RU"/>
        </w:rPr>
        <w:t xml:space="preserve">The overall </w:t>
      </w:r>
      <w:r w:rsidR="00796035" w:rsidRPr="005D3940">
        <w:rPr>
          <w:rFonts w:asciiTheme="majorHAnsi" w:hAnsiTheme="majorHAnsi"/>
          <w:lang w:eastAsia="ru-RU"/>
        </w:rPr>
        <w:t xml:space="preserve">goal of </w:t>
      </w:r>
      <w:r w:rsidR="00796035" w:rsidRPr="005D3940">
        <w:rPr>
          <w:rFonts w:asciiTheme="majorHAnsi" w:hAnsiTheme="majorHAnsi"/>
          <w:i/>
          <w:iCs/>
          <w:lang w:eastAsia="ru-RU"/>
        </w:rPr>
        <w:t xml:space="preserve">the Building Foundation for Sustainable HIV Response in Kazakhstan </w:t>
      </w:r>
      <w:r w:rsidR="008310AB">
        <w:rPr>
          <w:rFonts w:asciiTheme="majorHAnsi" w:hAnsiTheme="majorHAnsi"/>
          <w:i/>
          <w:iCs/>
          <w:lang w:eastAsia="ru-RU"/>
        </w:rPr>
        <w:t xml:space="preserve">grant </w:t>
      </w:r>
      <w:r w:rsidR="00796035" w:rsidRPr="005D3940">
        <w:rPr>
          <w:rFonts w:asciiTheme="majorHAnsi" w:hAnsiTheme="majorHAnsi"/>
          <w:lang w:eastAsia="ru-RU"/>
        </w:rPr>
        <w:t xml:space="preserve">funded by Global Fund for the period 2018-2020 and implemented </w:t>
      </w:r>
      <w:r w:rsidR="00796035" w:rsidRPr="005D3940">
        <w:rPr>
          <w:rFonts w:asciiTheme="majorHAnsi" w:hAnsiTheme="majorHAnsi"/>
        </w:rPr>
        <w:t xml:space="preserve">through the </w:t>
      </w:r>
      <w:r w:rsidR="00796035" w:rsidRPr="005D3940">
        <w:rPr>
          <w:rFonts w:asciiTheme="majorHAnsi" w:hAnsiTheme="majorHAnsi"/>
          <w:lang w:eastAsia="ru-RU"/>
        </w:rPr>
        <w:t xml:space="preserve">Republican Center on Prevention and Control of AIDS </w:t>
      </w:r>
      <w:r w:rsidR="00BC1A89" w:rsidRPr="00BC1A89">
        <w:rPr>
          <w:rFonts w:asciiTheme="majorHAnsi" w:hAnsiTheme="majorHAnsi"/>
          <w:lang w:eastAsia="ru-RU"/>
        </w:rPr>
        <w:t xml:space="preserve">( now new name: </w:t>
      </w:r>
      <w:r w:rsidR="00BC1A89" w:rsidRPr="00BC1A89">
        <w:rPr>
          <w:rStyle w:val="hps"/>
          <w:color w:val="333333"/>
        </w:rPr>
        <w:t>The Kazakh Scientific Center on Dermatology and Infection Diseases)</w:t>
      </w:r>
      <w:r w:rsidR="00BC1A89">
        <w:rPr>
          <w:rStyle w:val="hps"/>
          <w:color w:val="333333"/>
          <w:sz w:val="28"/>
          <w:szCs w:val="28"/>
        </w:rPr>
        <w:t xml:space="preserve"> </w:t>
      </w:r>
      <w:r w:rsidR="00796035" w:rsidRPr="005D3940">
        <w:rPr>
          <w:rFonts w:asciiTheme="majorHAnsi" w:hAnsiTheme="majorHAnsi"/>
        </w:rPr>
        <w:t xml:space="preserve">as Principle Recipient jointly with the project governmental and non-governmental partners </w:t>
      </w:r>
      <w:r w:rsidRPr="005D3940">
        <w:rPr>
          <w:rFonts w:asciiTheme="majorHAnsi" w:hAnsiTheme="majorHAnsi"/>
          <w:lang w:eastAsia="ru-RU"/>
        </w:rPr>
        <w:t xml:space="preserve">is to institutionalize </w:t>
      </w:r>
      <w:r w:rsidR="008310AB">
        <w:rPr>
          <w:rFonts w:asciiTheme="majorHAnsi" w:hAnsiTheme="majorHAnsi"/>
          <w:lang w:eastAsia="ru-RU"/>
        </w:rPr>
        <w:t>NGO</w:t>
      </w:r>
      <w:r w:rsidR="008310AB" w:rsidRPr="005D3940">
        <w:rPr>
          <w:rFonts w:asciiTheme="majorHAnsi" w:hAnsiTheme="majorHAnsi"/>
          <w:lang w:eastAsia="ru-RU"/>
        </w:rPr>
        <w:t xml:space="preserve"> </w:t>
      </w:r>
      <w:r w:rsidRPr="005D3940">
        <w:rPr>
          <w:rFonts w:asciiTheme="majorHAnsi" w:hAnsiTheme="majorHAnsi"/>
          <w:lang w:eastAsia="ru-RU"/>
        </w:rPr>
        <w:t xml:space="preserve">contracting system to scale up access </w:t>
      </w:r>
      <w:r w:rsidR="008310AB">
        <w:rPr>
          <w:rFonts w:asciiTheme="majorHAnsi" w:hAnsiTheme="majorHAnsi"/>
          <w:lang w:eastAsia="ru-RU"/>
        </w:rPr>
        <w:t>for</w:t>
      </w:r>
      <w:r w:rsidR="008310AB" w:rsidRPr="005D3940">
        <w:rPr>
          <w:rFonts w:asciiTheme="majorHAnsi" w:hAnsiTheme="majorHAnsi"/>
          <w:lang w:eastAsia="ru-RU"/>
        </w:rPr>
        <w:t xml:space="preserve"> </w:t>
      </w:r>
      <w:r w:rsidRPr="005D3940">
        <w:rPr>
          <w:rFonts w:asciiTheme="majorHAnsi" w:hAnsiTheme="majorHAnsi"/>
          <w:lang w:eastAsia="ru-RU"/>
        </w:rPr>
        <w:t>KP to evidence based HIV prevention, care and support services</w:t>
      </w:r>
      <w:r w:rsidR="00796035" w:rsidRPr="005D3940">
        <w:rPr>
          <w:rFonts w:asciiTheme="majorHAnsi" w:hAnsiTheme="majorHAnsi"/>
          <w:lang w:eastAsia="ru-RU"/>
        </w:rPr>
        <w:t xml:space="preserve"> </w:t>
      </w:r>
      <w:r w:rsidR="00796035" w:rsidRPr="005D3940">
        <w:rPr>
          <w:rFonts w:asciiTheme="majorHAnsi" w:hAnsiTheme="majorHAnsi"/>
        </w:rPr>
        <w:t>and further catalyze fight ag</w:t>
      </w:r>
      <w:r w:rsidR="00E055A6">
        <w:rPr>
          <w:rFonts w:asciiTheme="majorHAnsi" w:hAnsiTheme="majorHAnsi"/>
        </w:rPr>
        <w:t xml:space="preserve">ainst the disease in Kazakhstan. </w:t>
      </w:r>
    </w:p>
    <w:p w14:paraId="4C460AE8" w14:textId="77777777" w:rsidR="005D3940" w:rsidRPr="005D3940" w:rsidRDefault="005D3940" w:rsidP="005D3940">
      <w:pPr>
        <w:jc w:val="both"/>
        <w:rPr>
          <w:rFonts w:asciiTheme="majorHAnsi" w:hAnsiTheme="majorHAnsi"/>
        </w:rPr>
      </w:pPr>
    </w:p>
    <w:p w14:paraId="36FAEA77" w14:textId="4BF48A48" w:rsidR="00136659" w:rsidRDefault="00136659" w:rsidP="005D3940">
      <w:pPr>
        <w:jc w:val="both"/>
        <w:rPr>
          <w:rFonts w:asciiTheme="majorHAnsi" w:hAnsiTheme="majorHAnsi"/>
        </w:rPr>
      </w:pPr>
      <w:r w:rsidRPr="005D3940">
        <w:rPr>
          <w:rFonts w:asciiTheme="majorHAnsi" w:hAnsiTheme="majorHAnsi"/>
        </w:rPr>
        <w:t xml:space="preserve">Project interventions are oriented to intensify country efforts aimed at ensuring sustainable funding and delivery mechanisms for efficient HIV prevention, care and support to KP, through development, roll-out and institutionalization of a robust and viable </w:t>
      </w:r>
      <w:r w:rsidR="008310AB">
        <w:rPr>
          <w:rFonts w:asciiTheme="majorHAnsi" w:hAnsiTheme="majorHAnsi"/>
        </w:rPr>
        <w:t>public</w:t>
      </w:r>
      <w:r w:rsidR="008310AB" w:rsidRPr="005D3940">
        <w:rPr>
          <w:rFonts w:asciiTheme="majorHAnsi" w:hAnsiTheme="majorHAnsi"/>
        </w:rPr>
        <w:t xml:space="preserve"> </w:t>
      </w:r>
      <w:r w:rsidRPr="005D3940">
        <w:rPr>
          <w:rFonts w:asciiTheme="majorHAnsi" w:hAnsiTheme="majorHAnsi"/>
        </w:rPr>
        <w:t xml:space="preserve">contracting mechanism </w:t>
      </w:r>
      <w:r w:rsidR="00796035" w:rsidRPr="005D3940">
        <w:rPr>
          <w:rFonts w:asciiTheme="majorHAnsi" w:hAnsiTheme="majorHAnsi"/>
        </w:rPr>
        <w:t xml:space="preserve">for non-governmental organizations </w:t>
      </w:r>
      <w:r w:rsidRPr="005D3940">
        <w:rPr>
          <w:rFonts w:asciiTheme="majorHAnsi" w:hAnsiTheme="majorHAnsi"/>
        </w:rPr>
        <w:t>in earlier intervention sites (Almaty, Nur-Sultan and Karaganda), with the final goal to scale-up and replicate the mechanism throughout the country for an efficient HIV response.</w:t>
      </w:r>
    </w:p>
    <w:p w14:paraId="1B2BF732" w14:textId="77777777" w:rsidR="005D3940" w:rsidRPr="005D3940" w:rsidRDefault="005D3940" w:rsidP="005D3940">
      <w:pPr>
        <w:jc w:val="both"/>
        <w:rPr>
          <w:rFonts w:asciiTheme="majorHAnsi" w:hAnsiTheme="majorHAnsi"/>
        </w:rPr>
      </w:pPr>
    </w:p>
    <w:p w14:paraId="21CD8E58" w14:textId="17E957F8" w:rsidR="00D46F49" w:rsidRDefault="00136659" w:rsidP="005D3940">
      <w:pPr>
        <w:jc w:val="both"/>
        <w:rPr>
          <w:rFonts w:asciiTheme="majorHAnsi" w:hAnsiTheme="majorHAnsi"/>
        </w:rPr>
      </w:pPr>
      <w:r w:rsidRPr="005D3940">
        <w:rPr>
          <w:rFonts w:asciiTheme="majorHAnsi" w:hAnsiTheme="majorHAnsi"/>
        </w:rPr>
        <w:t xml:space="preserve">To build </w:t>
      </w:r>
      <w:r w:rsidR="00796035" w:rsidRPr="005D3940">
        <w:rPr>
          <w:rFonts w:asciiTheme="majorHAnsi" w:hAnsiTheme="majorHAnsi"/>
        </w:rPr>
        <w:t xml:space="preserve">knowledge on social contracting model and build </w:t>
      </w:r>
      <w:r w:rsidRPr="005D3940">
        <w:rPr>
          <w:rFonts w:asciiTheme="majorHAnsi" w:hAnsiTheme="majorHAnsi"/>
        </w:rPr>
        <w:t>ground for sustainability of HIV response to KP the project plans for a transition readiness assessment with focus on national social contracting for HIV prevention, care and support to KP and an operational research to capture, document and transfer knowledge and lessons learned on social contracting.</w:t>
      </w:r>
    </w:p>
    <w:p w14:paraId="05CC13CE" w14:textId="77777777" w:rsidR="005D3940" w:rsidRPr="005D3940" w:rsidRDefault="005D3940" w:rsidP="005D3940">
      <w:pPr>
        <w:jc w:val="both"/>
        <w:rPr>
          <w:rFonts w:asciiTheme="majorHAnsi" w:hAnsiTheme="majorHAnsi"/>
        </w:rPr>
      </w:pPr>
    </w:p>
    <w:p w14:paraId="7671CDB2" w14:textId="0DBDC666" w:rsidR="005E2F6A" w:rsidRPr="005D3940" w:rsidRDefault="000371C3" w:rsidP="00BB11B9">
      <w:pPr>
        <w:pStyle w:val="ae"/>
        <w:numPr>
          <w:ilvl w:val="0"/>
          <w:numId w:val="4"/>
        </w:numPr>
        <w:suppressAutoHyphens/>
        <w:autoSpaceDN w:val="0"/>
        <w:contextualSpacing w:val="0"/>
        <w:jc w:val="both"/>
        <w:textAlignment w:val="baseline"/>
        <w:rPr>
          <w:rFonts w:asciiTheme="majorHAnsi" w:hAnsiTheme="majorHAnsi"/>
          <w:b/>
        </w:rPr>
      </w:pPr>
      <w:r w:rsidRPr="005D3940">
        <w:rPr>
          <w:rFonts w:asciiTheme="majorHAnsi" w:hAnsiTheme="majorHAnsi"/>
          <w:b/>
        </w:rPr>
        <w:t>Objectives of the assignment</w:t>
      </w:r>
    </w:p>
    <w:p w14:paraId="0A8E88FF" w14:textId="77777777" w:rsidR="00926738" w:rsidRDefault="00926738" w:rsidP="005D3940">
      <w:pPr>
        <w:pStyle w:val="ac"/>
        <w:spacing w:before="0" w:beforeAutospacing="0" w:after="0" w:afterAutospacing="0"/>
        <w:jc w:val="both"/>
        <w:rPr>
          <w:rFonts w:asciiTheme="majorHAnsi" w:hAnsiTheme="majorHAnsi"/>
          <w:lang w:val="en-US"/>
        </w:rPr>
      </w:pPr>
    </w:p>
    <w:p w14:paraId="192A57CF" w14:textId="77777777" w:rsidR="00926738" w:rsidRDefault="00926738" w:rsidP="005D3940">
      <w:pPr>
        <w:pStyle w:val="ac"/>
        <w:spacing w:before="0" w:beforeAutospacing="0" w:after="0" w:afterAutospacing="0"/>
        <w:jc w:val="both"/>
        <w:rPr>
          <w:rFonts w:asciiTheme="majorHAnsi" w:hAnsiTheme="majorHAnsi"/>
          <w:lang w:val="en-US"/>
        </w:rPr>
      </w:pPr>
    </w:p>
    <w:p w14:paraId="7E69B670" w14:textId="77777777" w:rsidR="00E055A6" w:rsidRDefault="00E055A6" w:rsidP="005D3940">
      <w:pPr>
        <w:pStyle w:val="ac"/>
        <w:spacing w:before="0" w:beforeAutospacing="0" w:after="0" w:afterAutospacing="0"/>
        <w:jc w:val="both"/>
        <w:rPr>
          <w:rFonts w:asciiTheme="majorHAnsi" w:hAnsiTheme="majorHAnsi"/>
          <w:lang w:val="en-US"/>
        </w:rPr>
      </w:pPr>
    </w:p>
    <w:p w14:paraId="52F119DA" w14:textId="5088BF66" w:rsidR="00BC4296" w:rsidRDefault="00A6612F" w:rsidP="005D3940">
      <w:pPr>
        <w:pStyle w:val="ac"/>
        <w:spacing w:before="0" w:beforeAutospacing="0" w:after="0" w:afterAutospacing="0"/>
        <w:jc w:val="both"/>
        <w:rPr>
          <w:rFonts w:asciiTheme="majorHAnsi" w:hAnsiTheme="majorHAnsi"/>
          <w:lang w:val="en-US"/>
        </w:rPr>
      </w:pPr>
      <w:r w:rsidRPr="005D3940">
        <w:rPr>
          <w:rFonts w:asciiTheme="majorHAnsi" w:hAnsiTheme="majorHAnsi"/>
          <w:lang w:val="en-US"/>
        </w:rPr>
        <w:t>The</w:t>
      </w:r>
      <w:r w:rsidR="00926738" w:rsidRPr="00926738">
        <w:rPr>
          <w:rFonts w:asciiTheme="majorHAnsi" w:hAnsiTheme="majorHAnsi"/>
          <w:lang w:val="en-US"/>
        </w:rPr>
        <w:t xml:space="preserve"> </w:t>
      </w:r>
      <w:r w:rsidRPr="005D3940">
        <w:rPr>
          <w:rFonts w:asciiTheme="majorHAnsi" w:hAnsiTheme="majorHAnsi"/>
          <w:lang w:val="en-US"/>
        </w:rPr>
        <w:t xml:space="preserve"> objective of the consultancy </w:t>
      </w:r>
      <w:r w:rsidRPr="005D3940">
        <w:rPr>
          <w:rFonts w:asciiTheme="majorHAnsi" w:hAnsiTheme="majorHAnsi"/>
          <w:lang w:val="en-US" w:eastAsia="en-US"/>
        </w:rPr>
        <w:t xml:space="preserve">is to support </w:t>
      </w:r>
      <w:r w:rsidR="00BC1A89">
        <w:rPr>
          <w:rFonts w:asciiTheme="majorHAnsi" w:hAnsiTheme="majorHAnsi"/>
          <w:lang w:val="en-US" w:eastAsia="en-US"/>
        </w:rPr>
        <w:t xml:space="preserve"> </w:t>
      </w:r>
      <w:r w:rsidR="00BC4296" w:rsidRPr="005D3940">
        <w:rPr>
          <w:rFonts w:asciiTheme="majorHAnsi" w:hAnsiTheme="majorHAnsi"/>
          <w:lang w:val="en-US" w:eastAsia="en-US"/>
        </w:rPr>
        <w:t xml:space="preserve">the </w:t>
      </w:r>
      <w:r w:rsidR="00BC1A89" w:rsidRPr="00BC1A89">
        <w:rPr>
          <w:color w:val="333333"/>
          <w:lang w:val="en-US" w:eastAsia="ar-SA"/>
        </w:rPr>
        <w:t>Kazakh Scientific Center on Dermatology and Infection Diseases</w:t>
      </w:r>
      <w:r w:rsidR="00BC1A89" w:rsidRPr="00BC1A89">
        <w:rPr>
          <w:rFonts w:asciiTheme="majorHAnsi" w:hAnsiTheme="majorHAnsi"/>
          <w:lang w:val="en-US" w:eastAsia="en-US"/>
        </w:rPr>
        <w:t xml:space="preserve"> o</w:t>
      </w:r>
      <w:r w:rsidR="00BC4296" w:rsidRPr="00BC1A89">
        <w:rPr>
          <w:rFonts w:asciiTheme="majorHAnsi" w:hAnsiTheme="majorHAnsi"/>
          <w:lang w:val="en-US" w:eastAsia="en-US"/>
        </w:rPr>
        <w:t>f</w:t>
      </w:r>
      <w:r w:rsidR="00BC4296" w:rsidRPr="005D3940">
        <w:rPr>
          <w:rFonts w:asciiTheme="majorHAnsi" w:hAnsiTheme="majorHAnsi"/>
          <w:lang w:val="en-US" w:eastAsia="en-US"/>
        </w:rPr>
        <w:t xml:space="preserve"> the Ministry of Health of the Republic of Kazakhstan </w:t>
      </w:r>
      <w:r w:rsidR="00BC4296" w:rsidRPr="005D3940">
        <w:rPr>
          <w:rFonts w:asciiTheme="majorHAnsi" w:hAnsiTheme="majorHAnsi"/>
          <w:lang w:val="en-US"/>
        </w:rPr>
        <w:t>to (i) Assess transition readiness with focus on social contracting for prevention, care &amp; support to key populations and (ii) Capture, document and transfer knowledge and lessons learned on social contracting</w:t>
      </w:r>
      <w:r w:rsidR="00AB5BE2">
        <w:rPr>
          <w:rFonts w:asciiTheme="majorHAnsi" w:hAnsiTheme="majorHAnsi"/>
          <w:lang w:val="en-US"/>
        </w:rPr>
        <w:t xml:space="preserve"> for HIV KP services</w:t>
      </w:r>
      <w:r w:rsidR="00BC4296" w:rsidRPr="005D3940">
        <w:rPr>
          <w:rFonts w:asciiTheme="majorHAnsi" w:hAnsiTheme="majorHAnsi"/>
          <w:lang w:val="en-US"/>
        </w:rPr>
        <w:t>.</w:t>
      </w:r>
    </w:p>
    <w:p w14:paraId="2AE76806" w14:textId="6CF372BF" w:rsidR="00926738" w:rsidRDefault="00BC1A89" w:rsidP="005D3940">
      <w:pPr>
        <w:pStyle w:val="ac"/>
        <w:spacing w:before="0" w:beforeAutospacing="0" w:after="0" w:afterAutospacing="0"/>
        <w:jc w:val="both"/>
        <w:rPr>
          <w:rFonts w:asciiTheme="majorHAnsi" w:hAnsiTheme="majorHAnsi"/>
          <w:lang w:val="en-US"/>
        </w:rPr>
      </w:pPr>
      <w:r w:rsidRPr="00BC1A89">
        <w:rPr>
          <w:color w:val="333333"/>
          <w:sz w:val="28"/>
          <w:szCs w:val="28"/>
          <w:lang w:val="en-US" w:eastAsia="ar-SA"/>
        </w:rPr>
        <w:t xml:space="preserve">the </w:t>
      </w:r>
    </w:p>
    <w:p w14:paraId="77E9640C" w14:textId="34E5D394" w:rsidR="002936A3" w:rsidRPr="005D3940" w:rsidRDefault="000371C3" w:rsidP="00BB11B9">
      <w:pPr>
        <w:pStyle w:val="ae"/>
        <w:numPr>
          <w:ilvl w:val="0"/>
          <w:numId w:val="4"/>
        </w:numPr>
        <w:jc w:val="both"/>
        <w:rPr>
          <w:rFonts w:asciiTheme="majorHAnsi" w:hAnsiTheme="majorHAnsi"/>
        </w:rPr>
      </w:pPr>
      <w:r w:rsidRPr="005D3940">
        <w:rPr>
          <w:rFonts w:asciiTheme="majorHAnsi" w:hAnsiTheme="majorHAnsi"/>
          <w:b/>
        </w:rPr>
        <w:t>Scope of work</w:t>
      </w:r>
    </w:p>
    <w:p w14:paraId="349ABE4D" w14:textId="4F3477DE" w:rsidR="00A6612F" w:rsidRPr="005D3940" w:rsidRDefault="00DD5FCF" w:rsidP="005D3940">
      <w:pPr>
        <w:jc w:val="both"/>
        <w:rPr>
          <w:rFonts w:asciiTheme="majorHAnsi" w:hAnsiTheme="majorHAnsi"/>
        </w:rPr>
      </w:pPr>
      <w:r w:rsidRPr="005D3940">
        <w:rPr>
          <w:rFonts w:asciiTheme="majorHAnsi" w:hAnsiTheme="majorHAnsi"/>
        </w:rPr>
        <w:t>The consultant</w:t>
      </w:r>
      <w:r w:rsidR="00926738" w:rsidRPr="00926738">
        <w:rPr>
          <w:rFonts w:asciiTheme="majorHAnsi" w:hAnsiTheme="majorHAnsi"/>
        </w:rPr>
        <w:t xml:space="preserve"> </w:t>
      </w:r>
      <w:r w:rsidRPr="005D3940">
        <w:rPr>
          <w:rFonts w:asciiTheme="majorHAnsi" w:hAnsiTheme="majorHAnsi"/>
        </w:rPr>
        <w:t xml:space="preserve">will </w:t>
      </w:r>
      <w:r w:rsidR="00E819E9" w:rsidRPr="005D3940">
        <w:rPr>
          <w:rFonts w:asciiTheme="majorHAnsi" w:hAnsiTheme="majorHAnsi"/>
        </w:rPr>
        <w:t xml:space="preserve">be contracted </w:t>
      </w:r>
      <w:r w:rsidR="00D46F49" w:rsidRPr="005D3940">
        <w:rPr>
          <w:rFonts w:asciiTheme="majorHAnsi" w:hAnsiTheme="majorHAnsi"/>
        </w:rPr>
        <w:t>for the following two components</w:t>
      </w:r>
      <w:r w:rsidR="00E819E9" w:rsidRPr="005D3940">
        <w:rPr>
          <w:rFonts w:asciiTheme="majorHAnsi" w:hAnsiTheme="majorHAnsi"/>
        </w:rPr>
        <w:t>:</w:t>
      </w:r>
    </w:p>
    <w:p w14:paraId="05512F76" w14:textId="4B2FD2BC" w:rsidR="004E32F6" w:rsidRPr="005D3940" w:rsidRDefault="00E819E9" w:rsidP="00BB11B9">
      <w:pPr>
        <w:pStyle w:val="ae"/>
        <w:numPr>
          <w:ilvl w:val="0"/>
          <w:numId w:val="7"/>
        </w:numPr>
        <w:jc w:val="both"/>
        <w:rPr>
          <w:rFonts w:asciiTheme="majorHAnsi" w:hAnsiTheme="majorHAnsi"/>
          <w:lang w:eastAsia="ru-RU"/>
        </w:rPr>
      </w:pPr>
      <w:r w:rsidRPr="005D3940">
        <w:rPr>
          <w:rFonts w:asciiTheme="majorHAnsi" w:hAnsiTheme="majorHAnsi"/>
        </w:rPr>
        <w:t>Conduct C</w:t>
      </w:r>
      <w:r w:rsidR="00DD5FCF" w:rsidRPr="005D3940">
        <w:rPr>
          <w:rFonts w:asciiTheme="majorHAnsi" w:hAnsiTheme="majorHAnsi"/>
        </w:rPr>
        <w:t xml:space="preserve">ountry </w:t>
      </w:r>
      <w:r w:rsidRPr="005D3940">
        <w:rPr>
          <w:rFonts w:asciiTheme="majorHAnsi" w:hAnsiTheme="majorHAnsi"/>
        </w:rPr>
        <w:t>T</w:t>
      </w:r>
      <w:r w:rsidR="00DD5FCF" w:rsidRPr="005D3940">
        <w:rPr>
          <w:rFonts w:asciiTheme="majorHAnsi" w:hAnsiTheme="majorHAnsi"/>
        </w:rPr>
        <w:t xml:space="preserve">ransition </w:t>
      </w:r>
      <w:r w:rsidRPr="005D3940">
        <w:rPr>
          <w:rFonts w:asciiTheme="majorHAnsi" w:hAnsiTheme="majorHAnsi"/>
        </w:rPr>
        <w:t>R</w:t>
      </w:r>
      <w:r w:rsidR="00DD5FCF" w:rsidRPr="005D3940">
        <w:rPr>
          <w:rFonts w:asciiTheme="majorHAnsi" w:hAnsiTheme="majorHAnsi"/>
        </w:rPr>
        <w:t xml:space="preserve">eadiness </w:t>
      </w:r>
      <w:r w:rsidRPr="005D3940">
        <w:rPr>
          <w:rFonts w:asciiTheme="majorHAnsi" w:hAnsiTheme="majorHAnsi"/>
        </w:rPr>
        <w:t>A</w:t>
      </w:r>
      <w:r w:rsidR="00DD5FCF" w:rsidRPr="005D3940">
        <w:rPr>
          <w:rFonts w:asciiTheme="majorHAnsi" w:hAnsiTheme="majorHAnsi"/>
        </w:rPr>
        <w:t xml:space="preserve">ssessment with focus </w:t>
      </w:r>
      <w:r w:rsidR="00E939BB" w:rsidRPr="005D3940">
        <w:rPr>
          <w:rFonts w:asciiTheme="majorHAnsi" w:hAnsiTheme="majorHAnsi"/>
        </w:rPr>
        <w:t xml:space="preserve">on </w:t>
      </w:r>
      <w:r w:rsidR="00E939BB">
        <w:rPr>
          <w:rFonts w:asciiTheme="majorHAnsi" w:hAnsiTheme="majorHAnsi"/>
        </w:rPr>
        <w:t>public</w:t>
      </w:r>
      <w:r w:rsidR="00052FA0">
        <w:rPr>
          <w:rFonts w:asciiTheme="majorHAnsi" w:hAnsiTheme="majorHAnsi"/>
        </w:rPr>
        <w:t xml:space="preserve"> contracting of NGOs</w:t>
      </w:r>
      <w:r w:rsidR="00DD5FCF" w:rsidRPr="005D3940">
        <w:rPr>
          <w:rFonts w:asciiTheme="majorHAnsi" w:hAnsiTheme="majorHAnsi"/>
        </w:rPr>
        <w:t xml:space="preserve"> for HIV prevention, care and support to </w:t>
      </w:r>
      <w:r w:rsidR="00DD5FCF" w:rsidRPr="005D3940">
        <w:rPr>
          <w:rFonts w:asciiTheme="majorHAnsi" w:hAnsiTheme="majorHAnsi"/>
          <w:lang w:eastAsia="ru-RU"/>
        </w:rPr>
        <w:t xml:space="preserve">KP. </w:t>
      </w:r>
      <w:r w:rsidRPr="005D3940">
        <w:rPr>
          <w:rFonts w:asciiTheme="majorHAnsi" w:hAnsiTheme="majorHAnsi"/>
          <w:lang w:eastAsia="ru-RU"/>
        </w:rPr>
        <w:t xml:space="preserve"> </w:t>
      </w:r>
    </w:p>
    <w:p w14:paraId="277387DF" w14:textId="77777777" w:rsidR="004E32F6" w:rsidRPr="005D3940" w:rsidRDefault="004E32F6" w:rsidP="005D3940">
      <w:pPr>
        <w:pStyle w:val="ae"/>
        <w:ind w:left="1080"/>
        <w:jc w:val="both"/>
        <w:rPr>
          <w:rFonts w:asciiTheme="majorHAnsi" w:hAnsiTheme="majorHAnsi"/>
          <w:lang w:eastAsia="ru-RU"/>
        </w:rPr>
      </w:pPr>
    </w:p>
    <w:p w14:paraId="05659F49" w14:textId="169684DB" w:rsidR="004E32F6" w:rsidRPr="005D3940" w:rsidRDefault="004E32F6" w:rsidP="005D3940">
      <w:pPr>
        <w:pStyle w:val="ae"/>
        <w:ind w:left="1080"/>
        <w:jc w:val="both"/>
        <w:rPr>
          <w:rFonts w:asciiTheme="majorHAnsi" w:hAnsiTheme="majorHAnsi"/>
          <w:lang w:eastAsia="ru-RU"/>
        </w:rPr>
      </w:pPr>
      <w:r w:rsidRPr="005D3940">
        <w:rPr>
          <w:rFonts w:asciiTheme="majorHAnsi" w:hAnsiTheme="majorHAnsi"/>
          <w:lang w:eastAsia="ru-RU"/>
        </w:rPr>
        <w:t>The consultant is expected to:</w:t>
      </w:r>
    </w:p>
    <w:p w14:paraId="737E67F1" w14:textId="20ABE182" w:rsidR="00052FA0" w:rsidRDefault="00052FA0" w:rsidP="00BB11B9">
      <w:pPr>
        <w:pStyle w:val="ae"/>
        <w:numPr>
          <w:ilvl w:val="0"/>
          <w:numId w:val="9"/>
        </w:numPr>
        <w:jc w:val="both"/>
        <w:rPr>
          <w:rFonts w:asciiTheme="majorHAnsi" w:hAnsiTheme="majorHAnsi"/>
          <w:lang w:eastAsia="ru-RU"/>
        </w:rPr>
      </w:pPr>
      <w:r>
        <w:rPr>
          <w:rFonts w:asciiTheme="majorHAnsi" w:hAnsiTheme="majorHAnsi"/>
          <w:lang w:eastAsia="ru-RU"/>
        </w:rPr>
        <w:t>Describe the current organization of KP HIV prevention, care and support services, including the flow of funds, data, health products, and decision making</w:t>
      </w:r>
      <w:r w:rsidR="00F44908">
        <w:rPr>
          <w:rFonts w:asciiTheme="majorHAnsi" w:hAnsiTheme="majorHAnsi"/>
          <w:lang w:eastAsia="ru-RU"/>
        </w:rPr>
        <w:t xml:space="preserve"> </w:t>
      </w:r>
    </w:p>
    <w:p w14:paraId="1300E66E" w14:textId="5EFE25A0" w:rsidR="003A31F9" w:rsidRDefault="004E32F6" w:rsidP="003A31F9">
      <w:pPr>
        <w:pStyle w:val="ae"/>
        <w:numPr>
          <w:ilvl w:val="0"/>
          <w:numId w:val="9"/>
        </w:numPr>
        <w:jc w:val="both"/>
        <w:rPr>
          <w:rFonts w:asciiTheme="majorHAnsi" w:hAnsiTheme="majorHAnsi"/>
          <w:lang w:eastAsia="ru-RU"/>
        </w:rPr>
      </w:pPr>
      <w:r w:rsidRPr="005D3940">
        <w:rPr>
          <w:rFonts w:asciiTheme="majorHAnsi" w:hAnsiTheme="majorHAnsi"/>
        </w:rPr>
        <w:t xml:space="preserve">Analyze financial, programmatic, governance and policy-related components with focus on KP services and </w:t>
      </w:r>
      <w:r w:rsidR="00052FA0">
        <w:rPr>
          <w:rFonts w:asciiTheme="majorHAnsi" w:hAnsiTheme="majorHAnsi"/>
        </w:rPr>
        <w:t>NGO</w:t>
      </w:r>
      <w:r w:rsidR="00052FA0" w:rsidRPr="005D3940">
        <w:rPr>
          <w:rFonts w:asciiTheme="majorHAnsi" w:hAnsiTheme="majorHAnsi"/>
        </w:rPr>
        <w:t xml:space="preserve"> </w:t>
      </w:r>
      <w:r w:rsidRPr="005D3940">
        <w:rPr>
          <w:rFonts w:asciiTheme="majorHAnsi" w:hAnsiTheme="majorHAnsi"/>
        </w:rPr>
        <w:t>contracting mechanism and identify health system gaps, bottlenecks and risks to sustainability</w:t>
      </w:r>
      <w:r w:rsidR="00052FA0">
        <w:rPr>
          <w:rFonts w:asciiTheme="majorHAnsi" w:hAnsiTheme="majorHAnsi"/>
        </w:rPr>
        <w:t>;</w:t>
      </w:r>
    </w:p>
    <w:p w14:paraId="7A9DAD72" w14:textId="3223E50F" w:rsidR="004E32F6" w:rsidRPr="00F33C92" w:rsidRDefault="00F33C92" w:rsidP="0083416E">
      <w:pPr>
        <w:pStyle w:val="ae"/>
        <w:numPr>
          <w:ilvl w:val="0"/>
          <w:numId w:val="9"/>
        </w:numPr>
        <w:jc w:val="both"/>
        <w:rPr>
          <w:rFonts w:asciiTheme="majorHAnsi" w:hAnsiTheme="majorHAnsi"/>
          <w:color w:val="1F497D" w:themeColor="text2"/>
          <w:lang w:eastAsia="ru-RU"/>
        </w:rPr>
      </w:pPr>
      <w:r w:rsidRPr="00F33C92">
        <w:rPr>
          <w:rFonts w:asciiTheme="majorHAnsi" w:hAnsiTheme="majorHAnsi"/>
          <w:color w:val="1F497D" w:themeColor="text2"/>
        </w:rPr>
        <w:t xml:space="preserve">Draft a Roadmap for the development of the public financing of NGOs for HIV services delivery, based on the available resources, capacities, and constraints, </w:t>
      </w:r>
      <w:r>
        <w:rPr>
          <w:rFonts w:asciiTheme="majorHAnsi" w:hAnsiTheme="majorHAnsi"/>
          <w:color w:val="1F497D" w:themeColor="text2"/>
        </w:rPr>
        <w:t>while</w:t>
      </w:r>
      <w:r w:rsidRPr="00F33C92">
        <w:rPr>
          <w:rFonts w:asciiTheme="majorHAnsi" w:hAnsiTheme="majorHAnsi"/>
          <w:color w:val="1F497D" w:themeColor="text2"/>
        </w:rPr>
        <w:t xml:space="preserve"> highlighting </w:t>
      </w:r>
      <w:r w:rsidR="00E819E9" w:rsidRPr="00F33C92">
        <w:rPr>
          <w:rFonts w:asciiTheme="majorHAnsi" w:hAnsiTheme="majorHAnsi"/>
          <w:color w:val="1F497D" w:themeColor="text2"/>
        </w:rPr>
        <w:t>areas that require further improvement</w:t>
      </w:r>
      <w:r w:rsidRPr="00F33C92">
        <w:rPr>
          <w:rFonts w:asciiTheme="majorHAnsi" w:hAnsiTheme="majorHAnsi"/>
          <w:color w:val="1F497D" w:themeColor="text2"/>
        </w:rPr>
        <w:t>/ action (to be further incorporated in country strategic plans);</w:t>
      </w:r>
    </w:p>
    <w:p w14:paraId="526683B7" w14:textId="560D7B9A" w:rsidR="00E819E9" w:rsidRDefault="004E32F6" w:rsidP="00BB11B9">
      <w:pPr>
        <w:pStyle w:val="ae"/>
        <w:numPr>
          <w:ilvl w:val="0"/>
          <w:numId w:val="9"/>
        </w:numPr>
        <w:jc w:val="both"/>
        <w:rPr>
          <w:rFonts w:asciiTheme="majorHAnsi" w:hAnsiTheme="majorHAnsi"/>
          <w:lang w:eastAsia="ru-RU"/>
        </w:rPr>
      </w:pPr>
      <w:r w:rsidRPr="005D3940">
        <w:rPr>
          <w:rFonts w:asciiTheme="majorHAnsi" w:hAnsiTheme="majorHAnsi"/>
          <w:lang w:eastAsia="ru-RU"/>
        </w:rPr>
        <w:t xml:space="preserve">Ensure participation of key </w:t>
      </w:r>
      <w:r w:rsidR="00A80FCF" w:rsidRPr="005D3940">
        <w:rPr>
          <w:rFonts w:asciiTheme="majorHAnsi" w:hAnsiTheme="majorHAnsi"/>
          <w:lang w:eastAsia="ru-RU"/>
        </w:rPr>
        <w:t xml:space="preserve">country </w:t>
      </w:r>
      <w:r w:rsidRPr="005D3940">
        <w:rPr>
          <w:rFonts w:asciiTheme="majorHAnsi" w:hAnsiTheme="majorHAnsi"/>
          <w:lang w:eastAsia="ru-RU"/>
        </w:rPr>
        <w:t>stakeholders</w:t>
      </w:r>
      <w:r w:rsidR="00A80FCF" w:rsidRPr="005D3940">
        <w:rPr>
          <w:rFonts w:asciiTheme="majorHAnsi" w:hAnsiTheme="majorHAnsi"/>
          <w:lang w:eastAsia="ru-RU"/>
        </w:rPr>
        <w:t>, including community and civil society representatives in</w:t>
      </w:r>
      <w:r w:rsidRPr="005D3940">
        <w:rPr>
          <w:rFonts w:asciiTheme="majorHAnsi" w:hAnsiTheme="majorHAnsi"/>
          <w:lang w:eastAsia="ru-RU"/>
        </w:rPr>
        <w:t xml:space="preserve"> the assessment and consultation of the assessment </w:t>
      </w:r>
      <w:r w:rsidR="00F33C92">
        <w:rPr>
          <w:rFonts w:asciiTheme="majorHAnsi" w:hAnsiTheme="majorHAnsi"/>
          <w:color w:val="1F497D" w:themeColor="text2"/>
          <w:lang w:eastAsia="ru-RU"/>
        </w:rPr>
        <w:t>fi</w:t>
      </w:r>
      <w:r w:rsidR="00F33C92" w:rsidRPr="00F33C92">
        <w:rPr>
          <w:rFonts w:asciiTheme="majorHAnsi" w:hAnsiTheme="majorHAnsi"/>
          <w:color w:val="1F497D" w:themeColor="text2"/>
          <w:lang w:eastAsia="ru-RU"/>
        </w:rPr>
        <w:t>ndings</w:t>
      </w:r>
      <w:r w:rsidRPr="00F33C92">
        <w:rPr>
          <w:rFonts w:asciiTheme="majorHAnsi" w:hAnsiTheme="majorHAnsi"/>
          <w:color w:val="1F497D" w:themeColor="text2"/>
          <w:lang w:eastAsia="ru-RU"/>
        </w:rPr>
        <w:t xml:space="preserve"> </w:t>
      </w:r>
      <w:r w:rsidRPr="005D3940">
        <w:rPr>
          <w:rFonts w:asciiTheme="majorHAnsi" w:hAnsiTheme="majorHAnsi"/>
          <w:lang w:eastAsia="ru-RU"/>
        </w:rPr>
        <w:t xml:space="preserve">with CCM TWGs and other interested counterparts.  </w:t>
      </w:r>
    </w:p>
    <w:p w14:paraId="6D63C14D" w14:textId="77777777" w:rsidR="00E24630" w:rsidRPr="005D3940" w:rsidRDefault="00E24630" w:rsidP="00E24630">
      <w:pPr>
        <w:pStyle w:val="ae"/>
        <w:ind w:left="1440"/>
        <w:jc w:val="both"/>
        <w:rPr>
          <w:rFonts w:asciiTheme="majorHAnsi" w:hAnsiTheme="majorHAnsi"/>
          <w:lang w:eastAsia="ru-RU"/>
        </w:rPr>
      </w:pPr>
    </w:p>
    <w:p w14:paraId="77209118" w14:textId="61267464" w:rsidR="00576937" w:rsidRDefault="00D11B99" w:rsidP="005D3940">
      <w:pPr>
        <w:jc w:val="both"/>
        <w:rPr>
          <w:rFonts w:asciiTheme="majorHAnsi" w:hAnsiTheme="majorHAnsi"/>
        </w:rPr>
      </w:pPr>
      <w:r w:rsidRPr="00D11B99">
        <w:rPr>
          <w:rFonts w:asciiTheme="majorHAnsi" w:hAnsiTheme="majorHAnsi"/>
          <w:color w:val="1F497D" w:themeColor="text2"/>
          <w:lang w:eastAsia="ru-RU"/>
        </w:rPr>
        <w:t>This</w:t>
      </w:r>
      <w:r w:rsidR="00576937" w:rsidRPr="00D11B99">
        <w:rPr>
          <w:rFonts w:asciiTheme="majorHAnsi" w:hAnsiTheme="majorHAnsi"/>
          <w:color w:val="1F497D" w:themeColor="text2"/>
          <w:lang w:eastAsia="ru-RU"/>
        </w:rPr>
        <w:t xml:space="preserve"> </w:t>
      </w:r>
      <w:r w:rsidRPr="00D11B99">
        <w:rPr>
          <w:rFonts w:asciiTheme="majorHAnsi" w:hAnsiTheme="majorHAnsi"/>
          <w:color w:val="1F497D" w:themeColor="text2"/>
        </w:rPr>
        <w:t xml:space="preserve">focused </w:t>
      </w:r>
      <w:r w:rsidR="00576937" w:rsidRPr="005D3940">
        <w:rPr>
          <w:rFonts w:asciiTheme="majorHAnsi" w:hAnsiTheme="majorHAnsi"/>
        </w:rPr>
        <w:t xml:space="preserve">Country Transition Readiness Assessment </w:t>
      </w:r>
      <w:r w:rsidR="00576937" w:rsidRPr="005D3940">
        <w:rPr>
          <w:rFonts w:asciiTheme="majorHAnsi" w:hAnsiTheme="majorHAnsi"/>
          <w:lang w:eastAsia="ru-RU"/>
        </w:rPr>
        <w:t xml:space="preserve">will be aligned to the scope and objectives of the </w:t>
      </w:r>
      <w:r w:rsidR="00576937" w:rsidRPr="005D3940">
        <w:rPr>
          <w:rFonts w:asciiTheme="majorHAnsi" w:hAnsiTheme="majorHAnsi"/>
        </w:rPr>
        <w:t>‘Sustainable HIV Response in Kazakhstan’ Project.</w:t>
      </w:r>
    </w:p>
    <w:p w14:paraId="1EC2211A" w14:textId="77777777" w:rsidR="00E24630" w:rsidRPr="005D3940" w:rsidRDefault="00E24630" w:rsidP="005D3940">
      <w:pPr>
        <w:jc w:val="both"/>
        <w:rPr>
          <w:rFonts w:asciiTheme="majorHAnsi" w:hAnsiTheme="majorHAnsi"/>
          <w:lang w:eastAsia="ru-RU"/>
        </w:rPr>
      </w:pPr>
    </w:p>
    <w:p w14:paraId="78D4D753" w14:textId="6C9B39BB" w:rsidR="00A80FCF" w:rsidRPr="005D3940" w:rsidRDefault="004E32F6" w:rsidP="005D3940">
      <w:pPr>
        <w:pStyle w:val="ac"/>
        <w:spacing w:before="0" w:beforeAutospacing="0" w:after="0" w:afterAutospacing="0"/>
        <w:jc w:val="both"/>
        <w:rPr>
          <w:rFonts w:asciiTheme="majorHAnsi" w:hAnsiTheme="majorHAnsi"/>
          <w:lang w:val="en-US" w:eastAsia="en-US"/>
        </w:rPr>
      </w:pPr>
      <w:r w:rsidRPr="005D3940">
        <w:rPr>
          <w:rFonts w:asciiTheme="majorHAnsi" w:hAnsiTheme="majorHAnsi"/>
          <w:lang w:val="en-US"/>
        </w:rPr>
        <w:t xml:space="preserve">The assessment </w:t>
      </w:r>
      <w:r w:rsidR="00052FA0">
        <w:rPr>
          <w:rFonts w:asciiTheme="majorHAnsi" w:hAnsiTheme="majorHAnsi"/>
          <w:lang w:val="en-US"/>
        </w:rPr>
        <w:t>may</w:t>
      </w:r>
      <w:r w:rsidR="00052FA0" w:rsidRPr="005D3940">
        <w:rPr>
          <w:rFonts w:asciiTheme="majorHAnsi" w:hAnsiTheme="majorHAnsi"/>
          <w:lang w:val="en-US"/>
        </w:rPr>
        <w:t xml:space="preserve"> </w:t>
      </w:r>
      <w:r w:rsidR="00A80FCF" w:rsidRPr="005D3940">
        <w:rPr>
          <w:rFonts w:asciiTheme="majorHAnsi" w:hAnsiTheme="majorHAnsi"/>
          <w:lang w:val="en-US"/>
        </w:rPr>
        <w:t>rely</w:t>
      </w:r>
      <w:r w:rsidRPr="005D3940">
        <w:rPr>
          <w:rFonts w:asciiTheme="majorHAnsi" w:hAnsiTheme="majorHAnsi"/>
          <w:lang w:val="en-US"/>
        </w:rPr>
        <w:t xml:space="preserve"> </w:t>
      </w:r>
      <w:r w:rsidR="00A80FCF" w:rsidRPr="005D3940">
        <w:rPr>
          <w:rFonts w:asciiTheme="majorHAnsi" w:hAnsiTheme="majorHAnsi"/>
          <w:lang w:val="en-US"/>
        </w:rPr>
        <w:t>on</w:t>
      </w:r>
      <w:r w:rsidRPr="005D3940">
        <w:rPr>
          <w:rFonts w:asciiTheme="majorHAnsi" w:hAnsiTheme="majorHAnsi"/>
          <w:lang w:val="en-US"/>
        </w:rPr>
        <w:t xml:space="preserve"> </w:t>
      </w:r>
      <w:r w:rsidR="00052FA0">
        <w:rPr>
          <w:rFonts w:asciiTheme="majorHAnsi" w:hAnsiTheme="majorHAnsi"/>
          <w:lang w:val="en-US"/>
        </w:rPr>
        <w:t>available tools for assessing country preparedness for transition, including</w:t>
      </w:r>
      <w:r w:rsidRPr="005D3940">
        <w:rPr>
          <w:rFonts w:asciiTheme="majorHAnsi" w:hAnsiTheme="majorHAnsi"/>
          <w:lang w:val="en-US"/>
        </w:rPr>
        <w:t xml:space="preserve"> Guidance for Analyses of Country Readiness for transition developed by </w:t>
      </w:r>
      <w:proofErr w:type="spellStart"/>
      <w:r w:rsidRPr="005D3940">
        <w:rPr>
          <w:rFonts w:asciiTheme="majorHAnsi" w:hAnsiTheme="majorHAnsi"/>
          <w:lang w:val="en-US"/>
        </w:rPr>
        <w:t>Aceso</w:t>
      </w:r>
      <w:proofErr w:type="spellEnd"/>
      <w:r w:rsidRPr="005D3940">
        <w:rPr>
          <w:rFonts w:asciiTheme="majorHAnsi" w:hAnsiTheme="majorHAnsi"/>
          <w:lang w:val="en-US"/>
        </w:rPr>
        <w:t xml:space="preserve"> Global/</w:t>
      </w:r>
      <w:r w:rsidR="00052FA0">
        <w:rPr>
          <w:rFonts w:asciiTheme="majorHAnsi" w:hAnsiTheme="majorHAnsi"/>
          <w:lang w:val="en-US"/>
        </w:rPr>
        <w:t xml:space="preserve"> </w:t>
      </w:r>
      <w:r w:rsidRPr="005D3940">
        <w:rPr>
          <w:rFonts w:asciiTheme="majorHAnsi" w:hAnsiTheme="majorHAnsi"/>
          <w:lang w:val="en-US"/>
        </w:rPr>
        <w:t>APMG and other tools</w:t>
      </w:r>
      <w:r w:rsidR="00A80FCF" w:rsidRPr="005D3940">
        <w:rPr>
          <w:rFonts w:asciiTheme="majorHAnsi" w:hAnsiTheme="majorHAnsi"/>
          <w:lang w:val="en-US"/>
        </w:rPr>
        <w:t xml:space="preserve"> </w:t>
      </w:r>
      <w:r w:rsidRPr="005D3940">
        <w:rPr>
          <w:rFonts w:asciiTheme="majorHAnsi" w:hAnsiTheme="majorHAnsi"/>
          <w:lang w:val="en-US"/>
        </w:rPr>
        <w:t>(</w:t>
      </w:r>
      <w:proofErr w:type="spellStart"/>
      <w:r w:rsidRPr="005D3940">
        <w:rPr>
          <w:rFonts w:asciiTheme="majorHAnsi" w:hAnsiTheme="majorHAnsi"/>
          <w:lang w:val="en-US"/>
        </w:rPr>
        <w:t>Curatio’s</w:t>
      </w:r>
      <w:proofErr w:type="spellEnd"/>
      <w:r w:rsidRPr="005D3940">
        <w:rPr>
          <w:rFonts w:asciiTheme="majorHAnsi" w:hAnsiTheme="majorHAnsi"/>
          <w:lang w:val="en-US"/>
        </w:rPr>
        <w:t xml:space="preserve"> Transition Preparedness Assessment Framework, </w:t>
      </w:r>
      <w:r w:rsidR="00A80FCF" w:rsidRPr="005D3940">
        <w:rPr>
          <w:rFonts w:asciiTheme="majorHAnsi" w:hAnsiTheme="majorHAnsi"/>
          <w:lang w:val="en-US" w:eastAsia="en-US"/>
        </w:rPr>
        <w:t>Eurasian Harm Reduction Network’s Transition Readiness Assessment Tool, etc.)</w:t>
      </w:r>
      <w:r w:rsidR="00387C56" w:rsidRPr="00203D87">
        <w:rPr>
          <w:rFonts w:asciiTheme="majorHAnsi" w:hAnsiTheme="majorHAnsi"/>
          <w:lang w:val="en-US" w:eastAsia="en-US"/>
        </w:rPr>
        <w:t xml:space="preserve">, </w:t>
      </w:r>
      <w:r w:rsidR="00387C56" w:rsidRPr="00387C56">
        <w:rPr>
          <w:rFonts w:asciiTheme="majorHAnsi" w:hAnsiTheme="majorHAnsi"/>
          <w:lang w:val="en-US" w:eastAsia="en-US"/>
        </w:rPr>
        <w:t>adapt</w:t>
      </w:r>
      <w:r w:rsidR="00D11B99">
        <w:rPr>
          <w:rFonts w:asciiTheme="majorHAnsi" w:hAnsiTheme="majorHAnsi"/>
          <w:lang w:val="en-US" w:eastAsia="en-US"/>
        </w:rPr>
        <w:t>ed</w:t>
      </w:r>
      <w:r w:rsidR="00387C56" w:rsidRPr="00387C56">
        <w:rPr>
          <w:rFonts w:asciiTheme="majorHAnsi" w:hAnsiTheme="majorHAnsi"/>
          <w:lang w:val="en-US" w:eastAsia="en-US"/>
        </w:rPr>
        <w:t xml:space="preserve"> </w:t>
      </w:r>
      <w:r w:rsidR="00203D87">
        <w:rPr>
          <w:rFonts w:asciiTheme="majorHAnsi" w:hAnsiTheme="majorHAnsi"/>
          <w:lang w:val="en-US" w:eastAsia="en-US"/>
        </w:rPr>
        <w:t>to Kazakhstan</w:t>
      </w:r>
      <w:r w:rsidR="00387C56" w:rsidRPr="00387C56">
        <w:rPr>
          <w:rFonts w:asciiTheme="majorHAnsi" w:hAnsiTheme="majorHAnsi"/>
          <w:lang w:val="en-US" w:eastAsia="en-US"/>
        </w:rPr>
        <w:t xml:space="preserve">.  </w:t>
      </w:r>
    </w:p>
    <w:p w14:paraId="4CBA88D7" w14:textId="77777777" w:rsidR="00E819E9" w:rsidRPr="005D3940" w:rsidRDefault="00E819E9" w:rsidP="005D3940">
      <w:pPr>
        <w:pStyle w:val="ae"/>
        <w:ind w:left="1080"/>
        <w:jc w:val="both"/>
        <w:rPr>
          <w:rFonts w:asciiTheme="majorHAnsi" w:hAnsiTheme="majorHAnsi"/>
          <w:lang w:eastAsia="ru-RU"/>
        </w:rPr>
      </w:pPr>
    </w:p>
    <w:p w14:paraId="6090F14B" w14:textId="6BBA2FF1" w:rsidR="004E32F6" w:rsidRPr="005D3940" w:rsidRDefault="00576937" w:rsidP="00BB11B9">
      <w:pPr>
        <w:pStyle w:val="ae"/>
        <w:numPr>
          <w:ilvl w:val="0"/>
          <w:numId w:val="7"/>
        </w:numPr>
        <w:jc w:val="both"/>
        <w:rPr>
          <w:rFonts w:asciiTheme="majorHAnsi" w:hAnsiTheme="majorHAnsi"/>
          <w:lang w:eastAsia="ru-RU"/>
        </w:rPr>
      </w:pPr>
      <w:r w:rsidRPr="005D3940">
        <w:rPr>
          <w:rFonts w:asciiTheme="majorHAnsi" w:hAnsiTheme="majorHAnsi"/>
        </w:rPr>
        <w:t>Develop a C</w:t>
      </w:r>
      <w:r w:rsidR="00E819E9" w:rsidRPr="005D3940">
        <w:rPr>
          <w:rFonts w:asciiTheme="majorHAnsi" w:hAnsiTheme="majorHAnsi"/>
        </w:rPr>
        <w:t xml:space="preserve">ase </w:t>
      </w:r>
      <w:r w:rsidRPr="005D3940">
        <w:rPr>
          <w:rFonts w:asciiTheme="majorHAnsi" w:hAnsiTheme="majorHAnsi"/>
        </w:rPr>
        <w:t>S</w:t>
      </w:r>
      <w:r w:rsidR="00E819E9" w:rsidRPr="005D3940">
        <w:rPr>
          <w:rFonts w:asciiTheme="majorHAnsi" w:hAnsiTheme="majorHAnsi"/>
        </w:rPr>
        <w:t xml:space="preserve">tudy on </w:t>
      </w:r>
      <w:r w:rsidR="00E819E9" w:rsidRPr="00A3319F">
        <w:rPr>
          <w:rFonts w:asciiTheme="majorHAnsi" w:hAnsiTheme="majorHAnsi"/>
        </w:rPr>
        <w:t>social</w:t>
      </w:r>
      <w:r w:rsidR="00E819E9" w:rsidRPr="005D3940">
        <w:rPr>
          <w:rFonts w:asciiTheme="majorHAnsi" w:hAnsiTheme="majorHAnsi"/>
        </w:rPr>
        <w:t xml:space="preserve"> contracting</w:t>
      </w:r>
      <w:r w:rsidR="00767B35" w:rsidRPr="005D3940">
        <w:rPr>
          <w:rFonts w:asciiTheme="majorHAnsi" w:hAnsiTheme="majorHAnsi"/>
        </w:rPr>
        <w:t xml:space="preserve"> for HIV KP services</w:t>
      </w:r>
      <w:r w:rsidR="00D11B99">
        <w:rPr>
          <w:rFonts w:asciiTheme="majorHAnsi" w:hAnsiTheme="majorHAnsi"/>
        </w:rPr>
        <w:t xml:space="preserve"> in Kazakhstan</w:t>
      </w:r>
      <w:r w:rsidR="00E819E9" w:rsidRPr="005D3940">
        <w:rPr>
          <w:rFonts w:asciiTheme="majorHAnsi" w:hAnsiTheme="majorHAnsi"/>
        </w:rPr>
        <w:t>.</w:t>
      </w:r>
      <w:r w:rsidR="004E32F6" w:rsidRPr="005D3940">
        <w:rPr>
          <w:rFonts w:asciiTheme="majorHAnsi" w:hAnsiTheme="majorHAnsi"/>
        </w:rPr>
        <w:t xml:space="preserve"> </w:t>
      </w:r>
    </w:p>
    <w:p w14:paraId="2AB23D9F" w14:textId="77777777" w:rsidR="004E32F6" w:rsidRPr="005D3940" w:rsidRDefault="004E32F6" w:rsidP="005D3940">
      <w:pPr>
        <w:pStyle w:val="ae"/>
        <w:ind w:left="1080"/>
        <w:jc w:val="both"/>
        <w:rPr>
          <w:rFonts w:asciiTheme="majorHAnsi" w:hAnsiTheme="majorHAnsi"/>
        </w:rPr>
      </w:pPr>
    </w:p>
    <w:p w14:paraId="2F0C3F87" w14:textId="2B45396C" w:rsidR="00C1699F" w:rsidRPr="00000F08" w:rsidRDefault="00D11B99" w:rsidP="00C1699F">
      <w:pPr>
        <w:pStyle w:val="ae"/>
        <w:ind w:left="1080"/>
        <w:jc w:val="both"/>
        <w:rPr>
          <w:rFonts w:asciiTheme="majorHAnsi" w:hAnsiTheme="majorHAnsi"/>
          <w:lang w:eastAsia="ru-RU"/>
        </w:rPr>
      </w:pPr>
      <w:r w:rsidRPr="00000F08">
        <w:rPr>
          <w:rFonts w:asciiTheme="majorHAnsi" w:hAnsiTheme="majorHAnsi"/>
          <w:lang w:eastAsia="ru-RU"/>
        </w:rPr>
        <w:t>Also using the findings from the first objective of this assignment, t</w:t>
      </w:r>
      <w:r w:rsidR="004E32F6" w:rsidRPr="00000F08">
        <w:rPr>
          <w:rFonts w:asciiTheme="majorHAnsi" w:hAnsiTheme="majorHAnsi"/>
          <w:lang w:eastAsia="ru-RU"/>
        </w:rPr>
        <w:t>he consultant is expected to:</w:t>
      </w:r>
      <w:r w:rsidR="00C1699F" w:rsidRPr="00000F08">
        <w:t xml:space="preserve"> </w:t>
      </w:r>
    </w:p>
    <w:p w14:paraId="5FB5BEEE" w14:textId="3F59D855" w:rsidR="00D11B99" w:rsidRPr="00000F08" w:rsidRDefault="00C1699F" w:rsidP="00C1699F">
      <w:pPr>
        <w:pStyle w:val="ae"/>
        <w:ind w:left="1080"/>
        <w:jc w:val="both"/>
        <w:rPr>
          <w:rFonts w:asciiTheme="majorHAnsi" w:hAnsiTheme="majorHAnsi"/>
          <w:color w:val="1F497D" w:themeColor="text2"/>
        </w:rPr>
      </w:pPr>
      <w:r w:rsidRPr="00000F08">
        <w:rPr>
          <w:rFonts w:asciiTheme="majorHAnsi" w:hAnsiTheme="majorHAnsi"/>
          <w:color w:val="1F497D" w:themeColor="text2"/>
          <w:lang w:eastAsia="ru-RU"/>
        </w:rPr>
        <w:t xml:space="preserve">- </w:t>
      </w:r>
      <w:r w:rsidR="00857318" w:rsidRPr="00000F08">
        <w:rPr>
          <w:rFonts w:asciiTheme="majorHAnsi" w:hAnsiTheme="majorHAnsi"/>
          <w:color w:val="1F497D" w:themeColor="text2"/>
          <w:lang w:eastAsia="ru-RU"/>
        </w:rPr>
        <w:t xml:space="preserve">Synthetize in a user-friendly document the Kazakhstan model/(s) of social contracting, including the flow of funds, data, health products, </w:t>
      </w:r>
      <w:r w:rsidR="009E6A78" w:rsidRPr="00000F08">
        <w:rPr>
          <w:rFonts w:asciiTheme="majorHAnsi" w:hAnsiTheme="majorHAnsi"/>
          <w:color w:val="1F497D" w:themeColor="text2"/>
          <w:lang w:eastAsia="ru-RU"/>
        </w:rPr>
        <w:t xml:space="preserve">stakeholders, </w:t>
      </w:r>
      <w:r w:rsidR="00857318" w:rsidRPr="00000F08">
        <w:rPr>
          <w:rFonts w:asciiTheme="majorHAnsi" w:hAnsiTheme="majorHAnsi"/>
          <w:color w:val="1F497D" w:themeColor="text2"/>
          <w:lang w:eastAsia="ru-RU"/>
        </w:rPr>
        <w:t xml:space="preserve">and authority, and highlighting </w:t>
      </w:r>
      <w:r w:rsidR="00857318" w:rsidRPr="00000F08">
        <w:rPr>
          <w:rFonts w:asciiTheme="majorHAnsi" w:hAnsiTheme="majorHAnsi"/>
          <w:color w:val="1F497D" w:themeColor="text2"/>
        </w:rPr>
        <w:t>strengths and weaknesses, effectiveness, and sustainability perspectives;</w:t>
      </w:r>
    </w:p>
    <w:p w14:paraId="6BAA4D3B" w14:textId="542C60B8" w:rsidR="00857318" w:rsidRDefault="009E6A78" w:rsidP="00C1699F">
      <w:pPr>
        <w:pStyle w:val="ae"/>
        <w:ind w:left="1080"/>
        <w:jc w:val="both"/>
        <w:rPr>
          <w:rFonts w:asciiTheme="majorHAnsi" w:hAnsiTheme="majorHAnsi"/>
          <w:color w:val="1F497D" w:themeColor="text2"/>
        </w:rPr>
      </w:pPr>
      <w:r w:rsidRPr="00000F08">
        <w:rPr>
          <w:rFonts w:asciiTheme="majorHAnsi" w:hAnsiTheme="majorHAnsi"/>
          <w:color w:val="1F497D" w:themeColor="text2"/>
        </w:rPr>
        <w:t>- Describe the step-by-step how the current model evolved to date, and the main lessons learnt if a similar model would be replicated elsewhere;</w:t>
      </w:r>
    </w:p>
    <w:p w14:paraId="45874F3B" w14:textId="1319789D" w:rsidR="003D05CA" w:rsidRPr="00000F08" w:rsidRDefault="003D05CA" w:rsidP="00C1699F">
      <w:pPr>
        <w:pStyle w:val="ae"/>
        <w:ind w:left="1080"/>
        <w:jc w:val="both"/>
        <w:rPr>
          <w:rFonts w:asciiTheme="majorHAnsi" w:hAnsiTheme="majorHAnsi"/>
          <w:color w:val="1F497D" w:themeColor="text2"/>
        </w:rPr>
      </w:pPr>
      <w:r>
        <w:rPr>
          <w:rFonts w:asciiTheme="majorHAnsi" w:hAnsiTheme="majorHAnsi"/>
          <w:color w:val="1F497D" w:themeColor="text2"/>
        </w:rPr>
        <w:lastRenderedPageBreak/>
        <w:t xml:space="preserve">- Use visuals, links or extracts from specific documents/texts, where relevant, to illustrate specific best practices of Kazakhstan that could be used by decision-makers in other regions and countries. </w:t>
      </w:r>
    </w:p>
    <w:p w14:paraId="32CBA3DD" w14:textId="77777777" w:rsidR="009E6A78" w:rsidRDefault="009E6A78" w:rsidP="00C1699F">
      <w:pPr>
        <w:pStyle w:val="ae"/>
        <w:ind w:left="1080"/>
        <w:jc w:val="both"/>
        <w:rPr>
          <w:rFonts w:asciiTheme="majorHAnsi" w:hAnsiTheme="majorHAnsi"/>
          <w:highlight w:val="yellow"/>
          <w:lang w:eastAsia="ru-RU"/>
        </w:rPr>
      </w:pPr>
    </w:p>
    <w:p w14:paraId="3F7843CD" w14:textId="77777777" w:rsidR="00D46F49" w:rsidRPr="005D3940" w:rsidRDefault="00D46F49" w:rsidP="005D3940">
      <w:pPr>
        <w:pStyle w:val="ae"/>
        <w:ind w:left="1440"/>
        <w:jc w:val="both"/>
        <w:rPr>
          <w:rFonts w:asciiTheme="majorHAnsi" w:hAnsiTheme="majorHAnsi"/>
          <w:lang w:eastAsia="ru-RU"/>
        </w:rPr>
      </w:pPr>
    </w:p>
    <w:p w14:paraId="3EA1FB8F" w14:textId="05719C80" w:rsidR="00D46F49" w:rsidRDefault="00767B35" w:rsidP="005D3940">
      <w:pPr>
        <w:jc w:val="both"/>
        <w:rPr>
          <w:rFonts w:asciiTheme="majorHAnsi" w:hAnsiTheme="majorHAnsi"/>
        </w:rPr>
      </w:pPr>
      <w:r w:rsidRPr="005D3940">
        <w:rPr>
          <w:rFonts w:asciiTheme="majorHAnsi" w:hAnsiTheme="majorHAnsi"/>
        </w:rPr>
        <w:t>For both components, t</w:t>
      </w:r>
      <w:r w:rsidR="00E819E9" w:rsidRPr="005D3940">
        <w:rPr>
          <w:rFonts w:asciiTheme="majorHAnsi" w:hAnsiTheme="majorHAnsi"/>
        </w:rPr>
        <w:t xml:space="preserve">he consultant will work in team with a group of national </w:t>
      </w:r>
      <w:r w:rsidR="003D05CA" w:rsidRPr="003D05CA">
        <w:rPr>
          <w:rFonts w:asciiTheme="majorHAnsi" w:hAnsiTheme="majorHAnsi"/>
          <w:color w:val="1F497D" w:themeColor="text2"/>
        </w:rPr>
        <w:t>stakeholders</w:t>
      </w:r>
      <w:r w:rsidR="003D05CA">
        <w:rPr>
          <w:rFonts w:asciiTheme="majorHAnsi" w:hAnsiTheme="majorHAnsi"/>
        </w:rPr>
        <w:t xml:space="preserve">/ </w:t>
      </w:r>
      <w:r w:rsidR="00E819E9" w:rsidRPr="005D3940">
        <w:rPr>
          <w:rFonts w:asciiTheme="majorHAnsi" w:hAnsiTheme="majorHAnsi"/>
        </w:rPr>
        <w:t>consultants</w:t>
      </w:r>
      <w:r w:rsidR="00576937" w:rsidRPr="005D3940">
        <w:rPr>
          <w:rFonts w:asciiTheme="majorHAnsi" w:hAnsiTheme="majorHAnsi"/>
        </w:rPr>
        <w:t>,</w:t>
      </w:r>
      <w:r w:rsidR="00E819E9" w:rsidRPr="005D3940">
        <w:rPr>
          <w:rFonts w:asciiTheme="majorHAnsi" w:hAnsiTheme="majorHAnsi"/>
        </w:rPr>
        <w:t xml:space="preserve"> selected to support </w:t>
      </w:r>
      <w:r w:rsidR="00576937" w:rsidRPr="005D3940">
        <w:rPr>
          <w:rFonts w:asciiTheme="majorHAnsi" w:hAnsiTheme="majorHAnsi"/>
        </w:rPr>
        <w:t>data collection and analyses</w:t>
      </w:r>
      <w:r w:rsidR="00DD5FCF" w:rsidRPr="005D3940">
        <w:rPr>
          <w:rFonts w:asciiTheme="majorHAnsi" w:hAnsiTheme="majorHAnsi"/>
        </w:rPr>
        <w:t xml:space="preserve">, </w:t>
      </w:r>
      <w:r w:rsidR="00576937" w:rsidRPr="005D3940">
        <w:rPr>
          <w:rFonts w:asciiTheme="majorHAnsi" w:hAnsiTheme="majorHAnsi"/>
        </w:rPr>
        <w:t xml:space="preserve">and </w:t>
      </w:r>
      <w:r w:rsidR="00DD5FCF" w:rsidRPr="005D3940">
        <w:rPr>
          <w:rFonts w:asciiTheme="majorHAnsi" w:hAnsiTheme="majorHAnsi"/>
        </w:rPr>
        <w:t xml:space="preserve">in close cooperation with the </w:t>
      </w:r>
      <w:r w:rsidR="00BC1A89" w:rsidRPr="00BC1A89">
        <w:rPr>
          <w:rFonts w:asciiTheme="majorHAnsi" w:hAnsiTheme="majorHAnsi"/>
        </w:rPr>
        <w:t>Kazakh Scientific Center on Dermatology and Infection Diseases</w:t>
      </w:r>
      <w:r w:rsidR="00576937" w:rsidRPr="005D3940">
        <w:rPr>
          <w:rFonts w:asciiTheme="majorHAnsi" w:hAnsiTheme="majorHAnsi"/>
        </w:rPr>
        <w:t>, ‘</w:t>
      </w:r>
      <w:r w:rsidR="00DD5FCF" w:rsidRPr="005D3940">
        <w:rPr>
          <w:rFonts w:asciiTheme="majorHAnsi" w:hAnsiTheme="majorHAnsi"/>
        </w:rPr>
        <w:t>Sustainable HIV Response in Kazakhstan</w:t>
      </w:r>
      <w:r w:rsidR="00576937" w:rsidRPr="005D3940">
        <w:rPr>
          <w:rFonts w:asciiTheme="majorHAnsi" w:hAnsiTheme="majorHAnsi"/>
        </w:rPr>
        <w:t>’</w:t>
      </w:r>
      <w:r w:rsidR="00EB551F">
        <w:rPr>
          <w:rFonts w:asciiTheme="majorHAnsi" w:hAnsiTheme="majorHAnsi"/>
        </w:rPr>
        <w:t xml:space="preserve"> Project Manager PIU GF.</w:t>
      </w:r>
    </w:p>
    <w:p w14:paraId="59D4CA2B" w14:textId="77777777" w:rsidR="005D3940" w:rsidRPr="005D3940" w:rsidRDefault="005D3940" w:rsidP="005D3940">
      <w:pPr>
        <w:jc w:val="both"/>
        <w:rPr>
          <w:rFonts w:asciiTheme="majorHAnsi" w:hAnsiTheme="majorHAnsi"/>
        </w:rPr>
      </w:pPr>
    </w:p>
    <w:p w14:paraId="6B0FC63D" w14:textId="4D833C02" w:rsidR="00576937" w:rsidRPr="005D3940" w:rsidRDefault="00576937" w:rsidP="005D3940">
      <w:pPr>
        <w:jc w:val="both"/>
        <w:rPr>
          <w:rFonts w:asciiTheme="majorHAnsi" w:hAnsiTheme="majorHAnsi"/>
        </w:rPr>
      </w:pPr>
      <w:r w:rsidRPr="005D3940">
        <w:rPr>
          <w:rFonts w:asciiTheme="majorHAnsi" w:hAnsiTheme="majorHAnsi"/>
        </w:rPr>
        <w:t xml:space="preserve">The Consultant will report and submit all deliverables to the Republican Center on Prevention and Control of AIDS. </w:t>
      </w:r>
    </w:p>
    <w:p w14:paraId="45ABC52A" w14:textId="77777777" w:rsidR="00767B35" w:rsidRPr="005D3940" w:rsidRDefault="00767B35" w:rsidP="005D3940">
      <w:pPr>
        <w:jc w:val="both"/>
        <w:rPr>
          <w:rFonts w:asciiTheme="majorHAnsi" w:hAnsiTheme="majorHAnsi"/>
        </w:rPr>
      </w:pPr>
    </w:p>
    <w:p w14:paraId="1F74B1BC" w14:textId="1B50C093" w:rsidR="00B73BB2" w:rsidRPr="005D3940" w:rsidRDefault="00381651" w:rsidP="00BB11B9">
      <w:pPr>
        <w:pStyle w:val="ae"/>
        <w:numPr>
          <w:ilvl w:val="0"/>
          <w:numId w:val="7"/>
        </w:numPr>
        <w:jc w:val="both"/>
        <w:rPr>
          <w:rFonts w:asciiTheme="majorHAnsi" w:hAnsiTheme="majorHAnsi"/>
          <w:b/>
        </w:rPr>
      </w:pPr>
      <w:r w:rsidRPr="005D3940">
        <w:rPr>
          <w:rFonts w:asciiTheme="majorHAnsi" w:hAnsiTheme="majorHAnsi"/>
          <w:b/>
        </w:rPr>
        <w:t xml:space="preserve">Qualification requirements and basis for evaluation </w:t>
      </w:r>
    </w:p>
    <w:p w14:paraId="5AD3425A" w14:textId="0F582E95" w:rsidR="00B73BB2" w:rsidRPr="005D3940" w:rsidRDefault="00B73BB2" w:rsidP="005D3940">
      <w:pPr>
        <w:jc w:val="both"/>
        <w:rPr>
          <w:rFonts w:asciiTheme="majorHAnsi" w:hAnsiTheme="majorHAnsi"/>
        </w:rPr>
      </w:pPr>
      <w:r w:rsidRPr="005D3940">
        <w:rPr>
          <w:rFonts w:asciiTheme="majorHAnsi" w:hAnsiTheme="majorHAnsi"/>
          <w:spacing w:val="-2"/>
        </w:rPr>
        <w:t xml:space="preserve">The Qualification requirements and basis for evaluation (evaluation criteria) of the </w:t>
      </w:r>
      <w:r w:rsidR="00DD01D4" w:rsidRPr="005D3940">
        <w:rPr>
          <w:rFonts w:asciiTheme="majorHAnsi" w:hAnsiTheme="majorHAnsi"/>
          <w:spacing w:val="-2"/>
        </w:rPr>
        <w:t xml:space="preserve">consultant </w:t>
      </w:r>
      <w:proofErr w:type="spellStart"/>
      <w:r w:rsidRPr="005D3940">
        <w:rPr>
          <w:rFonts w:asciiTheme="majorHAnsi" w:hAnsiTheme="majorHAnsi"/>
          <w:spacing w:val="-2"/>
        </w:rPr>
        <w:t>аrе</w:t>
      </w:r>
      <w:proofErr w:type="spellEnd"/>
      <w:r w:rsidRPr="005D3940">
        <w:rPr>
          <w:rFonts w:asciiTheme="majorHAnsi" w:hAnsiTheme="majorHAnsi"/>
          <w:spacing w:val="-2"/>
        </w:rPr>
        <w:t>:</w:t>
      </w:r>
    </w:p>
    <w:p w14:paraId="75A5545A" w14:textId="3605196A" w:rsidR="00B73BB2" w:rsidRPr="005D3940" w:rsidRDefault="001C1614" w:rsidP="00BB11B9">
      <w:pPr>
        <w:pStyle w:val="ae"/>
        <w:numPr>
          <w:ilvl w:val="0"/>
          <w:numId w:val="3"/>
        </w:numPr>
        <w:jc w:val="both"/>
        <w:rPr>
          <w:rFonts w:asciiTheme="majorHAnsi" w:hAnsiTheme="majorHAnsi"/>
        </w:rPr>
      </w:pPr>
      <w:r w:rsidRPr="005D3940">
        <w:rPr>
          <w:rFonts w:asciiTheme="majorHAnsi" w:hAnsiTheme="majorHAnsi"/>
        </w:rPr>
        <w:t>General qualifications</w:t>
      </w:r>
      <w:r w:rsidR="007F54F2" w:rsidRPr="005D3940">
        <w:rPr>
          <w:rFonts w:asciiTheme="majorHAnsi" w:hAnsiTheme="majorHAnsi"/>
        </w:rPr>
        <w:t>:</w:t>
      </w:r>
    </w:p>
    <w:p w14:paraId="415817F9" w14:textId="16354846" w:rsidR="00DD01D4" w:rsidRPr="005D3940" w:rsidRDefault="00DD5FCF" w:rsidP="00BB11B9">
      <w:pPr>
        <w:pStyle w:val="ae"/>
        <w:numPr>
          <w:ilvl w:val="0"/>
          <w:numId w:val="5"/>
        </w:numPr>
        <w:jc w:val="both"/>
        <w:rPr>
          <w:rFonts w:asciiTheme="majorHAnsi" w:hAnsiTheme="majorHAnsi"/>
        </w:rPr>
      </w:pPr>
      <w:r w:rsidRPr="005D3940">
        <w:rPr>
          <w:rFonts w:asciiTheme="majorHAnsi" w:hAnsiTheme="majorHAnsi"/>
        </w:rPr>
        <w:t xml:space="preserve">Advanced </w:t>
      </w:r>
      <w:r w:rsidR="00A6612F" w:rsidRPr="005D3940">
        <w:rPr>
          <w:rFonts w:asciiTheme="majorHAnsi" w:hAnsiTheme="majorHAnsi"/>
        </w:rPr>
        <w:t>u</w:t>
      </w:r>
      <w:r w:rsidR="00DD01D4" w:rsidRPr="005D3940">
        <w:rPr>
          <w:rFonts w:asciiTheme="majorHAnsi" w:hAnsiTheme="majorHAnsi"/>
        </w:rPr>
        <w:t>niversity degree in public health</w:t>
      </w:r>
      <w:r w:rsidR="001C1614" w:rsidRPr="005D3940">
        <w:rPr>
          <w:rFonts w:asciiTheme="majorHAnsi" w:hAnsiTheme="majorHAnsi"/>
        </w:rPr>
        <w:t>, social science</w:t>
      </w:r>
      <w:r w:rsidR="00A6612F" w:rsidRPr="005D3940">
        <w:rPr>
          <w:rFonts w:asciiTheme="majorHAnsi" w:hAnsiTheme="majorHAnsi"/>
        </w:rPr>
        <w:t xml:space="preserve"> </w:t>
      </w:r>
      <w:r w:rsidR="001C1614" w:rsidRPr="005D3940">
        <w:rPr>
          <w:rFonts w:asciiTheme="majorHAnsi" w:hAnsiTheme="majorHAnsi"/>
        </w:rPr>
        <w:t xml:space="preserve">or </w:t>
      </w:r>
      <w:r w:rsidR="000E1787" w:rsidRPr="005D3940">
        <w:rPr>
          <w:rFonts w:asciiTheme="majorHAnsi" w:hAnsiTheme="majorHAnsi"/>
        </w:rPr>
        <w:t>other rel</w:t>
      </w:r>
      <w:r w:rsidRPr="005D3940">
        <w:rPr>
          <w:rFonts w:asciiTheme="majorHAnsi" w:hAnsiTheme="majorHAnsi"/>
        </w:rPr>
        <w:t>ated</w:t>
      </w:r>
      <w:r w:rsidR="001C1614" w:rsidRPr="005D3940">
        <w:rPr>
          <w:rFonts w:asciiTheme="majorHAnsi" w:hAnsiTheme="majorHAnsi"/>
        </w:rPr>
        <w:t xml:space="preserve"> field;</w:t>
      </w:r>
    </w:p>
    <w:p w14:paraId="085B3383" w14:textId="618F9547" w:rsidR="001C1614" w:rsidRPr="005D3940" w:rsidRDefault="001C1614" w:rsidP="00BB11B9">
      <w:pPr>
        <w:pStyle w:val="ae"/>
        <w:numPr>
          <w:ilvl w:val="0"/>
          <w:numId w:val="5"/>
        </w:numPr>
        <w:jc w:val="both"/>
        <w:rPr>
          <w:rFonts w:asciiTheme="majorHAnsi" w:hAnsiTheme="majorHAnsi"/>
        </w:rPr>
      </w:pPr>
      <w:r w:rsidRPr="005D3940">
        <w:rPr>
          <w:rFonts w:asciiTheme="majorHAnsi" w:hAnsiTheme="majorHAnsi"/>
        </w:rPr>
        <w:t xml:space="preserve">At least </w:t>
      </w:r>
      <w:r w:rsidR="00DD5FCF" w:rsidRPr="005D3940">
        <w:rPr>
          <w:rFonts w:asciiTheme="majorHAnsi" w:hAnsiTheme="majorHAnsi"/>
        </w:rPr>
        <w:t>8</w:t>
      </w:r>
      <w:r w:rsidRPr="005D3940">
        <w:rPr>
          <w:rFonts w:asciiTheme="majorHAnsi" w:hAnsiTheme="majorHAnsi"/>
        </w:rPr>
        <w:t xml:space="preserve"> years of professional experience in </w:t>
      </w:r>
      <w:r w:rsidR="00DD5FCF" w:rsidRPr="005D3940">
        <w:rPr>
          <w:rFonts w:asciiTheme="majorHAnsi" w:hAnsiTheme="majorHAnsi"/>
        </w:rPr>
        <w:t xml:space="preserve">HIV program management, monitoring and evaluation.   </w:t>
      </w:r>
      <w:r w:rsidRPr="005D3940">
        <w:rPr>
          <w:rFonts w:asciiTheme="majorHAnsi" w:hAnsiTheme="majorHAnsi"/>
        </w:rPr>
        <w:t xml:space="preserve"> </w:t>
      </w:r>
    </w:p>
    <w:p w14:paraId="3E74B07D" w14:textId="24EC561D" w:rsidR="00B73BB2" w:rsidRPr="005D3940" w:rsidRDefault="00B73BB2" w:rsidP="005D3940">
      <w:pPr>
        <w:pStyle w:val="ae"/>
        <w:ind w:left="1350"/>
        <w:jc w:val="both"/>
        <w:rPr>
          <w:rFonts w:asciiTheme="majorHAnsi" w:hAnsiTheme="majorHAnsi"/>
        </w:rPr>
      </w:pPr>
    </w:p>
    <w:p w14:paraId="2137BDC7" w14:textId="7CA34480" w:rsidR="002A20BB" w:rsidRPr="005D3940" w:rsidRDefault="001C1614" w:rsidP="00BB11B9">
      <w:pPr>
        <w:pStyle w:val="ae"/>
        <w:numPr>
          <w:ilvl w:val="0"/>
          <w:numId w:val="3"/>
        </w:numPr>
        <w:jc w:val="both"/>
        <w:rPr>
          <w:rFonts w:asciiTheme="majorHAnsi" w:hAnsiTheme="majorHAnsi"/>
        </w:rPr>
      </w:pPr>
      <w:r w:rsidRPr="005D3940">
        <w:rPr>
          <w:rFonts w:asciiTheme="majorHAnsi" w:hAnsiTheme="majorHAnsi"/>
        </w:rPr>
        <w:t>Adequacy for the assignment</w:t>
      </w:r>
      <w:r w:rsidR="00B73BB2" w:rsidRPr="005D3940">
        <w:rPr>
          <w:rFonts w:asciiTheme="majorHAnsi" w:hAnsiTheme="majorHAnsi"/>
        </w:rPr>
        <w:t>:</w:t>
      </w:r>
    </w:p>
    <w:p w14:paraId="7AC7F8A8" w14:textId="40B8F6B9" w:rsidR="00336B23" w:rsidRPr="005D3940" w:rsidRDefault="00336B23" w:rsidP="00BB11B9">
      <w:pPr>
        <w:pStyle w:val="ae"/>
        <w:numPr>
          <w:ilvl w:val="0"/>
          <w:numId w:val="5"/>
        </w:numPr>
        <w:jc w:val="both"/>
        <w:rPr>
          <w:rFonts w:asciiTheme="majorHAnsi" w:hAnsiTheme="majorHAnsi"/>
        </w:rPr>
      </w:pPr>
      <w:r w:rsidRPr="005D3940">
        <w:rPr>
          <w:rFonts w:asciiTheme="majorHAnsi" w:hAnsiTheme="majorHAnsi"/>
        </w:rPr>
        <w:t>Experience in providing consultancy services in the area of public health</w:t>
      </w:r>
      <w:r w:rsidR="00D46F49" w:rsidRPr="005D3940">
        <w:rPr>
          <w:rFonts w:asciiTheme="majorHAnsi" w:hAnsiTheme="majorHAnsi"/>
        </w:rPr>
        <w:t>, especially HIV field</w:t>
      </w:r>
      <w:r w:rsidRPr="005D3940">
        <w:rPr>
          <w:rFonts w:asciiTheme="majorHAnsi" w:hAnsiTheme="majorHAnsi"/>
        </w:rPr>
        <w:t>;</w:t>
      </w:r>
    </w:p>
    <w:p w14:paraId="26A8695A" w14:textId="42234265" w:rsidR="003846D5" w:rsidRPr="005D3940" w:rsidRDefault="000E1787" w:rsidP="00BB11B9">
      <w:pPr>
        <w:pStyle w:val="ae"/>
        <w:numPr>
          <w:ilvl w:val="0"/>
          <w:numId w:val="5"/>
        </w:numPr>
        <w:jc w:val="both"/>
        <w:rPr>
          <w:rFonts w:asciiTheme="majorHAnsi" w:hAnsiTheme="majorHAnsi"/>
        </w:rPr>
      </w:pPr>
      <w:r w:rsidRPr="005D3940">
        <w:rPr>
          <w:rFonts w:asciiTheme="majorHAnsi" w:hAnsiTheme="majorHAnsi"/>
        </w:rPr>
        <w:t>Relevant e</w:t>
      </w:r>
      <w:r w:rsidR="003846D5" w:rsidRPr="005D3940">
        <w:rPr>
          <w:rFonts w:asciiTheme="majorHAnsi" w:hAnsiTheme="majorHAnsi"/>
        </w:rPr>
        <w:t>xperience in</w:t>
      </w:r>
      <w:r w:rsidR="00D529D2" w:rsidRPr="005D3940">
        <w:rPr>
          <w:rFonts w:asciiTheme="majorHAnsi" w:hAnsiTheme="majorHAnsi"/>
        </w:rPr>
        <w:t xml:space="preserve"> conducting desk review</w:t>
      </w:r>
      <w:r w:rsidR="00E819E9" w:rsidRPr="005D3940">
        <w:rPr>
          <w:rFonts w:asciiTheme="majorHAnsi" w:hAnsiTheme="majorHAnsi"/>
        </w:rPr>
        <w:t>s</w:t>
      </w:r>
      <w:r w:rsidR="00D529D2" w:rsidRPr="005D3940">
        <w:rPr>
          <w:rFonts w:asciiTheme="majorHAnsi" w:hAnsiTheme="majorHAnsi"/>
        </w:rPr>
        <w:t>,</w:t>
      </w:r>
      <w:r w:rsidR="003846D5" w:rsidRPr="005D3940">
        <w:rPr>
          <w:rFonts w:asciiTheme="majorHAnsi" w:hAnsiTheme="majorHAnsi"/>
        </w:rPr>
        <w:t xml:space="preserve"> </w:t>
      </w:r>
      <w:r w:rsidR="00E819E9" w:rsidRPr="005D3940">
        <w:rPr>
          <w:rFonts w:asciiTheme="majorHAnsi" w:hAnsiTheme="majorHAnsi"/>
        </w:rPr>
        <w:t>conduct interview</w:t>
      </w:r>
      <w:r w:rsidR="007F54F2" w:rsidRPr="005D3940">
        <w:rPr>
          <w:rFonts w:asciiTheme="majorHAnsi" w:hAnsiTheme="majorHAnsi"/>
        </w:rPr>
        <w:t>s</w:t>
      </w:r>
      <w:r w:rsidR="00E819E9" w:rsidRPr="005D3940">
        <w:rPr>
          <w:rFonts w:asciiTheme="majorHAnsi" w:hAnsiTheme="majorHAnsi"/>
        </w:rPr>
        <w:t xml:space="preserve"> and inclusive and p</w:t>
      </w:r>
      <w:r w:rsidR="003D05CA">
        <w:rPr>
          <w:rFonts w:asciiTheme="majorHAnsi" w:hAnsiTheme="majorHAnsi"/>
        </w:rPr>
        <w:t xml:space="preserve">articipative country dialogues, </w:t>
      </w:r>
      <w:r w:rsidR="00D46F49" w:rsidRPr="005D3940">
        <w:rPr>
          <w:rFonts w:asciiTheme="majorHAnsi" w:hAnsiTheme="majorHAnsi"/>
        </w:rPr>
        <w:t>synthesize complex information and issues;</w:t>
      </w:r>
    </w:p>
    <w:p w14:paraId="797F6F8E" w14:textId="34EFC5B3" w:rsidR="00336B23" w:rsidRPr="005D3940" w:rsidRDefault="00336B23" w:rsidP="00BB11B9">
      <w:pPr>
        <w:pStyle w:val="ae"/>
        <w:numPr>
          <w:ilvl w:val="0"/>
          <w:numId w:val="5"/>
        </w:numPr>
        <w:jc w:val="both"/>
        <w:rPr>
          <w:rFonts w:asciiTheme="majorHAnsi" w:hAnsiTheme="majorHAnsi"/>
        </w:rPr>
      </w:pPr>
      <w:r w:rsidRPr="005D3940">
        <w:rPr>
          <w:rFonts w:asciiTheme="majorHAnsi" w:hAnsiTheme="majorHAnsi"/>
        </w:rPr>
        <w:t xml:space="preserve">Good understanding of </w:t>
      </w:r>
      <w:r w:rsidR="00E819E9" w:rsidRPr="005D3940">
        <w:rPr>
          <w:rFonts w:asciiTheme="majorHAnsi" w:hAnsiTheme="majorHAnsi"/>
        </w:rPr>
        <w:t>C</w:t>
      </w:r>
      <w:r w:rsidR="001B7461">
        <w:rPr>
          <w:rFonts w:asciiTheme="majorHAnsi" w:hAnsiTheme="majorHAnsi"/>
        </w:rPr>
        <w:t>S</w:t>
      </w:r>
      <w:r w:rsidR="00E819E9" w:rsidRPr="005D3940">
        <w:rPr>
          <w:rFonts w:asciiTheme="majorHAnsi" w:hAnsiTheme="majorHAnsi"/>
        </w:rPr>
        <w:t>O role in HIV response and social contracting mechanism</w:t>
      </w:r>
      <w:r w:rsidR="00D46F49" w:rsidRPr="005D3940">
        <w:rPr>
          <w:rFonts w:asciiTheme="majorHAnsi" w:hAnsiTheme="majorHAnsi"/>
        </w:rPr>
        <w:t>s</w:t>
      </w:r>
      <w:r w:rsidRPr="005D3940">
        <w:rPr>
          <w:rFonts w:asciiTheme="majorHAnsi" w:hAnsiTheme="majorHAnsi"/>
        </w:rPr>
        <w:t>;</w:t>
      </w:r>
    </w:p>
    <w:p w14:paraId="5D0768B1" w14:textId="4367A888" w:rsidR="00A46D44" w:rsidRPr="005D3940" w:rsidRDefault="00A46D44" w:rsidP="00BB11B9">
      <w:pPr>
        <w:pStyle w:val="ae"/>
        <w:numPr>
          <w:ilvl w:val="0"/>
          <w:numId w:val="5"/>
        </w:numPr>
        <w:jc w:val="both"/>
        <w:rPr>
          <w:rFonts w:asciiTheme="majorHAnsi" w:hAnsiTheme="majorHAnsi"/>
        </w:rPr>
      </w:pPr>
      <w:r w:rsidRPr="005D3940">
        <w:rPr>
          <w:rFonts w:asciiTheme="majorHAnsi" w:hAnsiTheme="majorHAnsi"/>
        </w:rPr>
        <w:t>Proven</w:t>
      </w:r>
      <w:r w:rsidR="003F3C05" w:rsidRPr="005D3940">
        <w:rPr>
          <w:rFonts w:asciiTheme="majorHAnsi" w:hAnsiTheme="majorHAnsi"/>
        </w:rPr>
        <w:t xml:space="preserve"> underst</w:t>
      </w:r>
      <w:r w:rsidR="002D17C0" w:rsidRPr="005D3940">
        <w:rPr>
          <w:rFonts w:asciiTheme="majorHAnsi" w:hAnsiTheme="majorHAnsi"/>
        </w:rPr>
        <w:t>anding of health system</w:t>
      </w:r>
      <w:r w:rsidRPr="005D3940">
        <w:rPr>
          <w:rFonts w:asciiTheme="majorHAnsi" w:hAnsiTheme="majorHAnsi"/>
        </w:rPr>
        <w:t xml:space="preserve"> and </w:t>
      </w:r>
      <w:r w:rsidR="00A6612F" w:rsidRPr="005D3940">
        <w:rPr>
          <w:rFonts w:asciiTheme="majorHAnsi" w:hAnsiTheme="majorHAnsi"/>
        </w:rPr>
        <w:t>HIV</w:t>
      </w:r>
      <w:r w:rsidR="002A20BB" w:rsidRPr="005D3940">
        <w:rPr>
          <w:rFonts w:asciiTheme="majorHAnsi" w:hAnsiTheme="majorHAnsi"/>
        </w:rPr>
        <w:t xml:space="preserve"> response in </w:t>
      </w:r>
      <w:r w:rsidR="00A6612F" w:rsidRPr="005D3940">
        <w:rPr>
          <w:rFonts w:asciiTheme="majorHAnsi" w:hAnsiTheme="majorHAnsi"/>
        </w:rPr>
        <w:t>Kazakhstan</w:t>
      </w:r>
      <w:r w:rsidR="002A20BB" w:rsidRPr="005D3940">
        <w:rPr>
          <w:rFonts w:asciiTheme="majorHAnsi" w:hAnsiTheme="majorHAnsi"/>
        </w:rPr>
        <w:t xml:space="preserve"> </w:t>
      </w:r>
      <w:r w:rsidR="000E1787" w:rsidRPr="005D3940">
        <w:rPr>
          <w:rFonts w:asciiTheme="majorHAnsi" w:hAnsiTheme="majorHAnsi"/>
        </w:rPr>
        <w:t>is highly beneficial</w:t>
      </w:r>
      <w:r w:rsidR="002A20BB" w:rsidRPr="005D3940">
        <w:rPr>
          <w:rFonts w:asciiTheme="majorHAnsi" w:hAnsiTheme="majorHAnsi"/>
        </w:rPr>
        <w:t>;</w:t>
      </w:r>
    </w:p>
    <w:p w14:paraId="50FF7B5A" w14:textId="77777777" w:rsidR="003D05CA" w:rsidRPr="003D05CA" w:rsidRDefault="00534218" w:rsidP="00BB11B9">
      <w:pPr>
        <w:pStyle w:val="ae"/>
        <w:numPr>
          <w:ilvl w:val="0"/>
          <w:numId w:val="5"/>
        </w:numPr>
        <w:jc w:val="both"/>
        <w:rPr>
          <w:rFonts w:asciiTheme="majorHAnsi" w:hAnsiTheme="majorHAnsi"/>
          <w:color w:val="000000" w:themeColor="text1"/>
        </w:rPr>
      </w:pPr>
      <w:r w:rsidRPr="005D3940">
        <w:rPr>
          <w:rFonts w:asciiTheme="majorHAnsi" w:hAnsiTheme="majorHAnsi"/>
        </w:rPr>
        <w:t xml:space="preserve">Experience of </w:t>
      </w:r>
      <w:r w:rsidR="000F3B68" w:rsidRPr="005D3940">
        <w:rPr>
          <w:rFonts w:asciiTheme="majorHAnsi" w:hAnsiTheme="majorHAnsi"/>
        </w:rPr>
        <w:t xml:space="preserve">working </w:t>
      </w:r>
      <w:r w:rsidR="003C0A3C" w:rsidRPr="005D3940">
        <w:rPr>
          <w:rFonts w:asciiTheme="majorHAnsi" w:hAnsiTheme="majorHAnsi"/>
        </w:rPr>
        <w:t>with organizations or agencies implementing externally funded programs and projects</w:t>
      </w:r>
      <w:r w:rsidR="00D46F49" w:rsidRPr="005D3940">
        <w:rPr>
          <w:rFonts w:asciiTheme="majorHAnsi" w:hAnsiTheme="majorHAnsi"/>
        </w:rPr>
        <w:t xml:space="preserve">. </w:t>
      </w:r>
    </w:p>
    <w:p w14:paraId="4ADAA612" w14:textId="5DB7031E" w:rsidR="00534218" w:rsidRPr="005D3940" w:rsidRDefault="00D46F49" w:rsidP="00BB11B9">
      <w:pPr>
        <w:pStyle w:val="ae"/>
        <w:numPr>
          <w:ilvl w:val="0"/>
          <w:numId w:val="5"/>
        </w:numPr>
        <w:jc w:val="both"/>
        <w:rPr>
          <w:rFonts w:asciiTheme="majorHAnsi" w:hAnsiTheme="majorHAnsi"/>
          <w:color w:val="000000" w:themeColor="text1"/>
        </w:rPr>
      </w:pPr>
      <w:r w:rsidRPr="005D3940">
        <w:rPr>
          <w:rFonts w:asciiTheme="majorHAnsi" w:hAnsiTheme="majorHAnsi" w:cs="Arial"/>
          <w:color w:val="000000" w:themeColor="text1"/>
        </w:rPr>
        <w:t>Knowledge and experience in working with programme</w:t>
      </w:r>
      <w:r w:rsidR="002B2928">
        <w:rPr>
          <w:rFonts w:asciiTheme="majorHAnsi" w:hAnsiTheme="majorHAnsi" w:cs="Arial"/>
          <w:color w:val="000000" w:themeColor="text1"/>
        </w:rPr>
        <w:t>r</w:t>
      </w:r>
      <w:r w:rsidRPr="005D3940">
        <w:rPr>
          <w:rFonts w:asciiTheme="majorHAnsi" w:hAnsiTheme="majorHAnsi" w:cs="Arial"/>
          <w:color w:val="000000" w:themeColor="text1"/>
        </w:rPr>
        <w:t>s funded by the Global Fund</w:t>
      </w:r>
      <w:r w:rsidRPr="005D3940">
        <w:rPr>
          <w:rFonts w:asciiTheme="majorHAnsi" w:hAnsiTheme="majorHAnsi"/>
          <w:color w:val="000000" w:themeColor="text1"/>
        </w:rPr>
        <w:t>;</w:t>
      </w:r>
    </w:p>
    <w:p w14:paraId="1143012E" w14:textId="317CE4ED" w:rsidR="00336B23" w:rsidRPr="005D3940" w:rsidRDefault="000E1787" w:rsidP="00BB11B9">
      <w:pPr>
        <w:pStyle w:val="m7815055345731257750m1211685171208653893m6370522064951927790m5927266933700526822msolistparagraph"/>
        <w:numPr>
          <w:ilvl w:val="0"/>
          <w:numId w:val="5"/>
        </w:numPr>
        <w:shd w:val="clear" w:color="auto" w:fill="FFFFFF"/>
        <w:spacing w:before="0" w:beforeAutospacing="0" w:after="0" w:afterAutospacing="0"/>
        <w:jc w:val="both"/>
        <w:rPr>
          <w:rFonts w:asciiTheme="majorHAnsi" w:eastAsia="Times New Roman" w:hAnsiTheme="majorHAnsi"/>
          <w:lang w:val="en-US" w:eastAsia="en-US"/>
        </w:rPr>
      </w:pPr>
      <w:r w:rsidRPr="005D3940">
        <w:rPr>
          <w:rFonts w:asciiTheme="majorHAnsi" w:hAnsiTheme="majorHAnsi"/>
          <w:lang w:val="en-US"/>
        </w:rPr>
        <w:t>Experience working with/in the EECA countries is an asset</w:t>
      </w:r>
      <w:r w:rsidR="00E46CEB" w:rsidRPr="005D3940">
        <w:rPr>
          <w:rFonts w:asciiTheme="majorHAnsi" w:hAnsiTheme="majorHAnsi"/>
          <w:lang w:val="en-US"/>
        </w:rPr>
        <w:t>;</w:t>
      </w:r>
    </w:p>
    <w:p w14:paraId="01CCEC03" w14:textId="5835275C" w:rsidR="00885718" w:rsidRPr="005D3940" w:rsidRDefault="00885718" w:rsidP="005D3940">
      <w:pPr>
        <w:jc w:val="both"/>
        <w:rPr>
          <w:rFonts w:asciiTheme="majorHAnsi" w:hAnsiTheme="majorHAnsi"/>
        </w:rPr>
      </w:pPr>
    </w:p>
    <w:p w14:paraId="765FC5A0" w14:textId="09AA8C73" w:rsidR="00B73BB2" w:rsidRPr="005D3940" w:rsidRDefault="001C1614" w:rsidP="00BB11B9">
      <w:pPr>
        <w:pStyle w:val="ae"/>
        <w:numPr>
          <w:ilvl w:val="0"/>
          <w:numId w:val="3"/>
        </w:numPr>
        <w:jc w:val="both"/>
        <w:rPr>
          <w:rFonts w:asciiTheme="majorHAnsi" w:hAnsiTheme="majorHAnsi"/>
        </w:rPr>
      </w:pPr>
      <w:r w:rsidRPr="005D3940">
        <w:rPr>
          <w:rFonts w:asciiTheme="majorHAnsi" w:hAnsiTheme="majorHAnsi"/>
        </w:rPr>
        <w:t>Language and other qualifications</w:t>
      </w:r>
      <w:r w:rsidR="007F54F2" w:rsidRPr="005D3940">
        <w:rPr>
          <w:rFonts w:asciiTheme="majorHAnsi" w:hAnsiTheme="majorHAnsi"/>
        </w:rPr>
        <w:t>:</w:t>
      </w:r>
    </w:p>
    <w:p w14:paraId="1410B52B" w14:textId="2E301100" w:rsidR="000B54B3" w:rsidRPr="005D3940" w:rsidRDefault="000B54B3" w:rsidP="00BB11B9">
      <w:pPr>
        <w:pStyle w:val="ae"/>
        <w:numPr>
          <w:ilvl w:val="0"/>
          <w:numId w:val="5"/>
        </w:numPr>
        <w:jc w:val="both"/>
        <w:rPr>
          <w:rFonts w:asciiTheme="majorHAnsi" w:hAnsiTheme="majorHAnsi"/>
        </w:rPr>
      </w:pPr>
      <w:r w:rsidRPr="005D3940">
        <w:rPr>
          <w:rFonts w:asciiTheme="majorHAnsi" w:hAnsiTheme="majorHAnsi"/>
        </w:rPr>
        <w:t>Written fluency in English</w:t>
      </w:r>
      <w:r w:rsidR="00D46F49" w:rsidRPr="005D3940">
        <w:rPr>
          <w:rFonts w:asciiTheme="majorHAnsi" w:hAnsiTheme="majorHAnsi"/>
        </w:rPr>
        <w:t xml:space="preserve"> and working knowledge of Russian or Kazakh is required;</w:t>
      </w:r>
    </w:p>
    <w:p w14:paraId="307F5952" w14:textId="6D803A44" w:rsidR="003846D5" w:rsidRPr="005D3940" w:rsidRDefault="00E46CEB" w:rsidP="00BB11B9">
      <w:pPr>
        <w:pStyle w:val="ae"/>
        <w:numPr>
          <w:ilvl w:val="0"/>
          <w:numId w:val="5"/>
        </w:numPr>
        <w:jc w:val="both"/>
        <w:rPr>
          <w:rFonts w:asciiTheme="majorHAnsi" w:hAnsiTheme="majorHAnsi"/>
        </w:rPr>
      </w:pPr>
      <w:r w:rsidRPr="005D3940">
        <w:rPr>
          <w:rFonts w:asciiTheme="majorHAnsi" w:hAnsiTheme="majorHAnsi"/>
        </w:rPr>
        <w:t xml:space="preserve">Excellent </w:t>
      </w:r>
      <w:r w:rsidR="001B7461">
        <w:rPr>
          <w:rFonts w:asciiTheme="majorHAnsi" w:hAnsiTheme="majorHAnsi"/>
        </w:rPr>
        <w:t>writing</w:t>
      </w:r>
      <w:r w:rsidR="001B7461" w:rsidRPr="005D3940">
        <w:rPr>
          <w:rFonts w:asciiTheme="majorHAnsi" w:hAnsiTheme="majorHAnsi"/>
        </w:rPr>
        <w:t xml:space="preserve"> </w:t>
      </w:r>
      <w:r w:rsidR="003846D5" w:rsidRPr="005D3940">
        <w:rPr>
          <w:rFonts w:asciiTheme="majorHAnsi" w:hAnsiTheme="majorHAnsi"/>
        </w:rPr>
        <w:t>skills</w:t>
      </w:r>
      <w:r w:rsidRPr="005D3940">
        <w:rPr>
          <w:rFonts w:asciiTheme="majorHAnsi" w:hAnsiTheme="majorHAnsi"/>
        </w:rPr>
        <w:t>;</w:t>
      </w:r>
    </w:p>
    <w:p w14:paraId="512BDB77" w14:textId="5A688C96" w:rsidR="00D46F49" w:rsidRPr="005D3940" w:rsidRDefault="000E1787" w:rsidP="00BB11B9">
      <w:pPr>
        <w:pStyle w:val="ae"/>
        <w:numPr>
          <w:ilvl w:val="0"/>
          <w:numId w:val="5"/>
        </w:numPr>
        <w:jc w:val="both"/>
        <w:rPr>
          <w:rFonts w:asciiTheme="majorHAnsi" w:hAnsiTheme="majorHAnsi"/>
        </w:rPr>
      </w:pPr>
      <w:r w:rsidRPr="005D3940">
        <w:rPr>
          <w:rFonts w:asciiTheme="majorHAnsi" w:hAnsiTheme="majorHAnsi"/>
        </w:rPr>
        <w:t>Ability to work independently</w:t>
      </w:r>
      <w:r w:rsidR="004E32F6" w:rsidRPr="005D3940">
        <w:rPr>
          <w:rFonts w:asciiTheme="majorHAnsi" w:hAnsiTheme="majorHAnsi"/>
        </w:rPr>
        <w:t xml:space="preserve"> and in team</w:t>
      </w:r>
      <w:r w:rsidR="00D529D2" w:rsidRPr="005D3940">
        <w:rPr>
          <w:rFonts w:asciiTheme="majorHAnsi" w:hAnsiTheme="majorHAnsi"/>
        </w:rPr>
        <w:t>,</w:t>
      </w:r>
      <w:r w:rsidR="00D529D2" w:rsidRPr="005D3940">
        <w:rPr>
          <w:rFonts w:asciiTheme="majorHAnsi" w:hAnsiTheme="majorHAnsi" w:cstheme="minorHAnsi"/>
        </w:rPr>
        <w:t xml:space="preserve"> respond to feedback in a timely and professional manner</w:t>
      </w:r>
      <w:r w:rsidR="00D529D2" w:rsidRPr="005D3940">
        <w:rPr>
          <w:rFonts w:asciiTheme="majorHAnsi" w:hAnsiTheme="majorHAnsi"/>
        </w:rPr>
        <w:t xml:space="preserve">, </w:t>
      </w:r>
      <w:r w:rsidR="000B54B3" w:rsidRPr="005D3940">
        <w:rPr>
          <w:rFonts w:asciiTheme="majorHAnsi" w:hAnsiTheme="majorHAnsi"/>
        </w:rPr>
        <w:t>and meet deadlines</w:t>
      </w:r>
      <w:r w:rsidR="00D46F49" w:rsidRPr="005D3940">
        <w:rPr>
          <w:rFonts w:asciiTheme="majorHAnsi" w:hAnsiTheme="majorHAnsi"/>
        </w:rPr>
        <w:t>.</w:t>
      </w:r>
    </w:p>
    <w:p w14:paraId="66A8B533" w14:textId="28A50AFB" w:rsidR="00391CC4" w:rsidRPr="005D3940" w:rsidRDefault="00391CC4" w:rsidP="005D3940">
      <w:pPr>
        <w:jc w:val="both"/>
        <w:rPr>
          <w:rFonts w:asciiTheme="majorHAnsi" w:hAnsiTheme="majorHAnsi" w:cs="Arial"/>
        </w:rPr>
      </w:pPr>
    </w:p>
    <w:p w14:paraId="0008D713" w14:textId="77777777" w:rsidR="005D2E17" w:rsidRPr="005D3940" w:rsidRDefault="00F3570C" w:rsidP="00BB11B9">
      <w:pPr>
        <w:pStyle w:val="ae"/>
        <w:numPr>
          <w:ilvl w:val="0"/>
          <w:numId w:val="7"/>
        </w:numPr>
        <w:jc w:val="both"/>
        <w:rPr>
          <w:rFonts w:asciiTheme="majorHAnsi" w:hAnsiTheme="majorHAnsi"/>
          <w:b/>
        </w:rPr>
      </w:pPr>
      <w:r w:rsidRPr="005D3940">
        <w:rPr>
          <w:rFonts w:asciiTheme="majorHAnsi" w:hAnsiTheme="majorHAnsi"/>
          <w:b/>
        </w:rPr>
        <w:t xml:space="preserve">Duration of the assignment </w:t>
      </w:r>
    </w:p>
    <w:p w14:paraId="3DA322F9" w14:textId="77777777" w:rsidR="009A643D" w:rsidRDefault="00A3319F" w:rsidP="00A3319F">
      <w:pPr>
        <w:jc w:val="both"/>
        <w:rPr>
          <w:rFonts w:asciiTheme="majorHAnsi" w:hAnsiTheme="majorHAnsi"/>
        </w:rPr>
      </w:pPr>
      <w:r w:rsidRPr="003D05CA">
        <w:rPr>
          <w:rFonts w:asciiTheme="majorHAnsi" w:hAnsiTheme="majorHAnsi"/>
        </w:rPr>
        <w:t>The consultancy should be conducted during the period September – November 2019, with final deliverables to be submitted by end of November 2019. The consultancy, estimated at 30 working days is home-based with visits of Nursultan, Almaty and Karaganda</w:t>
      </w:r>
      <w:r w:rsidR="007D70EA" w:rsidRPr="003D05CA">
        <w:rPr>
          <w:rFonts w:asciiTheme="majorHAnsi" w:hAnsiTheme="majorHAnsi"/>
        </w:rPr>
        <w:t>.</w:t>
      </w:r>
      <w:r w:rsidR="009A643D" w:rsidRPr="009A643D">
        <w:rPr>
          <w:rFonts w:asciiTheme="majorHAnsi" w:hAnsiTheme="majorHAnsi"/>
        </w:rPr>
        <w:t xml:space="preserve"> </w:t>
      </w:r>
    </w:p>
    <w:p w14:paraId="235B16A9" w14:textId="77777777" w:rsidR="009A643D" w:rsidRDefault="009A643D" w:rsidP="00A3319F">
      <w:pPr>
        <w:jc w:val="both"/>
        <w:rPr>
          <w:rFonts w:asciiTheme="majorHAnsi" w:hAnsiTheme="majorHAnsi"/>
        </w:rPr>
      </w:pPr>
    </w:p>
    <w:p w14:paraId="0B9486F1" w14:textId="77777777" w:rsidR="005D2E17" w:rsidRPr="005D3940" w:rsidRDefault="00F3570C" w:rsidP="00BB11B9">
      <w:pPr>
        <w:pStyle w:val="ae"/>
        <w:numPr>
          <w:ilvl w:val="0"/>
          <w:numId w:val="7"/>
        </w:numPr>
        <w:jc w:val="both"/>
        <w:rPr>
          <w:rFonts w:asciiTheme="majorHAnsi" w:hAnsiTheme="majorHAnsi"/>
          <w:b/>
        </w:rPr>
      </w:pPr>
      <w:r w:rsidRPr="005D3940">
        <w:rPr>
          <w:rFonts w:asciiTheme="majorHAnsi" w:hAnsiTheme="majorHAnsi"/>
          <w:b/>
        </w:rPr>
        <w:t>Expected resu</w:t>
      </w:r>
      <w:r w:rsidR="00EE5B4E" w:rsidRPr="005D3940">
        <w:rPr>
          <w:rFonts w:asciiTheme="majorHAnsi" w:hAnsiTheme="majorHAnsi"/>
          <w:b/>
        </w:rPr>
        <w:t>l</w:t>
      </w:r>
      <w:r w:rsidRPr="005D3940">
        <w:rPr>
          <w:rFonts w:asciiTheme="majorHAnsi" w:hAnsiTheme="majorHAnsi"/>
          <w:b/>
        </w:rPr>
        <w:t xml:space="preserve">ts </w:t>
      </w:r>
    </w:p>
    <w:p w14:paraId="080A05B6" w14:textId="513DD7D3" w:rsidR="00162AB8" w:rsidRPr="005D3940" w:rsidRDefault="00F3570C" w:rsidP="005D3940">
      <w:pPr>
        <w:shd w:val="clear" w:color="auto" w:fill="FFFFFF"/>
        <w:jc w:val="both"/>
        <w:rPr>
          <w:rFonts w:asciiTheme="majorHAnsi" w:hAnsiTheme="majorHAnsi" w:cs="Arial"/>
        </w:rPr>
      </w:pPr>
      <w:r w:rsidRPr="005D3940">
        <w:rPr>
          <w:rFonts w:asciiTheme="majorHAnsi" w:hAnsiTheme="majorHAnsi" w:cs="Arial"/>
        </w:rPr>
        <w:t xml:space="preserve">The </w:t>
      </w:r>
      <w:r w:rsidR="00D83792" w:rsidRPr="005D3940">
        <w:rPr>
          <w:rFonts w:asciiTheme="majorHAnsi" w:hAnsiTheme="majorHAnsi" w:cs="Arial"/>
        </w:rPr>
        <w:t>consultant</w:t>
      </w:r>
      <w:r w:rsidRPr="005D3940">
        <w:rPr>
          <w:rFonts w:asciiTheme="majorHAnsi" w:hAnsiTheme="majorHAnsi" w:cs="Arial"/>
        </w:rPr>
        <w:t xml:space="preserve"> is expected to produce the following </w:t>
      </w:r>
      <w:r w:rsidR="001C2E3E" w:rsidRPr="005D3940">
        <w:rPr>
          <w:rFonts w:asciiTheme="majorHAnsi" w:hAnsiTheme="majorHAnsi" w:cs="Arial"/>
        </w:rPr>
        <w:t xml:space="preserve">deliverables: </w:t>
      </w:r>
    </w:p>
    <w:p w14:paraId="30A1F57C" w14:textId="5B1B4EED" w:rsidR="00FB2C4E" w:rsidRPr="005D3940" w:rsidRDefault="009D23DB" w:rsidP="00BB11B9">
      <w:pPr>
        <w:pStyle w:val="ae"/>
        <w:numPr>
          <w:ilvl w:val="0"/>
          <w:numId w:val="6"/>
        </w:numPr>
        <w:jc w:val="both"/>
        <w:rPr>
          <w:rFonts w:asciiTheme="majorHAnsi" w:hAnsiTheme="majorHAnsi"/>
        </w:rPr>
      </w:pPr>
      <w:r w:rsidRPr="005D3940">
        <w:rPr>
          <w:rFonts w:asciiTheme="majorHAnsi" w:hAnsiTheme="majorHAnsi"/>
        </w:rPr>
        <w:t xml:space="preserve">Country Transition </w:t>
      </w:r>
      <w:r w:rsidR="00BC4296" w:rsidRPr="005D3940">
        <w:rPr>
          <w:rFonts w:asciiTheme="majorHAnsi" w:hAnsiTheme="majorHAnsi"/>
        </w:rPr>
        <w:t>Readiness as</w:t>
      </w:r>
      <w:r w:rsidR="003D05CA">
        <w:rPr>
          <w:rFonts w:asciiTheme="majorHAnsi" w:hAnsiTheme="majorHAnsi"/>
        </w:rPr>
        <w:t xml:space="preserve">sessment report with focus on </w:t>
      </w:r>
      <w:r w:rsidR="003D05CA" w:rsidRPr="005D3940">
        <w:rPr>
          <w:rFonts w:asciiTheme="majorHAnsi" w:hAnsiTheme="majorHAnsi"/>
        </w:rPr>
        <w:t>social contracting</w:t>
      </w:r>
      <w:r w:rsidR="003D05CA">
        <w:rPr>
          <w:rFonts w:asciiTheme="majorHAnsi" w:hAnsiTheme="majorHAnsi"/>
        </w:rPr>
        <w:t xml:space="preserve"> of K</w:t>
      </w:r>
      <w:r w:rsidR="00BC4296" w:rsidRPr="005D3940">
        <w:rPr>
          <w:rFonts w:asciiTheme="majorHAnsi" w:hAnsiTheme="majorHAnsi"/>
        </w:rPr>
        <w:t xml:space="preserve">P </w:t>
      </w:r>
      <w:r w:rsidR="003D05CA">
        <w:rPr>
          <w:rFonts w:asciiTheme="majorHAnsi" w:hAnsiTheme="majorHAnsi"/>
        </w:rPr>
        <w:t xml:space="preserve">HIV </w:t>
      </w:r>
      <w:r w:rsidR="00BC4296" w:rsidRPr="005D3940">
        <w:rPr>
          <w:rFonts w:asciiTheme="majorHAnsi" w:hAnsiTheme="majorHAnsi"/>
        </w:rPr>
        <w:t>services</w:t>
      </w:r>
      <w:r w:rsidR="001F730A">
        <w:rPr>
          <w:rFonts w:asciiTheme="majorHAnsi" w:hAnsiTheme="majorHAnsi"/>
        </w:rPr>
        <w:t>, including a Roadmap for the development of the existing social contracting mechanism.</w:t>
      </w:r>
    </w:p>
    <w:p w14:paraId="2C0B89E6" w14:textId="737D9D7B" w:rsidR="003D05CA" w:rsidRDefault="009D23DB" w:rsidP="003D05CA">
      <w:pPr>
        <w:pStyle w:val="ae"/>
        <w:numPr>
          <w:ilvl w:val="0"/>
          <w:numId w:val="6"/>
        </w:numPr>
        <w:jc w:val="both"/>
        <w:rPr>
          <w:rFonts w:asciiTheme="majorHAnsi" w:hAnsiTheme="majorHAnsi"/>
        </w:rPr>
      </w:pPr>
      <w:r w:rsidRPr="005D3940">
        <w:rPr>
          <w:rFonts w:asciiTheme="majorHAnsi" w:hAnsiTheme="majorHAnsi"/>
        </w:rPr>
        <w:t xml:space="preserve">Case study </w:t>
      </w:r>
      <w:r w:rsidR="003D05CA">
        <w:rPr>
          <w:rFonts w:asciiTheme="majorHAnsi" w:hAnsiTheme="majorHAnsi"/>
        </w:rPr>
        <w:t xml:space="preserve">document </w:t>
      </w:r>
      <w:r w:rsidRPr="005D3940">
        <w:rPr>
          <w:rFonts w:asciiTheme="majorHAnsi" w:hAnsiTheme="majorHAnsi"/>
        </w:rPr>
        <w:t>on social contracting</w:t>
      </w:r>
      <w:r w:rsidR="00767B35" w:rsidRPr="005D3940">
        <w:rPr>
          <w:rFonts w:asciiTheme="majorHAnsi" w:hAnsiTheme="majorHAnsi"/>
        </w:rPr>
        <w:t xml:space="preserve"> for HIV KP services</w:t>
      </w:r>
      <w:r w:rsidR="003D05CA">
        <w:rPr>
          <w:rFonts w:asciiTheme="majorHAnsi" w:hAnsiTheme="majorHAnsi"/>
        </w:rPr>
        <w:t xml:space="preserve"> in Kazakhstan</w:t>
      </w:r>
      <w:r w:rsidR="00DD5FCF" w:rsidRPr="005D3940">
        <w:rPr>
          <w:rFonts w:asciiTheme="majorHAnsi" w:hAnsiTheme="majorHAnsi"/>
        </w:rPr>
        <w:t>.</w:t>
      </w:r>
    </w:p>
    <w:p w14:paraId="350F66A7" w14:textId="396A80A7" w:rsidR="001F730A" w:rsidRDefault="001F730A" w:rsidP="001F730A">
      <w:pPr>
        <w:jc w:val="both"/>
        <w:rPr>
          <w:rFonts w:asciiTheme="majorHAnsi" w:hAnsiTheme="majorHAnsi"/>
        </w:rPr>
      </w:pPr>
    </w:p>
    <w:p w14:paraId="45D6477B" w14:textId="7CF8A03F" w:rsidR="001F730A" w:rsidRPr="001F730A" w:rsidRDefault="001F730A" w:rsidP="001F730A">
      <w:pPr>
        <w:jc w:val="both"/>
        <w:rPr>
          <w:rFonts w:asciiTheme="majorHAnsi" w:hAnsiTheme="majorHAnsi"/>
          <w:color w:val="1F497D" w:themeColor="text2"/>
        </w:rPr>
      </w:pPr>
      <w:r w:rsidRPr="001F730A">
        <w:rPr>
          <w:rFonts w:asciiTheme="majorHAnsi" w:hAnsiTheme="majorHAnsi"/>
          <w:color w:val="1F497D" w:themeColor="text2"/>
        </w:rPr>
        <w:t xml:space="preserve">To apply, please submit a resume and a 2-3 pages proposal to email: xxx. The technical proposal shall include a brief description on the approach the consultant would take in undertaking this assignment, envisaged methodology, workplan, and constraints. The budget proposal shall specify the daily rate, envisaged level of efforts for each of the tasks, travel and other expenses. </w:t>
      </w:r>
    </w:p>
    <w:sectPr w:rsidR="001F730A" w:rsidRPr="001F730A" w:rsidSect="00C728DE">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147A" w14:textId="77777777" w:rsidR="00101782" w:rsidRDefault="00101782" w:rsidP="00335E65">
      <w:r>
        <w:separator/>
      </w:r>
    </w:p>
  </w:endnote>
  <w:endnote w:type="continuationSeparator" w:id="0">
    <w:p w14:paraId="7B6F6C75" w14:textId="77777777" w:rsidR="00101782" w:rsidRDefault="00101782" w:rsidP="0033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DBED" w14:textId="77777777" w:rsidR="00834995" w:rsidRDefault="00834995">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3820" w14:textId="77777777" w:rsidR="00834995" w:rsidRDefault="00834995">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9E23" w14:textId="77777777" w:rsidR="00834995" w:rsidRDefault="0083499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A3B4" w14:textId="77777777" w:rsidR="00101782" w:rsidRDefault="00101782" w:rsidP="00335E65">
      <w:r>
        <w:separator/>
      </w:r>
    </w:p>
  </w:footnote>
  <w:footnote w:type="continuationSeparator" w:id="0">
    <w:p w14:paraId="7AB0346A" w14:textId="77777777" w:rsidR="00101782" w:rsidRDefault="00101782" w:rsidP="0033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9DD0" w14:textId="77777777" w:rsidR="00834995" w:rsidRDefault="00834995">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A9EA" w14:textId="77777777" w:rsidR="00834995" w:rsidRDefault="00834995">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AE14" w14:textId="77777777" w:rsidR="00834995" w:rsidRDefault="0083499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68291EA"/>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B0AE9C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12AD2332"/>
    <w:multiLevelType w:val="hybridMultilevel"/>
    <w:tmpl w:val="5D5C06BC"/>
    <w:lvl w:ilvl="0" w:tplc="54268B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7118E"/>
    <w:multiLevelType w:val="hybridMultilevel"/>
    <w:tmpl w:val="2C46BF8A"/>
    <w:lvl w:ilvl="0" w:tplc="0AD854C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0739DE"/>
    <w:multiLevelType w:val="hybridMultilevel"/>
    <w:tmpl w:val="7D6E56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0B436A2"/>
    <w:multiLevelType w:val="hybridMultilevel"/>
    <w:tmpl w:val="5FB41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6E7A2F"/>
    <w:multiLevelType w:val="hybridMultilevel"/>
    <w:tmpl w:val="5EBE29F0"/>
    <w:lvl w:ilvl="0" w:tplc="0AD854C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4013AD"/>
    <w:multiLevelType w:val="hybridMultilevel"/>
    <w:tmpl w:val="CE0E77E8"/>
    <w:lvl w:ilvl="0" w:tplc="5D029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D12BE"/>
    <w:multiLevelType w:val="hybridMultilevel"/>
    <w:tmpl w:val="433EF486"/>
    <w:lvl w:ilvl="0" w:tplc="3D94B3E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4"/>
  </w:num>
  <w:num w:numId="6">
    <w:abstractNumId w:val="5"/>
  </w:num>
  <w:num w:numId="7">
    <w:abstractNumId w:val="7"/>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BD"/>
    <w:rsid w:val="00000F08"/>
    <w:rsid w:val="000026EA"/>
    <w:rsid w:val="00004959"/>
    <w:rsid w:val="00006DEA"/>
    <w:rsid w:val="00012547"/>
    <w:rsid w:val="000150B9"/>
    <w:rsid w:val="00023A60"/>
    <w:rsid w:val="00027F80"/>
    <w:rsid w:val="000346DA"/>
    <w:rsid w:val="000371C3"/>
    <w:rsid w:val="00042057"/>
    <w:rsid w:val="00052FA0"/>
    <w:rsid w:val="0006042B"/>
    <w:rsid w:val="00060F81"/>
    <w:rsid w:val="0006281D"/>
    <w:rsid w:val="00065100"/>
    <w:rsid w:val="00065C0B"/>
    <w:rsid w:val="00074BD0"/>
    <w:rsid w:val="00075C9E"/>
    <w:rsid w:val="000914E8"/>
    <w:rsid w:val="000A10AB"/>
    <w:rsid w:val="000A3931"/>
    <w:rsid w:val="000A481B"/>
    <w:rsid w:val="000A4FD6"/>
    <w:rsid w:val="000B1B63"/>
    <w:rsid w:val="000B54B3"/>
    <w:rsid w:val="000C5843"/>
    <w:rsid w:val="000D01D6"/>
    <w:rsid w:val="000D3CCA"/>
    <w:rsid w:val="000D7C4E"/>
    <w:rsid w:val="000E15DA"/>
    <w:rsid w:val="000E1787"/>
    <w:rsid w:val="000F16A5"/>
    <w:rsid w:val="000F3B68"/>
    <w:rsid w:val="00101782"/>
    <w:rsid w:val="00102251"/>
    <w:rsid w:val="00102CC8"/>
    <w:rsid w:val="0011384B"/>
    <w:rsid w:val="001216A3"/>
    <w:rsid w:val="00123363"/>
    <w:rsid w:val="001250FD"/>
    <w:rsid w:val="00126223"/>
    <w:rsid w:val="00136659"/>
    <w:rsid w:val="00142F0C"/>
    <w:rsid w:val="00147E68"/>
    <w:rsid w:val="00151292"/>
    <w:rsid w:val="00153C97"/>
    <w:rsid w:val="00162738"/>
    <w:rsid w:val="00162AB8"/>
    <w:rsid w:val="00174E8C"/>
    <w:rsid w:val="00184F27"/>
    <w:rsid w:val="00190810"/>
    <w:rsid w:val="00191C89"/>
    <w:rsid w:val="00193F38"/>
    <w:rsid w:val="00194B64"/>
    <w:rsid w:val="001958AF"/>
    <w:rsid w:val="001A1908"/>
    <w:rsid w:val="001A41AE"/>
    <w:rsid w:val="001B01DC"/>
    <w:rsid w:val="001B7461"/>
    <w:rsid w:val="001C1614"/>
    <w:rsid w:val="001C1F30"/>
    <w:rsid w:val="001C2E3E"/>
    <w:rsid w:val="001C3AFC"/>
    <w:rsid w:val="001D167C"/>
    <w:rsid w:val="001E0D1B"/>
    <w:rsid w:val="001F730A"/>
    <w:rsid w:val="00203D87"/>
    <w:rsid w:val="002055AB"/>
    <w:rsid w:val="002130C9"/>
    <w:rsid w:val="00214F7D"/>
    <w:rsid w:val="00217D82"/>
    <w:rsid w:val="00217F9D"/>
    <w:rsid w:val="00234946"/>
    <w:rsid w:val="00241ACA"/>
    <w:rsid w:val="00242F2A"/>
    <w:rsid w:val="00244AEA"/>
    <w:rsid w:val="0025114A"/>
    <w:rsid w:val="00251FDC"/>
    <w:rsid w:val="0025597F"/>
    <w:rsid w:val="0025622B"/>
    <w:rsid w:val="00257A51"/>
    <w:rsid w:val="00257C22"/>
    <w:rsid w:val="00260C5F"/>
    <w:rsid w:val="0026154C"/>
    <w:rsid w:val="00262CBC"/>
    <w:rsid w:val="002674F3"/>
    <w:rsid w:val="0027120E"/>
    <w:rsid w:val="002831ED"/>
    <w:rsid w:val="00283250"/>
    <w:rsid w:val="00291868"/>
    <w:rsid w:val="002936A3"/>
    <w:rsid w:val="002A20BB"/>
    <w:rsid w:val="002A498D"/>
    <w:rsid w:val="002A6593"/>
    <w:rsid w:val="002B003E"/>
    <w:rsid w:val="002B0EC8"/>
    <w:rsid w:val="002B200B"/>
    <w:rsid w:val="002B2928"/>
    <w:rsid w:val="002B3894"/>
    <w:rsid w:val="002B3A02"/>
    <w:rsid w:val="002B3DED"/>
    <w:rsid w:val="002B472D"/>
    <w:rsid w:val="002B601E"/>
    <w:rsid w:val="002B74E4"/>
    <w:rsid w:val="002C152C"/>
    <w:rsid w:val="002C4869"/>
    <w:rsid w:val="002D17C0"/>
    <w:rsid w:val="002D3ADD"/>
    <w:rsid w:val="002D7EEF"/>
    <w:rsid w:val="002E03B3"/>
    <w:rsid w:val="002E4A16"/>
    <w:rsid w:val="002E78CF"/>
    <w:rsid w:val="002F09B7"/>
    <w:rsid w:val="002F120E"/>
    <w:rsid w:val="002F67F5"/>
    <w:rsid w:val="00300E22"/>
    <w:rsid w:val="00307CDE"/>
    <w:rsid w:val="0031283B"/>
    <w:rsid w:val="003153D9"/>
    <w:rsid w:val="00315454"/>
    <w:rsid w:val="00315FAF"/>
    <w:rsid w:val="003208A2"/>
    <w:rsid w:val="00320C6D"/>
    <w:rsid w:val="003225C0"/>
    <w:rsid w:val="003242A7"/>
    <w:rsid w:val="00333FBF"/>
    <w:rsid w:val="00334396"/>
    <w:rsid w:val="00335E65"/>
    <w:rsid w:val="00336B23"/>
    <w:rsid w:val="00344B09"/>
    <w:rsid w:val="00351F5B"/>
    <w:rsid w:val="00354AEC"/>
    <w:rsid w:val="00356279"/>
    <w:rsid w:val="00357F01"/>
    <w:rsid w:val="00360030"/>
    <w:rsid w:val="003606D0"/>
    <w:rsid w:val="0036120A"/>
    <w:rsid w:val="003621D0"/>
    <w:rsid w:val="00364871"/>
    <w:rsid w:val="00365A8D"/>
    <w:rsid w:val="0037217E"/>
    <w:rsid w:val="00376AE3"/>
    <w:rsid w:val="00381651"/>
    <w:rsid w:val="0038392D"/>
    <w:rsid w:val="003846D5"/>
    <w:rsid w:val="003859BE"/>
    <w:rsid w:val="00386201"/>
    <w:rsid w:val="00386656"/>
    <w:rsid w:val="00387C56"/>
    <w:rsid w:val="00391CC4"/>
    <w:rsid w:val="00396145"/>
    <w:rsid w:val="00397D9E"/>
    <w:rsid w:val="003A1DDB"/>
    <w:rsid w:val="003A31F9"/>
    <w:rsid w:val="003A4981"/>
    <w:rsid w:val="003A4A74"/>
    <w:rsid w:val="003A6274"/>
    <w:rsid w:val="003A78ED"/>
    <w:rsid w:val="003B28B5"/>
    <w:rsid w:val="003B3215"/>
    <w:rsid w:val="003B3244"/>
    <w:rsid w:val="003B57A4"/>
    <w:rsid w:val="003C0A3C"/>
    <w:rsid w:val="003C3278"/>
    <w:rsid w:val="003D05CA"/>
    <w:rsid w:val="003D569D"/>
    <w:rsid w:val="003E5DD9"/>
    <w:rsid w:val="003E6696"/>
    <w:rsid w:val="003F15FB"/>
    <w:rsid w:val="003F3C05"/>
    <w:rsid w:val="00401A29"/>
    <w:rsid w:val="00402953"/>
    <w:rsid w:val="0040298B"/>
    <w:rsid w:val="0040620A"/>
    <w:rsid w:val="00406CB9"/>
    <w:rsid w:val="00407B63"/>
    <w:rsid w:val="0041168D"/>
    <w:rsid w:val="00417242"/>
    <w:rsid w:val="00423CE3"/>
    <w:rsid w:val="004279E0"/>
    <w:rsid w:val="00433B77"/>
    <w:rsid w:val="00440DC1"/>
    <w:rsid w:val="004427E3"/>
    <w:rsid w:val="0045000D"/>
    <w:rsid w:val="00463B0C"/>
    <w:rsid w:val="004646C5"/>
    <w:rsid w:val="004650A8"/>
    <w:rsid w:val="004656EE"/>
    <w:rsid w:val="0047756D"/>
    <w:rsid w:val="00480C88"/>
    <w:rsid w:val="00481649"/>
    <w:rsid w:val="00481EA1"/>
    <w:rsid w:val="004858E0"/>
    <w:rsid w:val="00486353"/>
    <w:rsid w:val="00486FD4"/>
    <w:rsid w:val="00493ECE"/>
    <w:rsid w:val="004945E6"/>
    <w:rsid w:val="004B2E90"/>
    <w:rsid w:val="004B4072"/>
    <w:rsid w:val="004B72E5"/>
    <w:rsid w:val="004C0A55"/>
    <w:rsid w:val="004C6A23"/>
    <w:rsid w:val="004C6B3F"/>
    <w:rsid w:val="004C6FA0"/>
    <w:rsid w:val="004E0DDE"/>
    <w:rsid w:val="004E2A2D"/>
    <w:rsid w:val="004E32F6"/>
    <w:rsid w:val="004E4448"/>
    <w:rsid w:val="004E6ABE"/>
    <w:rsid w:val="004F06BF"/>
    <w:rsid w:val="004F081C"/>
    <w:rsid w:val="004F1337"/>
    <w:rsid w:val="004F1535"/>
    <w:rsid w:val="004F27E5"/>
    <w:rsid w:val="004F2A3B"/>
    <w:rsid w:val="004F69E0"/>
    <w:rsid w:val="004F6F31"/>
    <w:rsid w:val="00500020"/>
    <w:rsid w:val="00514E11"/>
    <w:rsid w:val="00517A12"/>
    <w:rsid w:val="00531212"/>
    <w:rsid w:val="00534194"/>
    <w:rsid w:val="00534218"/>
    <w:rsid w:val="005373F1"/>
    <w:rsid w:val="00544FB3"/>
    <w:rsid w:val="005524F9"/>
    <w:rsid w:val="00554ECD"/>
    <w:rsid w:val="0055669E"/>
    <w:rsid w:val="00562AFF"/>
    <w:rsid w:val="00563738"/>
    <w:rsid w:val="00566EB1"/>
    <w:rsid w:val="00574877"/>
    <w:rsid w:val="00576937"/>
    <w:rsid w:val="00580716"/>
    <w:rsid w:val="00581555"/>
    <w:rsid w:val="005825DF"/>
    <w:rsid w:val="005829E8"/>
    <w:rsid w:val="005872E5"/>
    <w:rsid w:val="005A156A"/>
    <w:rsid w:val="005A2C6D"/>
    <w:rsid w:val="005A6EBD"/>
    <w:rsid w:val="005B197C"/>
    <w:rsid w:val="005B56FD"/>
    <w:rsid w:val="005C29B6"/>
    <w:rsid w:val="005C3750"/>
    <w:rsid w:val="005C6FD6"/>
    <w:rsid w:val="005C7073"/>
    <w:rsid w:val="005D2E17"/>
    <w:rsid w:val="005D3940"/>
    <w:rsid w:val="005E2F6A"/>
    <w:rsid w:val="005E425E"/>
    <w:rsid w:val="005E6308"/>
    <w:rsid w:val="005E76EF"/>
    <w:rsid w:val="005F2E2C"/>
    <w:rsid w:val="005F4480"/>
    <w:rsid w:val="006000F3"/>
    <w:rsid w:val="0060053C"/>
    <w:rsid w:val="00600611"/>
    <w:rsid w:val="00603014"/>
    <w:rsid w:val="00604D0E"/>
    <w:rsid w:val="00605C67"/>
    <w:rsid w:val="00612767"/>
    <w:rsid w:val="00612AF0"/>
    <w:rsid w:val="00612CF1"/>
    <w:rsid w:val="006160BE"/>
    <w:rsid w:val="0062202D"/>
    <w:rsid w:val="006229DC"/>
    <w:rsid w:val="006234C0"/>
    <w:rsid w:val="0062475E"/>
    <w:rsid w:val="00625DE5"/>
    <w:rsid w:val="006266AE"/>
    <w:rsid w:val="00646336"/>
    <w:rsid w:val="00647527"/>
    <w:rsid w:val="00650E3F"/>
    <w:rsid w:val="00671CC9"/>
    <w:rsid w:val="00672F61"/>
    <w:rsid w:val="0067321F"/>
    <w:rsid w:val="0067342C"/>
    <w:rsid w:val="00674CBE"/>
    <w:rsid w:val="006809FB"/>
    <w:rsid w:val="00687B6F"/>
    <w:rsid w:val="0069557E"/>
    <w:rsid w:val="00695BF8"/>
    <w:rsid w:val="00696347"/>
    <w:rsid w:val="006967E8"/>
    <w:rsid w:val="006A0E8C"/>
    <w:rsid w:val="006A49AB"/>
    <w:rsid w:val="006A740E"/>
    <w:rsid w:val="006B196C"/>
    <w:rsid w:val="006B46F7"/>
    <w:rsid w:val="006B4AFA"/>
    <w:rsid w:val="006B6F34"/>
    <w:rsid w:val="006C4526"/>
    <w:rsid w:val="006C7DF4"/>
    <w:rsid w:val="006D4E09"/>
    <w:rsid w:val="006D4F69"/>
    <w:rsid w:val="006D6BB8"/>
    <w:rsid w:val="006D70CD"/>
    <w:rsid w:val="006E664C"/>
    <w:rsid w:val="00701E66"/>
    <w:rsid w:val="00713C9B"/>
    <w:rsid w:val="00714690"/>
    <w:rsid w:val="00716739"/>
    <w:rsid w:val="00723C5D"/>
    <w:rsid w:val="0073065E"/>
    <w:rsid w:val="00737AFD"/>
    <w:rsid w:val="007426FC"/>
    <w:rsid w:val="007517EB"/>
    <w:rsid w:val="0075221D"/>
    <w:rsid w:val="007565C9"/>
    <w:rsid w:val="007566CA"/>
    <w:rsid w:val="00757D24"/>
    <w:rsid w:val="007655D3"/>
    <w:rsid w:val="00767352"/>
    <w:rsid w:val="00767B35"/>
    <w:rsid w:val="007729EC"/>
    <w:rsid w:val="007736B0"/>
    <w:rsid w:val="00777D36"/>
    <w:rsid w:val="00782E77"/>
    <w:rsid w:val="007830ED"/>
    <w:rsid w:val="007863FD"/>
    <w:rsid w:val="00794BD8"/>
    <w:rsid w:val="00796035"/>
    <w:rsid w:val="007A0CF8"/>
    <w:rsid w:val="007A5915"/>
    <w:rsid w:val="007A6A5C"/>
    <w:rsid w:val="007A7366"/>
    <w:rsid w:val="007B0A42"/>
    <w:rsid w:val="007B32D4"/>
    <w:rsid w:val="007C782C"/>
    <w:rsid w:val="007D2398"/>
    <w:rsid w:val="007D70EA"/>
    <w:rsid w:val="007D7CA4"/>
    <w:rsid w:val="007E1040"/>
    <w:rsid w:val="007E13E4"/>
    <w:rsid w:val="007F0A15"/>
    <w:rsid w:val="007F182B"/>
    <w:rsid w:val="007F2172"/>
    <w:rsid w:val="007F224E"/>
    <w:rsid w:val="007F431E"/>
    <w:rsid w:val="007F54F2"/>
    <w:rsid w:val="0080295A"/>
    <w:rsid w:val="00821490"/>
    <w:rsid w:val="00821849"/>
    <w:rsid w:val="008310AB"/>
    <w:rsid w:val="00834995"/>
    <w:rsid w:val="008364A0"/>
    <w:rsid w:val="00836FB3"/>
    <w:rsid w:val="0084101F"/>
    <w:rsid w:val="0084123D"/>
    <w:rsid w:val="00842831"/>
    <w:rsid w:val="00845733"/>
    <w:rsid w:val="00850EC1"/>
    <w:rsid w:val="00857318"/>
    <w:rsid w:val="008714B3"/>
    <w:rsid w:val="00871A99"/>
    <w:rsid w:val="008759B7"/>
    <w:rsid w:val="00876B32"/>
    <w:rsid w:val="00885718"/>
    <w:rsid w:val="00896669"/>
    <w:rsid w:val="008A50F1"/>
    <w:rsid w:val="008B58DF"/>
    <w:rsid w:val="008B699A"/>
    <w:rsid w:val="008C184C"/>
    <w:rsid w:val="008C5AD0"/>
    <w:rsid w:val="008C728C"/>
    <w:rsid w:val="008D412C"/>
    <w:rsid w:val="008D5D42"/>
    <w:rsid w:val="008D70D2"/>
    <w:rsid w:val="008F0158"/>
    <w:rsid w:val="008F1509"/>
    <w:rsid w:val="008F69EF"/>
    <w:rsid w:val="00900A88"/>
    <w:rsid w:val="009011B3"/>
    <w:rsid w:val="009017E4"/>
    <w:rsid w:val="00904DE2"/>
    <w:rsid w:val="00906662"/>
    <w:rsid w:val="00907796"/>
    <w:rsid w:val="00910778"/>
    <w:rsid w:val="00911C2C"/>
    <w:rsid w:val="009122D9"/>
    <w:rsid w:val="0091361A"/>
    <w:rsid w:val="009204D5"/>
    <w:rsid w:val="00926738"/>
    <w:rsid w:val="00927BDA"/>
    <w:rsid w:val="009318B7"/>
    <w:rsid w:val="009328A7"/>
    <w:rsid w:val="0094157A"/>
    <w:rsid w:val="00942F28"/>
    <w:rsid w:val="00945A13"/>
    <w:rsid w:val="00945FB4"/>
    <w:rsid w:val="00947579"/>
    <w:rsid w:val="00947D35"/>
    <w:rsid w:val="00951050"/>
    <w:rsid w:val="00955ACD"/>
    <w:rsid w:val="009572A5"/>
    <w:rsid w:val="0096250E"/>
    <w:rsid w:val="00962F1A"/>
    <w:rsid w:val="009631BE"/>
    <w:rsid w:val="009661EF"/>
    <w:rsid w:val="009675E6"/>
    <w:rsid w:val="00974252"/>
    <w:rsid w:val="009745B7"/>
    <w:rsid w:val="009753E5"/>
    <w:rsid w:val="009779DA"/>
    <w:rsid w:val="00980C0D"/>
    <w:rsid w:val="00985DC5"/>
    <w:rsid w:val="00985ECC"/>
    <w:rsid w:val="00987988"/>
    <w:rsid w:val="00992947"/>
    <w:rsid w:val="009975A3"/>
    <w:rsid w:val="009A2DE2"/>
    <w:rsid w:val="009A56C3"/>
    <w:rsid w:val="009A643D"/>
    <w:rsid w:val="009A69B0"/>
    <w:rsid w:val="009B5607"/>
    <w:rsid w:val="009C0012"/>
    <w:rsid w:val="009C2FF8"/>
    <w:rsid w:val="009C334D"/>
    <w:rsid w:val="009C41E5"/>
    <w:rsid w:val="009C47A7"/>
    <w:rsid w:val="009D23DB"/>
    <w:rsid w:val="009E0A7D"/>
    <w:rsid w:val="009E38FF"/>
    <w:rsid w:val="009E6690"/>
    <w:rsid w:val="009E6A78"/>
    <w:rsid w:val="009E7A77"/>
    <w:rsid w:val="009F441C"/>
    <w:rsid w:val="00A03AEF"/>
    <w:rsid w:val="00A06E8F"/>
    <w:rsid w:val="00A128DD"/>
    <w:rsid w:val="00A13F15"/>
    <w:rsid w:val="00A16022"/>
    <w:rsid w:val="00A21CB9"/>
    <w:rsid w:val="00A25C35"/>
    <w:rsid w:val="00A31358"/>
    <w:rsid w:val="00A32733"/>
    <w:rsid w:val="00A3319F"/>
    <w:rsid w:val="00A4128F"/>
    <w:rsid w:val="00A43EFD"/>
    <w:rsid w:val="00A44554"/>
    <w:rsid w:val="00A448AE"/>
    <w:rsid w:val="00A46D44"/>
    <w:rsid w:val="00A4794A"/>
    <w:rsid w:val="00A50A89"/>
    <w:rsid w:val="00A51D22"/>
    <w:rsid w:val="00A54D7C"/>
    <w:rsid w:val="00A60F2E"/>
    <w:rsid w:val="00A6612F"/>
    <w:rsid w:val="00A74120"/>
    <w:rsid w:val="00A80767"/>
    <w:rsid w:val="00A80FCF"/>
    <w:rsid w:val="00A83B0A"/>
    <w:rsid w:val="00A842CD"/>
    <w:rsid w:val="00A930F8"/>
    <w:rsid w:val="00A93C01"/>
    <w:rsid w:val="00A9653E"/>
    <w:rsid w:val="00A974EA"/>
    <w:rsid w:val="00AB3EFC"/>
    <w:rsid w:val="00AB5BE2"/>
    <w:rsid w:val="00AC36F3"/>
    <w:rsid w:val="00AC5353"/>
    <w:rsid w:val="00AD6C5F"/>
    <w:rsid w:val="00AE4659"/>
    <w:rsid w:val="00AE4FF3"/>
    <w:rsid w:val="00AE5161"/>
    <w:rsid w:val="00AF0100"/>
    <w:rsid w:val="00AF5DF0"/>
    <w:rsid w:val="00B014DB"/>
    <w:rsid w:val="00B01D91"/>
    <w:rsid w:val="00B025FE"/>
    <w:rsid w:val="00B05C94"/>
    <w:rsid w:val="00B14CFF"/>
    <w:rsid w:val="00B239E8"/>
    <w:rsid w:val="00B2448B"/>
    <w:rsid w:val="00B24FF5"/>
    <w:rsid w:val="00B250AA"/>
    <w:rsid w:val="00B26E93"/>
    <w:rsid w:val="00B3798E"/>
    <w:rsid w:val="00B37AAF"/>
    <w:rsid w:val="00B45546"/>
    <w:rsid w:val="00B50253"/>
    <w:rsid w:val="00B5584E"/>
    <w:rsid w:val="00B61032"/>
    <w:rsid w:val="00B6288D"/>
    <w:rsid w:val="00B65121"/>
    <w:rsid w:val="00B7320B"/>
    <w:rsid w:val="00B73BB2"/>
    <w:rsid w:val="00B73D6F"/>
    <w:rsid w:val="00B753C1"/>
    <w:rsid w:val="00B8708F"/>
    <w:rsid w:val="00B91E17"/>
    <w:rsid w:val="00B94542"/>
    <w:rsid w:val="00B9499B"/>
    <w:rsid w:val="00BA777D"/>
    <w:rsid w:val="00BA7ACD"/>
    <w:rsid w:val="00BB037E"/>
    <w:rsid w:val="00BB11B9"/>
    <w:rsid w:val="00BB11FF"/>
    <w:rsid w:val="00BB15C4"/>
    <w:rsid w:val="00BC1A89"/>
    <w:rsid w:val="00BC4296"/>
    <w:rsid w:val="00BD0771"/>
    <w:rsid w:val="00BD0A82"/>
    <w:rsid w:val="00BD4598"/>
    <w:rsid w:val="00BD4DAA"/>
    <w:rsid w:val="00BE35C7"/>
    <w:rsid w:val="00BE5BBE"/>
    <w:rsid w:val="00BF3C25"/>
    <w:rsid w:val="00BF463C"/>
    <w:rsid w:val="00C026B1"/>
    <w:rsid w:val="00C07152"/>
    <w:rsid w:val="00C126CC"/>
    <w:rsid w:val="00C127D0"/>
    <w:rsid w:val="00C144E4"/>
    <w:rsid w:val="00C1569E"/>
    <w:rsid w:val="00C1699F"/>
    <w:rsid w:val="00C26A9B"/>
    <w:rsid w:val="00C3017B"/>
    <w:rsid w:val="00C30FEA"/>
    <w:rsid w:val="00C42558"/>
    <w:rsid w:val="00C46BF2"/>
    <w:rsid w:val="00C5257C"/>
    <w:rsid w:val="00C5344A"/>
    <w:rsid w:val="00C5428E"/>
    <w:rsid w:val="00C66FC2"/>
    <w:rsid w:val="00C72672"/>
    <w:rsid w:val="00C728DE"/>
    <w:rsid w:val="00C72A63"/>
    <w:rsid w:val="00C72C47"/>
    <w:rsid w:val="00C759BF"/>
    <w:rsid w:val="00C76971"/>
    <w:rsid w:val="00C80F98"/>
    <w:rsid w:val="00C8152F"/>
    <w:rsid w:val="00C83F52"/>
    <w:rsid w:val="00C85B7E"/>
    <w:rsid w:val="00C93F62"/>
    <w:rsid w:val="00C977E4"/>
    <w:rsid w:val="00CA2483"/>
    <w:rsid w:val="00CA2A91"/>
    <w:rsid w:val="00CA30C7"/>
    <w:rsid w:val="00CA7795"/>
    <w:rsid w:val="00CB0350"/>
    <w:rsid w:val="00CB7391"/>
    <w:rsid w:val="00CB7FE5"/>
    <w:rsid w:val="00CC0732"/>
    <w:rsid w:val="00CC1238"/>
    <w:rsid w:val="00CC2ABD"/>
    <w:rsid w:val="00CC746A"/>
    <w:rsid w:val="00CD22E1"/>
    <w:rsid w:val="00CD2855"/>
    <w:rsid w:val="00CE272E"/>
    <w:rsid w:val="00CE30C7"/>
    <w:rsid w:val="00CE54DE"/>
    <w:rsid w:val="00CE742F"/>
    <w:rsid w:val="00CE7937"/>
    <w:rsid w:val="00CF28C2"/>
    <w:rsid w:val="00CF507B"/>
    <w:rsid w:val="00D014F4"/>
    <w:rsid w:val="00D038E2"/>
    <w:rsid w:val="00D0743B"/>
    <w:rsid w:val="00D11B99"/>
    <w:rsid w:val="00D178ED"/>
    <w:rsid w:val="00D25C11"/>
    <w:rsid w:val="00D36C49"/>
    <w:rsid w:val="00D402B4"/>
    <w:rsid w:val="00D4325F"/>
    <w:rsid w:val="00D4409C"/>
    <w:rsid w:val="00D46F49"/>
    <w:rsid w:val="00D529D2"/>
    <w:rsid w:val="00D60B11"/>
    <w:rsid w:val="00D637BD"/>
    <w:rsid w:val="00D648D9"/>
    <w:rsid w:val="00D66185"/>
    <w:rsid w:val="00D67C8D"/>
    <w:rsid w:val="00D72243"/>
    <w:rsid w:val="00D7270C"/>
    <w:rsid w:val="00D7334C"/>
    <w:rsid w:val="00D73A94"/>
    <w:rsid w:val="00D76677"/>
    <w:rsid w:val="00D81F74"/>
    <w:rsid w:val="00D82EF4"/>
    <w:rsid w:val="00D83792"/>
    <w:rsid w:val="00D838B1"/>
    <w:rsid w:val="00D83EDA"/>
    <w:rsid w:val="00D84BD4"/>
    <w:rsid w:val="00D85C27"/>
    <w:rsid w:val="00D94561"/>
    <w:rsid w:val="00DA50E9"/>
    <w:rsid w:val="00DA66A4"/>
    <w:rsid w:val="00DB1381"/>
    <w:rsid w:val="00DB20FF"/>
    <w:rsid w:val="00DB2683"/>
    <w:rsid w:val="00DB470C"/>
    <w:rsid w:val="00DC363C"/>
    <w:rsid w:val="00DC36A9"/>
    <w:rsid w:val="00DC3B34"/>
    <w:rsid w:val="00DC5B78"/>
    <w:rsid w:val="00DD01D4"/>
    <w:rsid w:val="00DD144B"/>
    <w:rsid w:val="00DD1849"/>
    <w:rsid w:val="00DD3B72"/>
    <w:rsid w:val="00DD5FCF"/>
    <w:rsid w:val="00DD73E7"/>
    <w:rsid w:val="00DF106A"/>
    <w:rsid w:val="00DF59FB"/>
    <w:rsid w:val="00DF7EAE"/>
    <w:rsid w:val="00E00DB7"/>
    <w:rsid w:val="00E04916"/>
    <w:rsid w:val="00E055A6"/>
    <w:rsid w:val="00E058E3"/>
    <w:rsid w:val="00E05CE1"/>
    <w:rsid w:val="00E07D01"/>
    <w:rsid w:val="00E07F36"/>
    <w:rsid w:val="00E16529"/>
    <w:rsid w:val="00E21BE4"/>
    <w:rsid w:val="00E24630"/>
    <w:rsid w:val="00E377E3"/>
    <w:rsid w:val="00E41719"/>
    <w:rsid w:val="00E432EA"/>
    <w:rsid w:val="00E46CEB"/>
    <w:rsid w:val="00E506F1"/>
    <w:rsid w:val="00E556EA"/>
    <w:rsid w:val="00E61E06"/>
    <w:rsid w:val="00E6439E"/>
    <w:rsid w:val="00E65102"/>
    <w:rsid w:val="00E701CB"/>
    <w:rsid w:val="00E739E9"/>
    <w:rsid w:val="00E73DAC"/>
    <w:rsid w:val="00E763A6"/>
    <w:rsid w:val="00E819E9"/>
    <w:rsid w:val="00E81FAC"/>
    <w:rsid w:val="00E91540"/>
    <w:rsid w:val="00E924D3"/>
    <w:rsid w:val="00E939BB"/>
    <w:rsid w:val="00E9524C"/>
    <w:rsid w:val="00E9711A"/>
    <w:rsid w:val="00EA0844"/>
    <w:rsid w:val="00EA0E37"/>
    <w:rsid w:val="00EA6C48"/>
    <w:rsid w:val="00EB551F"/>
    <w:rsid w:val="00ED12EC"/>
    <w:rsid w:val="00ED4FC6"/>
    <w:rsid w:val="00ED758F"/>
    <w:rsid w:val="00EE0FE8"/>
    <w:rsid w:val="00EE296B"/>
    <w:rsid w:val="00EE5B4E"/>
    <w:rsid w:val="00EE5CE6"/>
    <w:rsid w:val="00EF0977"/>
    <w:rsid w:val="00EF46D4"/>
    <w:rsid w:val="00EF4EC1"/>
    <w:rsid w:val="00EF559D"/>
    <w:rsid w:val="00EF71A1"/>
    <w:rsid w:val="00F024E6"/>
    <w:rsid w:val="00F04901"/>
    <w:rsid w:val="00F07207"/>
    <w:rsid w:val="00F15965"/>
    <w:rsid w:val="00F2449E"/>
    <w:rsid w:val="00F24B09"/>
    <w:rsid w:val="00F26E46"/>
    <w:rsid w:val="00F2783D"/>
    <w:rsid w:val="00F3077F"/>
    <w:rsid w:val="00F30B80"/>
    <w:rsid w:val="00F310DD"/>
    <w:rsid w:val="00F33C92"/>
    <w:rsid w:val="00F355E3"/>
    <w:rsid w:val="00F3570C"/>
    <w:rsid w:val="00F357D5"/>
    <w:rsid w:val="00F4255C"/>
    <w:rsid w:val="00F44908"/>
    <w:rsid w:val="00F450D0"/>
    <w:rsid w:val="00F60A89"/>
    <w:rsid w:val="00F613FB"/>
    <w:rsid w:val="00F61F95"/>
    <w:rsid w:val="00F7678D"/>
    <w:rsid w:val="00F81ADD"/>
    <w:rsid w:val="00F923FD"/>
    <w:rsid w:val="00F97EE3"/>
    <w:rsid w:val="00FA23A0"/>
    <w:rsid w:val="00FA2E6E"/>
    <w:rsid w:val="00FA3146"/>
    <w:rsid w:val="00FA740D"/>
    <w:rsid w:val="00FB0600"/>
    <w:rsid w:val="00FB2C4E"/>
    <w:rsid w:val="00FB52BD"/>
    <w:rsid w:val="00FB5732"/>
    <w:rsid w:val="00FC0620"/>
    <w:rsid w:val="00FC1098"/>
    <w:rsid w:val="00FC109D"/>
    <w:rsid w:val="00FC6A92"/>
    <w:rsid w:val="00FC7EB9"/>
    <w:rsid w:val="00FD0B6E"/>
    <w:rsid w:val="00FD3F89"/>
    <w:rsid w:val="00FE70EC"/>
    <w:rsid w:val="00FE7363"/>
    <w:rsid w:val="00FF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B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5FCF"/>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uiPriority w:val="9"/>
    <w:qFormat/>
    <w:rsid w:val="00194B64"/>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
    <w:basedOn w:val="a0"/>
    <w:link w:val="a5"/>
    <w:uiPriority w:val="99"/>
    <w:rsid w:val="00CC2ABD"/>
    <w:pPr>
      <w:jc w:val="both"/>
    </w:pPr>
  </w:style>
  <w:style w:type="character" w:customStyle="1" w:styleId="a5">
    <w:name w:val="Основной текст Знак"/>
    <w:aliases w:val="Body Text Char Char Знак"/>
    <w:basedOn w:val="a1"/>
    <w:link w:val="a4"/>
    <w:uiPriority w:val="99"/>
    <w:rsid w:val="00CC2ABD"/>
    <w:rPr>
      <w:rFonts w:ascii="Times New Roman" w:eastAsia="Times New Roman" w:hAnsi="Times New Roman" w:cs="Times New Roman"/>
      <w:sz w:val="24"/>
      <w:szCs w:val="24"/>
    </w:rPr>
  </w:style>
  <w:style w:type="paragraph" w:styleId="2">
    <w:name w:val="Body Text 2"/>
    <w:basedOn w:val="a0"/>
    <w:link w:val="20"/>
    <w:uiPriority w:val="99"/>
    <w:rsid w:val="00CC2ABD"/>
    <w:pPr>
      <w:spacing w:after="120" w:line="480" w:lineRule="auto"/>
    </w:pPr>
  </w:style>
  <w:style w:type="character" w:customStyle="1" w:styleId="20">
    <w:name w:val="Основной текст 2 Знак"/>
    <w:basedOn w:val="a1"/>
    <w:link w:val="2"/>
    <w:uiPriority w:val="99"/>
    <w:rsid w:val="00CC2ABD"/>
    <w:rPr>
      <w:rFonts w:ascii="Times New Roman" w:eastAsia="Times New Roman" w:hAnsi="Times New Roman" w:cs="Times New Roman"/>
      <w:sz w:val="24"/>
      <w:szCs w:val="24"/>
      <w:lang w:val="en-GB"/>
    </w:rPr>
  </w:style>
  <w:style w:type="paragraph" w:customStyle="1" w:styleId="0Normal">
    <w:name w:val="!0 Normal"/>
    <w:uiPriority w:val="99"/>
    <w:rsid w:val="00CC2ABD"/>
    <w:pPr>
      <w:spacing w:after="0" w:line="240" w:lineRule="auto"/>
    </w:pPr>
    <w:rPr>
      <w:rFonts w:ascii="Times New Roman" w:eastAsia="Times New Roman" w:hAnsi="Times New Roman" w:cs="Times New Roman"/>
      <w:sz w:val="20"/>
      <w:szCs w:val="20"/>
      <w:lang w:val="en-GB"/>
    </w:rPr>
  </w:style>
  <w:style w:type="paragraph" w:styleId="a6">
    <w:name w:val="List"/>
    <w:basedOn w:val="a0"/>
    <w:uiPriority w:val="99"/>
    <w:rsid w:val="00CC2ABD"/>
    <w:pPr>
      <w:ind w:left="360" w:hanging="360"/>
    </w:pPr>
  </w:style>
  <w:style w:type="paragraph" w:styleId="21">
    <w:name w:val="List 2"/>
    <w:basedOn w:val="a0"/>
    <w:uiPriority w:val="99"/>
    <w:rsid w:val="00CC2ABD"/>
    <w:pPr>
      <w:ind w:left="720" w:hanging="360"/>
    </w:pPr>
  </w:style>
  <w:style w:type="paragraph" w:styleId="a">
    <w:name w:val="List Bullet"/>
    <w:basedOn w:val="a0"/>
    <w:uiPriority w:val="99"/>
    <w:rsid w:val="00CC2ABD"/>
    <w:pPr>
      <w:numPr>
        <w:numId w:val="1"/>
      </w:numPr>
    </w:pPr>
  </w:style>
  <w:style w:type="paragraph" w:styleId="3">
    <w:name w:val="List Bullet 3"/>
    <w:basedOn w:val="a0"/>
    <w:uiPriority w:val="99"/>
    <w:rsid w:val="00CC2ABD"/>
    <w:pPr>
      <w:numPr>
        <w:numId w:val="2"/>
      </w:numPr>
    </w:pPr>
  </w:style>
  <w:style w:type="paragraph" w:styleId="a7">
    <w:name w:val="List Continue"/>
    <w:basedOn w:val="a0"/>
    <w:uiPriority w:val="99"/>
    <w:rsid w:val="00CC2ABD"/>
    <w:pPr>
      <w:spacing w:after="120"/>
      <w:ind w:left="360"/>
    </w:pPr>
  </w:style>
  <w:style w:type="paragraph" w:styleId="a8">
    <w:name w:val="caption"/>
    <w:basedOn w:val="a0"/>
    <w:next w:val="a0"/>
    <w:uiPriority w:val="99"/>
    <w:qFormat/>
    <w:rsid w:val="00CC2ABD"/>
    <w:rPr>
      <w:b/>
      <w:bCs/>
      <w:sz w:val="20"/>
      <w:szCs w:val="20"/>
    </w:rPr>
  </w:style>
  <w:style w:type="paragraph" w:styleId="a9">
    <w:name w:val="Body Text First Indent"/>
    <w:basedOn w:val="a4"/>
    <w:link w:val="aa"/>
    <w:uiPriority w:val="99"/>
    <w:rsid w:val="00CC2ABD"/>
    <w:pPr>
      <w:spacing w:after="120"/>
      <w:ind w:firstLine="210"/>
      <w:jc w:val="left"/>
    </w:pPr>
    <w:rPr>
      <w:lang w:val="en-GB"/>
    </w:rPr>
  </w:style>
  <w:style w:type="character" w:customStyle="1" w:styleId="aa">
    <w:name w:val="Красная строка Знак"/>
    <w:basedOn w:val="a5"/>
    <w:link w:val="a9"/>
    <w:uiPriority w:val="99"/>
    <w:rsid w:val="00CC2ABD"/>
    <w:rPr>
      <w:rFonts w:ascii="Times New Roman" w:eastAsia="Times New Roman" w:hAnsi="Times New Roman" w:cs="Times New Roman"/>
      <w:sz w:val="24"/>
      <w:szCs w:val="24"/>
      <w:lang w:val="en-GB"/>
    </w:rPr>
  </w:style>
  <w:style w:type="character" w:customStyle="1" w:styleId="docheader">
    <w:name w:val="doc_header"/>
    <w:uiPriority w:val="99"/>
    <w:rsid w:val="00CC2ABD"/>
    <w:rPr>
      <w:rFonts w:cs="Times New Roman"/>
    </w:rPr>
  </w:style>
  <w:style w:type="character" w:customStyle="1" w:styleId="longtext">
    <w:name w:val="long_text"/>
    <w:rsid w:val="00CC2ABD"/>
    <w:rPr>
      <w:rFonts w:cs="Times New Roman"/>
    </w:rPr>
  </w:style>
  <w:style w:type="character" w:styleId="ab">
    <w:name w:val="Strong"/>
    <w:basedOn w:val="a1"/>
    <w:uiPriority w:val="22"/>
    <w:qFormat/>
    <w:rsid w:val="00CC2ABD"/>
    <w:rPr>
      <w:b/>
      <w:bCs/>
    </w:rPr>
  </w:style>
  <w:style w:type="character" w:customStyle="1" w:styleId="med1">
    <w:name w:val="med1"/>
    <w:basedOn w:val="a1"/>
    <w:rsid w:val="00CC2ABD"/>
  </w:style>
  <w:style w:type="paragraph" w:styleId="ac">
    <w:name w:val="Normal (Web)"/>
    <w:basedOn w:val="a0"/>
    <w:uiPriority w:val="99"/>
    <w:unhideWhenUsed/>
    <w:rsid w:val="00CC2ABD"/>
    <w:pPr>
      <w:spacing w:before="100" w:beforeAutospacing="1" w:after="100" w:afterAutospacing="1"/>
    </w:pPr>
    <w:rPr>
      <w:lang w:val="ru-RU" w:eastAsia="ru-RU"/>
    </w:rPr>
  </w:style>
  <w:style w:type="character" w:styleId="ad">
    <w:name w:val="Hyperlink"/>
    <w:basedOn w:val="a1"/>
    <w:uiPriority w:val="99"/>
    <w:unhideWhenUsed/>
    <w:rsid w:val="00CC2ABD"/>
    <w:rPr>
      <w:color w:val="0000FF" w:themeColor="hyperlink"/>
      <w:u w:val="single"/>
    </w:rPr>
  </w:style>
  <w:style w:type="paragraph" w:styleId="ae">
    <w:name w:val="List Paragraph"/>
    <w:basedOn w:val="a0"/>
    <w:uiPriority w:val="34"/>
    <w:qFormat/>
    <w:rsid w:val="00A03AEF"/>
    <w:pPr>
      <w:ind w:left="720"/>
      <w:contextualSpacing/>
    </w:pPr>
  </w:style>
  <w:style w:type="paragraph" w:styleId="af">
    <w:name w:val="Balloon Text"/>
    <w:basedOn w:val="a0"/>
    <w:link w:val="af0"/>
    <w:uiPriority w:val="99"/>
    <w:semiHidden/>
    <w:unhideWhenUsed/>
    <w:rsid w:val="00B50253"/>
    <w:rPr>
      <w:rFonts w:ascii="Tahoma" w:hAnsi="Tahoma" w:cs="Tahoma"/>
      <w:sz w:val="16"/>
      <w:szCs w:val="16"/>
    </w:rPr>
  </w:style>
  <w:style w:type="character" w:customStyle="1" w:styleId="af0">
    <w:name w:val="Текст выноски Знак"/>
    <w:basedOn w:val="a1"/>
    <w:link w:val="af"/>
    <w:uiPriority w:val="99"/>
    <w:semiHidden/>
    <w:rsid w:val="00B50253"/>
    <w:rPr>
      <w:rFonts w:ascii="Tahoma" w:eastAsia="Times New Roman" w:hAnsi="Tahoma" w:cs="Tahoma"/>
      <w:sz w:val="16"/>
      <w:szCs w:val="16"/>
      <w:lang w:val="en-GB"/>
    </w:rPr>
  </w:style>
  <w:style w:type="character" w:styleId="af1">
    <w:name w:val="annotation reference"/>
    <w:basedOn w:val="a1"/>
    <w:uiPriority w:val="99"/>
    <w:semiHidden/>
    <w:unhideWhenUsed/>
    <w:rsid w:val="003B3244"/>
    <w:rPr>
      <w:sz w:val="16"/>
      <w:szCs w:val="16"/>
    </w:rPr>
  </w:style>
  <w:style w:type="paragraph" w:styleId="af2">
    <w:name w:val="annotation text"/>
    <w:basedOn w:val="a0"/>
    <w:link w:val="af3"/>
    <w:uiPriority w:val="99"/>
    <w:semiHidden/>
    <w:unhideWhenUsed/>
    <w:rsid w:val="003B3244"/>
    <w:rPr>
      <w:sz w:val="20"/>
      <w:szCs w:val="20"/>
    </w:rPr>
  </w:style>
  <w:style w:type="character" w:customStyle="1" w:styleId="af3">
    <w:name w:val="Текст примечания Знак"/>
    <w:basedOn w:val="a1"/>
    <w:link w:val="af2"/>
    <w:uiPriority w:val="99"/>
    <w:semiHidden/>
    <w:rsid w:val="003B3244"/>
    <w:rPr>
      <w:rFonts w:ascii="Times New Roman" w:eastAsia="Times New Roman" w:hAnsi="Times New Roman" w:cs="Times New Roman"/>
      <w:sz w:val="20"/>
      <w:szCs w:val="20"/>
      <w:lang w:val="en-GB"/>
    </w:rPr>
  </w:style>
  <w:style w:type="paragraph" w:styleId="af4">
    <w:name w:val="annotation subject"/>
    <w:basedOn w:val="af2"/>
    <w:next w:val="af2"/>
    <w:link w:val="af5"/>
    <w:uiPriority w:val="99"/>
    <w:semiHidden/>
    <w:unhideWhenUsed/>
    <w:rsid w:val="003B3244"/>
    <w:rPr>
      <w:b/>
      <w:bCs/>
    </w:rPr>
  </w:style>
  <w:style w:type="character" w:customStyle="1" w:styleId="af5">
    <w:name w:val="Тема примечания Знак"/>
    <w:basedOn w:val="af3"/>
    <w:link w:val="af4"/>
    <w:uiPriority w:val="99"/>
    <w:semiHidden/>
    <w:rsid w:val="003B3244"/>
    <w:rPr>
      <w:rFonts w:ascii="Times New Roman" w:eastAsia="Times New Roman" w:hAnsi="Times New Roman" w:cs="Times New Roman"/>
      <w:b/>
      <w:bCs/>
      <w:sz w:val="20"/>
      <w:szCs w:val="20"/>
      <w:lang w:val="en-GB"/>
    </w:rPr>
  </w:style>
  <w:style w:type="character" w:customStyle="1" w:styleId="10">
    <w:name w:val="Заголовок 1 Знак"/>
    <w:basedOn w:val="a1"/>
    <w:link w:val="1"/>
    <w:uiPriority w:val="9"/>
    <w:rsid w:val="00194B64"/>
    <w:rPr>
      <w:rFonts w:asciiTheme="majorHAnsi" w:eastAsiaTheme="majorEastAsia" w:hAnsiTheme="majorHAnsi" w:cstheme="majorBidi"/>
      <w:color w:val="365F91" w:themeColor="accent1" w:themeShade="BF"/>
      <w:sz w:val="36"/>
      <w:szCs w:val="36"/>
    </w:rPr>
  </w:style>
  <w:style w:type="paragraph" w:customStyle="1" w:styleId="Default">
    <w:name w:val="Default"/>
    <w:rsid w:val="009E6690"/>
    <w:pPr>
      <w:autoSpaceDE w:val="0"/>
      <w:autoSpaceDN w:val="0"/>
      <w:adjustRightInd w:val="0"/>
      <w:spacing w:after="0" w:line="240" w:lineRule="auto"/>
    </w:pPr>
    <w:rPr>
      <w:rFonts w:ascii="Georgia" w:eastAsia="Calibri" w:hAnsi="Georgia" w:cs="Georgia"/>
      <w:color w:val="000000"/>
      <w:sz w:val="24"/>
      <w:szCs w:val="24"/>
    </w:rPr>
  </w:style>
  <w:style w:type="paragraph" w:styleId="af6">
    <w:name w:val="Revision"/>
    <w:hidden/>
    <w:uiPriority w:val="99"/>
    <w:semiHidden/>
    <w:rsid w:val="007D7CA4"/>
    <w:pPr>
      <w:spacing w:after="0" w:line="240" w:lineRule="auto"/>
    </w:pPr>
    <w:rPr>
      <w:rFonts w:ascii="Times New Roman" w:eastAsia="Times New Roman" w:hAnsi="Times New Roman" w:cs="Times New Roman"/>
      <w:sz w:val="24"/>
      <w:szCs w:val="24"/>
      <w:lang w:val="en-GB"/>
    </w:rPr>
  </w:style>
  <w:style w:type="character" w:styleId="af7">
    <w:name w:val="footnote reference"/>
    <w:aliases w:val="ftref,Rimando nota a pièdi pagina1,Footnote symbol,BVI fnr,16 Point,Superscript 6 Point,Fußnotenzeichen DISS,fr,(NECG) Footnote Reference,footnote ref,Char Char Char Char Car Char, BVI fnr,Endnote Text1,Знак сноски 1,4_G"/>
    <w:uiPriority w:val="99"/>
    <w:rsid w:val="00335E65"/>
    <w:rPr>
      <w:vertAlign w:val="superscript"/>
    </w:rPr>
  </w:style>
  <w:style w:type="paragraph" w:styleId="af8">
    <w:name w:val="footnote text"/>
    <w:aliases w:val="fn,Footnote ak,fn Char,footnote text Char,Footnotes Char,Footnote ak Char,ft,fn cafc,Footnotes Char Char,Footnote Text Char Char,fn Char Char,footnote text Char Char Char Ch,footnote text,Footnote Text English,single space"/>
    <w:basedOn w:val="a0"/>
    <w:link w:val="af9"/>
    <w:uiPriority w:val="99"/>
    <w:rsid w:val="00335E65"/>
    <w:rPr>
      <w:sz w:val="20"/>
      <w:szCs w:val="20"/>
      <w:lang w:eastAsia="en-GB"/>
    </w:rPr>
  </w:style>
  <w:style w:type="character" w:customStyle="1" w:styleId="af9">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1"/>
    <w:link w:val="af8"/>
    <w:uiPriority w:val="99"/>
    <w:rsid w:val="00335E65"/>
    <w:rPr>
      <w:rFonts w:ascii="Times New Roman" w:eastAsia="Times New Roman" w:hAnsi="Times New Roman" w:cs="Times New Roman"/>
      <w:sz w:val="20"/>
      <w:szCs w:val="20"/>
      <w:lang w:val="en-GB" w:eastAsia="en-GB"/>
    </w:rPr>
  </w:style>
  <w:style w:type="paragraph" w:styleId="afa">
    <w:name w:val="header"/>
    <w:basedOn w:val="a0"/>
    <w:link w:val="afb"/>
    <w:uiPriority w:val="99"/>
    <w:unhideWhenUsed/>
    <w:rsid w:val="00FF74D9"/>
    <w:pPr>
      <w:tabs>
        <w:tab w:val="center" w:pos="4513"/>
        <w:tab w:val="right" w:pos="9026"/>
      </w:tabs>
    </w:pPr>
  </w:style>
  <w:style w:type="character" w:customStyle="1" w:styleId="afb">
    <w:name w:val="Верхний колонтитул Знак"/>
    <w:basedOn w:val="a1"/>
    <w:link w:val="afa"/>
    <w:uiPriority w:val="99"/>
    <w:rsid w:val="00FF74D9"/>
    <w:rPr>
      <w:rFonts w:ascii="Times New Roman" w:eastAsia="Times New Roman" w:hAnsi="Times New Roman" w:cs="Times New Roman"/>
      <w:sz w:val="24"/>
      <w:szCs w:val="24"/>
      <w:lang w:val="en-GB"/>
    </w:rPr>
  </w:style>
  <w:style w:type="paragraph" w:styleId="afc">
    <w:name w:val="footer"/>
    <w:basedOn w:val="a0"/>
    <w:link w:val="afd"/>
    <w:uiPriority w:val="99"/>
    <w:unhideWhenUsed/>
    <w:rsid w:val="00FF74D9"/>
    <w:pPr>
      <w:tabs>
        <w:tab w:val="center" w:pos="4513"/>
        <w:tab w:val="right" w:pos="9026"/>
      </w:tabs>
    </w:pPr>
  </w:style>
  <w:style w:type="character" w:customStyle="1" w:styleId="afd">
    <w:name w:val="Нижний колонтитул Знак"/>
    <w:basedOn w:val="a1"/>
    <w:link w:val="afc"/>
    <w:uiPriority w:val="99"/>
    <w:rsid w:val="00FF74D9"/>
    <w:rPr>
      <w:rFonts w:ascii="Times New Roman" w:eastAsia="Times New Roman" w:hAnsi="Times New Roman" w:cs="Times New Roman"/>
      <w:sz w:val="24"/>
      <w:szCs w:val="24"/>
      <w:lang w:val="en-GB"/>
    </w:rPr>
  </w:style>
  <w:style w:type="table" w:customStyle="1" w:styleId="PlainTable11">
    <w:name w:val="Plain Table 11"/>
    <w:basedOn w:val="a2"/>
    <w:uiPriority w:val="41"/>
    <w:rsid w:val="00B65121"/>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7815055345731257750m1211685171208653893m6370522064951927790m5927266933700526822msolistparagraph">
    <w:name w:val="m7815055345731257750m1211685171208653893m6370522064951927790m5927266933700526822msolistparagraph"/>
    <w:basedOn w:val="a0"/>
    <w:uiPriority w:val="99"/>
    <w:rsid w:val="003B3215"/>
    <w:pPr>
      <w:spacing w:before="100" w:beforeAutospacing="1" w:after="100" w:afterAutospacing="1"/>
    </w:pPr>
    <w:rPr>
      <w:rFonts w:eastAsiaTheme="minorHAnsi"/>
      <w:lang w:val="pt-BR" w:eastAsia="pt-BR"/>
    </w:rPr>
  </w:style>
  <w:style w:type="character" w:customStyle="1" w:styleId="apple-converted-space">
    <w:name w:val="apple-converted-space"/>
    <w:basedOn w:val="a1"/>
    <w:rsid w:val="00DD5FCF"/>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a1"/>
    <w:uiPriority w:val="99"/>
    <w:semiHidden/>
    <w:locked/>
    <w:rsid w:val="00136659"/>
    <w:rPr>
      <w:rFonts w:ascii="Arial" w:eastAsia="SimSun" w:hAnsi="Arial" w:cs="Times New Roman"/>
      <w:sz w:val="20"/>
      <w:szCs w:val="20"/>
      <w:lang w:val="en-US" w:eastAsia="zh-CN"/>
    </w:rPr>
  </w:style>
  <w:style w:type="character" w:customStyle="1" w:styleId="hps">
    <w:name w:val="hps"/>
    <w:basedOn w:val="a1"/>
    <w:rsid w:val="00BC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7049">
      <w:bodyDiv w:val="1"/>
      <w:marLeft w:val="0"/>
      <w:marRight w:val="0"/>
      <w:marTop w:val="0"/>
      <w:marBottom w:val="0"/>
      <w:divBdr>
        <w:top w:val="none" w:sz="0" w:space="0" w:color="auto"/>
        <w:left w:val="none" w:sz="0" w:space="0" w:color="auto"/>
        <w:bottom w:val="none" w:sz="0" w:space="0" w:color="auto"/>
        <w:right w:val="none" w:sz="0" w:space="0" w:color="auto"/>
      </w:divBdr>
    </w:div>
    <w:div w:id="101608205">
      <w:bodyDiv w:val="1"/>
      <w:marLeft w:val="0"/>
      <w:marRight w:val="0"/>
      <w:marTop w:val="0"/>
      <w:marBottom w:val="0"/>
      <w:divBdr>
        <w:top w:val="none" w:sz="0" w:space="0" w:color="auto"/>
        <w:left w:val="none" w:sz="0" w:space="0" w:color="auto"/>
        <w:bottom w:val="none" w:sz="0" w:space="0" w:color="auto"/>
        <w:right w:val="none" w:sz="0" w:space="0" w:color="auto"/>
      </w:divBdr>
    </w:div>
    <w:div w:id="619847140">
      <w:bodyDiv w:val="1"/>
      <w:marLeft w:val="0"/>
      <w:marRight w:val="0"/>
      <w:marTop w:val="0"/>
      <w:marBottom w:val="0"/>
      <w:divBdr>
        <w:top w:val="none" w:sz="0" w:space="0" w:color="auto"/>
        <w:left w:val="none" w:sz="0" w:space="0" w:color="auto"/>
        <w:bottom w:val="none" w:sz="0" w:space="0" w:color="auto"/>
        <w:right w:val="none" w:sz="0" w:space="0" w:color="auto"/>
      </w:divBdr>
      <w:divsChild>
        <w:div w:id="1770657995">
          <w:marLeft w:val="0"/>
          <w:marRight w:val="0"/>
          <w:marTop w:val="0"/>
          <w:marBottom w:val="0"/>
          <w:divBdr>
            <w:top w:val="none" w:sz="0" w:space="0" w:color="auto"/>
            <w:left w:val="none" w:sz="0" w:space="0" w:color="auto"/>
            <w:bottom w:val="none" w:sz="0" w:space="0" w:color="auto"/>
            <w:right w:val="none" w:sz="0" w:space="0" w:color="auto"/>
          </w:divBdr>
          <w:divsChild>
            <w:div w:id="93981366">
              <w:marLeft w:val="0"/>
              <w:marRight w:val="0"/>
              <w:marTop w:val="0"/>
              <w:marBottom w:val="0"/>
              <w:divBdr>
                <w:top w:val="none" w:sz="0" w:space="0" w:color="auto"/>
                <w:left w:val="none" w:sz="0" w:space="0" w:color="auto"/>
                <w:bottom w:val="none" w:sz="0" w:space="0" w:color="auto"/>
                <w:right w:val="none" w:sz="0" w:space="0" w:color="auto"/>
              </w:divBdr>
              <w:divsChild>
                <w:div w:id="14324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4861">
      <w:bodyDiv w:val="1"/>
      <w:marLeft w:val="0"/>
      <w:marRight w:val="0"/>
      <w:marTop w:val="0"/>
      <w:marBottom w:val="0"/>
      <w:divBdr>
        <w:top w:val="none" w:sz="0" w:space="0" w:color="auto"/>
        <w:left w:val="none" w:sz="0" w:space="0" w:color="auto"/>
        <w:bottom w:val="none" w:sz="0" w:space="0" w:color="auto"/>
        <w:right w:val="none" w:sz="0" w:space="0" w:color="auto"/>
      </w:divBdr>
    </w:div>
    <w:div w:id="677539234">
      <w:bodyDiv w:val="1"/>
      <w:marLeft w:val="0"/>
      <w:marRight w:val="0"/>
      <w:marTop w:val="0"/>
      <w:marBottom w:val="0"/>
      <w:divBdr>
        <w:top w:val="none" w:sz="0" w:space="0" w:color="auto"/>
        <w:left w:val="none" w:sz="0" w:space="0" w:color="auto"/>
        <w:bottom w:val="none" w:sz="0" w:space="0" w:color="auto"/>
        <w:right w:val="none" w:sz="0" w:space="0" w:color="auto"/>
      </w:divBdr>
      <w:divsChild>
        <w:div w:id="88504930">
          <w:marLeft w:val="0"/>
          <w:marRight w:val="0"/>
          <w:marTop w:val="0"/>
          <w:marBottom w:val="0"/>
          <w:divBdr>
            <w:top w:val="none" w:sz="0" w:space="0" w:color="auto"/>
            <w:left w:val="none" w:sz="0" w:space="0" w:color="auto"/>
            <w:bottom w:val="none" w:sz="0" w:space="0" w:color="auto"/>
            <w:right w:val="none" w:sz="0" w:space="0" w:color="auto"/>
          </w:divBdr>
          <w:divsChild>
            <w:div w:id="1317225400">
              <w:marLeft w:val="0"/>
              <w:marRight w:val="0"/>
              <w:marTop w:val="0"/>
              <w:marBottom w:val="0"/>
              <w:divBdr>
                <w:top w:val="none" w:sz="0" w:space="0" w:color="auto"/>
                <w:left w:val="none" w:sz="0" w:space="0" w:color="auto"/>
                <w:bottom w:val="none" w:sz="0" w:space="0" w:color="auto"/>
                <w:right w:val="none" w:sz="0" w:space="0" w:color="auto"/>
              </w:divBdr>
              <w:divsChild>
                <w:div w:id="6815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1221">
      <w:bodyDiv w:val="1"/>
      <w:marLeft w:val="0"/>
      <w:marRight w:val="0"/>
      <w:marTop w:val="0"/>
      <w:marBottom w:val="0"/>
      <w:divBdr>
        <w:top w:val="none" w:sz="0" w:space="0" w:color="auto"/>
        <w:left w:val="none" w:sz="0" w:space="0" w:color="auto"/>
        <w:bottom w:val="none" w:sz="0" w:space="0" w:color="auto"/>
        <w:right w:val="none" w:sz="0" w:space="0" w:color="auto"/>
      </w:divBdr>
      <w:divsChild>
        <w:div w:id="1905095646">
          <w:marLeft w:val="0"/>
          <w:marRight w:val="0"/>
          <w:marTop w:val="0"/>
          <w:marBottom w:val="0"/>
          <w:divBdr>
            <w:top w:val="none" w:sz="0" w:space="0" w:color="auto"/>
            <w:left w:val="none" w:sz="0" w:space="0" w:color="auto"/>
            <w:bottom w:val="none" w:sz="0" w:space="0" w:color="auto"/>
            <w:right w:val="none" w:sz="0" w:space="0" w:color="auto"/>
          </w:divBdr>
          <w:divsChild>
            <w:div w:id="194125966">
              <w:marLeft w:val="0"/>
              <w:marRight w:val="0"/>
              <w:marTop w:val="0"/>
              <w:marBottom w:val="0"/>
              <w:divBdr>
                <w:top w:val="none" w:sz="0" w:space="0" w:color="auto"/>
                <w:left w:val="none" w:sz="0" w:space="0" w:color="auto"/>
                <w:bottom w:val="none" w:sz="0" w:space="0" w:color="auto"/>
                <w:right w:val="none" w:sz="0" w:space="0" w:color="auto"/>
              </w:divBdr>
              <w:divsChild>
                <w:div w:id="1113282256">
                  <w:marLeft w:val="0"/>
                  <w:marRight w:val="0"/>
                  <w:marTop w:val="0"/>
                  <w:marBottom w:val="0"/>
                  <w:divBdr>
                    <w:top w:val="none" w:sz="0" w:space="0" w:color="auto"/>
                    <w:left w:val="none" w:sz="0" w:space="0" w:color="auto"/>
                    <w:bottom w:val="none" w:sz="0" w:space="0" w:color="auto"/>
                    <w:right w:val="none" w:sz="0" w:space="0" w:color="auto"/>
                  </w:divBdr>
                  <w:divsChild>
                    <w:div w:id="937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7594">
      <w:bodyDiv w:val="1"/>
      <w:marLeft w:val="0"/>
      <w:marRight w:val="0"/>
      <w:marTop w:val="0"/>
      <w:marBottom w:val="0"/>
      <w:divBdr>
        <w:top w:val="none" w:sz="0" w:space="0" w:color="auto"/>
        <w:left w:val="none" w:sz="0" w:space="0" w:color="auto"/>
        <w:bottom w:val="none" w:sz="0" w:space="0" w:color="auto"/>
        <w:right w:val="none" w:sz="0" w:space="0" w:color="auto"/>
      </w:divBdr>
    </w:div>
    <w:div w:id="1421214905">
      <w:bodyDiv w:val="1"/>
      <w:marLeft w:val="0"/>
      <w:marRight w:val="0"/>
      <w:marTop w:val="0"/>
      <w:marBottom w:val="0"/>
      <w:divBdr>
        <w:top w:val="none" w:sz="0" w:space="0" w:color="auto"/>
        <w:left w:val="none" w:sz="0" w:space="0" w:color="auto"/>
        <w:bottom w:val="none" w:sz="0" w:space="0" w:color="auto"/>
        <w:right w:val="none" w:sz="0" w:space="0" w:color="auto"/>
      </w:divBdr>
      <w:divsChild>
        <w:div w:id="1839421939">
          <w:marLeft w:val="0"/>
          <w:marRight w:val="0"/>
          <w:marTop w:val="0"/>
          <w:marBottom w:val="0"/>
          <w:divBdr>
            <w:top w:val="none" w:sz="0" w:space="0" w:color="auto"/>
            <w:left w:val="none" w:sz="0" w:space="0" w:color="auto"/>
            <w:bottom w:val="none" w:sz="0" w:space="0" w:color="auto"/>
            <w:right w:val="none" w:sz="0" w:space="0" w:color="auto"/>
          </w:divBdr>
          <w:divsChild>
            <w:div w:id="41370551">
              <w:marLeft w:val="0"/>
              <w:marRight w:val="0"/>
              <w:marTop w:val="0"/>
              <w:marBottom w:val="0"/>
              <w:divBdr>
                <w:top w:val="none" w:sz="0" w:space="0" w:color="auto"/>
                <w:left w:val="none" w:sz="0" w:space="0" w:color="auto"/>
                <w:bottom w:val="none" w:sz="0" w:space="0" w:color="auto"/>
                <w:right w:val="none" w:sz="0" w:space="0" w:color="auto"/>
              </w:divBdr>
              <w:divsChild>
                <w:div w:id="765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3549">
      <w:bodyDiv w:val="1"/>
      <w:marLeft w:val="0"/>
      <w:marRight w:val="0"/>
      <w:marTop w:val="0"/>
      <w:marBottom w:val="0"/>
      <w:divBdr>
        <w:top w:val="none" w:sz="0" w:space="0" w:color="auto"/>
        <w:left w:val="none" w:sz="0" w:space="0" w:color="auto"/>
        <w:bottom w:val="none" w:sz="0" w:space="0" w:color="auto"/>
        <w:right w:val="none" w:sz="0" w:space="0" w:color="auto"/>
      </w:divBdr>
    </w:div>
    <w:div w:id="1558854471">
      <w:bodyDiv w:val="1"/>
      <w:marLeft w:val="0"/>
      <w:marRight w:val="0"/>
      <w:marTop w:val="0"/>
      <w:marBottom w:val="0"/>
      <w:divBdr>
        <w:top w:val="none" w:sz="0" w:space="0" w:color="auto"/>
        <w:left w:val="none" w:sz="0" w:space="0" w:color="auto"/>
        <w:bottom w:val="none" w:sz="0" w:space="0" w:color="auto"/>
        <w:right w:val="none" w:sz="0" w:space="0" w:color="auto"/>
      </w:divBdr>
    </w:div>
    <w:div w:id="1856767358">
      <w:bodyDiv w:val="1"/>
      <w:marLeft w:val="0"/>
      <w:marRight w:val="0"/>
      <w:marTop w:val="0"/>
      <w:marBottom w:val="0"/>
      <w:divBdr>
        <w:top w:val="none" w:sz="0" w:space="0" w:color="auto"/>
        <w:left w:val="none" w:sz="0" w:space="0" w:color="auto"/>
        <w:bottom w:val="none" w:sz="0" w:space="0" w:color="auto"/>
        <w:right w:val="none" w:sz="0" w:space="0" w:color="auto"/>
      </w:divBdr>
      <w:divsChild>
        <w:div w:id="427124246">
          <w:marLeft w:val="0"/>
          <w:marRight w:val="0"/>
          <w:marTop w:val="0"/>
          <w:marBottom w:val="0"/>
          <w:divBdr>
            <w:top w:val="none" w:sz="0" w:space="0" w:color="auto"/>
            <w:left w:val="none" w:sz="0" w:space="0" w:color="auto"/>
            <w:bottom w:val="none" w:sz="0" w:space="0" w:color="auto"/>
            <w:right w:val="none" w:sz="0" w:space="0" w:color="auto"/>
          </w:divBdr>
          <w:divsChild>
            <w:div w:id="1338531647">
              <w:marLeft w:val="0"/>
              <w:marRight w:val="0"/>
              <w:marTop w:val="0"/>
              <w:marBottom w:val="0"/>
              <w:divBdr>
                <w:top w:val="none" w:sz="0" w:space="0" w:color="auto"/>
                <w:left w:val="none" w:sz="0" w:space="0" w:color="auto"/>
                <w:bottom w:val="none" w:sz="0" w:space="0" w:color="auto"/>
                <w:right w:val="none" w:sz="0" w:space="0" w:color="auto"/>
              </w:divBdr>
              <w:divsChild>
                <w:div w:id="14077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B85323C51F3438C7025983F66B884" ma:contentTypeVersion="11" ma:contentTypeDescription="Create a new document." ma:contentTypeScope="" ma:versionID="bece00dec1e75ffeeaadf516cc1c866c">
  <xsd:schema xmlns:xsd="http://www.w3.org/2001/XMLSchema" xmlns:xs="http://www.w3.org/2001/XMLSchema" xmlns:p="http://schemas.microsoft.com/office/2006/metadata/properties" xmlns:ns3="1d0b359a-9960-47d3-bf42-87f4cad72b3b" xmlns:ns4="bbb2a792-9a89-46c6-ae55-a3b8230eb608" targetNamespace="http://schemas.microsoft.com/office/2006/metadata/properties" ma:root="true" ma:fieldsID="b8eb84d72a0bd7d53faa00573cc8b7e7" ns3:_="" ns4:_="">
    <xsd:import namespace="1d0b359a-9960-47d3-bf42-87f4cad72b3b"/>
    <xsd:import namespace="bbb2a792-9a89-46c6-ae55-a3b8230eb6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b359a-9960-47d3-bf42-87f4cad72b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2a792-9a89-46c6-ae55-a3b8230eb6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886A5-426B-43DD-ACC8-B487A9E33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b359a-9960-47d3-bf42-87f4cad72b3b"/>
    <ds:schemaRef ds:uri="bbb2a792-9a89-46c6-ae55-a3b8230eb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DEA0E-CB9A-4953-AF6D-75106AD7AD4F}">
  <ds:schemaRefs>
    <ds:schemaRef ds:uri="http://schemas.microsoft.com/sharepoint/v3/contenttype/forms"/>
  </ds:schemaRefs>
</ds:datastoreItem>
</file>

<file path=customXml/itemProps3.xml><?xml version="1.0" encoding="utf-8"?>
<ds:datastoreItem xmlns:ds="http://schemas.openxmlformats.org/officeDocument/2006/customXml" ds:itemID="{066D9E7C-1DF7-4158-9581-1E685DA4E112}">
  <ds:schemaRefs>
    <ds:schemaRef ds:uri="http://purl.org/dc/terms/"/>
    <ds:schemaRef ds:uri="bbb2a792-9a89-46c6-ae55-a3b8230eb608"/>
    <ds:schemaRef ds:uri="http://schemas.microsoft.com/office/2006/documentManagement/types"/>
    <ds:schemaRef ds:uri="http://schemas.microsoft.com/office/infopath/2007/PartnerControls"/>
    <ds:schemaRef ds:uri="1d0b359a-9960-47d3-bf42-87f4cad72b3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BB3AD2-CFD2-4889-93B0-A50BAF49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7342</Characters>
  <Application>Microsoft Office Word</Application>
  <DocSecurity>4</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2019-07-31T03:57:00Z</dcterms:created>
  <dcterms:modified xsi:type="dcterms:W3CDTF">2019-07-31T03:57:00Z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0x010100656B85323C51F3438C7025983F66B884</vt:lpwstr>
  </property>
</Properties>
</file>