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64D9" w14:textId="77777777" w:rsidR="00810D38" w:rsidRPr="00793C8F" w:rsidRDefault="00180AFC" w:rsidP="00180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23D6A689" w14:textId="77777777" w:rsidR="00180AFC" w:rsidRPr="00793C8F" w:rsidRDefault="00180AFC" w:rsidP="00180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sz w:val="24"/>
          <w:szCs w:val="24"/>
        </w:rPr>
        <w:t>На проведение опроса молодежи в возрасте 18-34 года в 17 областных центрах и городах республиканского значения об отношении к психоактивным веществам</w:t>
      </w:r>
    </w:p>
    <w:p w14:paraId="7CBF971B" w14:textId="77777777" w:rsidR="00793C8F" w:rsidRPr="00793C8F" w:rsidRDefault="00793C8F" w:rsidP="00180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sz w:val="24"/>
          <w:szCs w:val="24"/>
        </w:rPr>
        <w:t>Заказчик: РГП на ПХВ «Республиканский научно-практический центр психического здоровья»</w:t>
      </w:r>
    </w:p>
    <w:p w14:paraId="5D14CFA2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Сроки исполнения работ: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до 60 дней</w:t>
      </w:r>
    </w:p>
    <w:p w14:paraId="026E5831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Целевые респонденты: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молодежь в </w:t>
      </w:r>
      <w:proofErr w:type="gramStart"/>
      <w:r w:rsidRPr="00793C8F">
        <w:rPr>
          <w:rFonts w:ascii="Times New Roman" w:hAnsi="Times New Roman" w:cs="Times New Roman"/>
          <w:sz w:val="24"/>
          <w:szCs w:val="24"/>
        </w:rPr>
        <w:t>возрасте  18</w:t>
      </w:r>
      <w:proofErr w:type="gramEnd"/>
      <w:r w:rsidRPr="00793C8F">
        <w:rPr>
          <w:rFonts w:ascii="Times New Roman" w:hAnsi="Times New Roman" w:cs="Times New Roman"/>
          <w:sz w:val="24"/>
          <w:szCs w:val="24"/>
        </w:rPr>
        <w:t>-34 года</w:t>
      </w:r>
    </w:p>
    <w:p w14:paraId="5E39F736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Размер выборки: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минимально 2500, возможно рассмотрение коммерческого предложения на 3000 и 3500 респондентов</w:t>
      </w:r>
    </w:p>
    <w:p w14:paraId="70CDC149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География проекта:</w:t>
      </w:r>
      <w:r w:rsidRPr="00793C8F">
        <w:rPr>
          <w:rFonts w:ascii="Times New Roman" w:hAnsi="Times New Roman" w:cs="Times New Roman"/>
          <w:sz w:val="24"/>
          <w:szCs w:val="24"/>
        </w:rPr>
        <w:t xml:space="preserve"> 17 городов РК (областные центры и города республиканского значения)</w:t>
      </w:r>
    </w:p>
    <w:p w14:paraId="207D093A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Количество точек сбора информации в каждом городе: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минимум 5 - по предварительному согласованию с заказчиком </w:t>
      </w:r>
    </w:p>
    <w:p w14:paraId="77D7CBB6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Размер выборки в каждом городе и половое соотношение респондентов: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квотировано</w:t>
      </w:r>
    </w:p>
    <w:p w14:paraId="2CAEF68F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 xml:space="preserve">Набор респондентов в выборку: </w:t>
      </w:r>
      <w:r w:rsidRPr="00793C8F">
        <w:rPr>
          <w:rFonts w:ascii="Times New Roman" w:hAnsi="Times New Roman" w:cs="Times New Roman"/>
          <w:sz w:val="24"/>
          <w:szCs w:val="24"/>
        </w:rPr>
        <w:t>механически случайный (по согласованию с заказчиком будет определен шаг для случайного набора респондентов в зависимости от проходимости точки)</w:t>
      </w:r>
    </w:p>
    <w:p w14:paraId="4F35A616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Анкета: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предоставляется заказчиком, обговаривается логические переходы между вопросами, форматируется в форме электронного опросника исполнителем, необходимо предусмотреть открытие анкеты только после </w:t>
      </w:r>
      <w:r w:rsidR="006B7FE8" w:rsidRPr="00793C8F">
        <w:rPr>
          <w:rFonts w:ascii="Times New Roman" w:hAnsi="Times New Roman" w:cs="Times New Roman"/>
          <w:sz w:val="24"/>
          <w:szCs w:val="24"/>
        </w:rPr>
        <w:t>согласия</w:t>
      </w:r>
      <w:r w:rsidRPr="00793C8F">
        <w:rPr>
          <w:rFonts w:ascii="Times New Roman" w:hAnsi="Times New Roman" w:cs="Times New Roman"/>
          <w:sz w:val="24"/>
          <w:szCs w:val="24"/>
        </w:rPr>
        <w:t xml:space="preserve"> респондента на анкетирование, которое подтверждается кликом в соответствующей части приветственной страницы</w:t>
      </w:r>
      <w:r w:rsidR="0068620B" w:rsidRPr="00793C8F">
        <w:rPr>
          <w:rFonts w:ascii="Times New Roman" w:hAnsi="Times New Roman" w:cs="Times New Roman"/>
          <w:sz w:val="24"/>
          <w:szCs w:val="24"/>
        </w:rPr>
        <w:t xml:space="preserve">, респондент проходит анкетирование самостоятельно. </w:t>
      </w:r>
    </w:p>
    <w:p w14:paraId="58318789" w14:textId="77777777" w:rsidR="006B7FE8" w:rsidRPr="00793C8F" w:rsidRDefault="006B7FE8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Пилотирование анкеты: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обязательно, осуществляется исполнителем, не менее 50 анкет, не включается в итоговую базу данных. </w:t>
      </w:r>
    </w:p>
    <w:p w14:paraId="7F298209" w14:textId="77777777" w:rsidR="00180AFC" w:rsidRPr="00793C8F" w:rsidRDefault="00180AFC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Анкетирование:</w:t>
      </w:r>
      <w:r w:rsidRPr="00793C8F">
        <w:rPr>
          <w:rFonts w:ascii="Times New Roman" w:hAnsi="Times New Roman" w:cs="Times New Roman"/>
          <w:sz w:val="24"/>
          <w:szCs w:val="24"/>
        </w:rPr>
        <w:t xml:space="preserve"> через планшеты исполнителя</w:t>
      </w:r>
      <w:r w:rsidR="006B7FE8" w:rsidRPr="00793C8F">
        <w:rPr>
          <w:rFonts w:ascii="Times New Roman" w:hAnsi="Times New Roman" w:cs="Times New Roman"/>
          <w:sz w:val="24"/>
          <w:szCs w:val="24"/>
        </w:rPr>
        <w:t>.</w:t>
      </w:r>
    </w:p>
    <w:p w14:paraId="766E895B" w14:textId="77777777" w:rsidR="006B7FE8" w:rsidRPr="00793C8F" w:rsidRDefault="006B7FE8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 xml:space="preserve">База данных: </w:t>
      </w:r>
      <w:r w:rsidRPr="00793C8F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793C8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93C8F">
        <w:rPr>
          <w:rFonts w:ascii="Times New Roman" w:hAnsi="Times New Roman" w:cs="Times New Roman"/>
          <w:sz w:val="24"/>
          <w:szCs w:val="24"/>
        </w:rPr>
        <w:t xml:space="preserve"> и </w:t>
      </w:r>
      <w:r w:rsidRPr="00793C8F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793C8F">
        <w:rPr>
          <w:rFonts w:ascii="Times New Roman" w:hAnsi="Times New Roman" w:cs="Times New Roman"/>
          <w:sz w:val="24"/>
          <w:szCs w:val="24"/>
        </w:rPr>
        <w:t>.</w:t>
      </w:r>
    </w:p>
    <w:p w14:paraId="09984C17" w14:textId="77777777" w:rsidR="006B7FE8" w:rsidRPr="00793C8F" w:rsidRDefault="006B7FE8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Первичная проверка и чистка баз данных: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проводится исполнителем.</w:t>
      </w:r>
    </w:p>
    <w:p w14:paraId="32ABD4B7" w14:textId="77777777" w:rsidR="006B7FE8" w:rsidRPr="00793C8F" w:rsidRDefault="006B7FE8" w:rsidP="0018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>Контроль полевых работ: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обязателен со стороны исполнителя в форме внутреннего аудита. </w:t>
      </w:r>
    </w:p>
    <w:p w14:paraId="050C3977" w14:textId="77777777" w:rsidR="00180AFC" w:rsidRPr="00793C8F" w:rsidRDefault="0068620B" w:rsidP="00180AFC">
      <w:pPr>
        <w:jc w:val="both"/>
        <w:rPr>
          <w:sz w:val="24"/>
          <w:szCs w:val="24"/>
        </w:rPr>
      </w:pPr>
      <w:r w:rsidRPr="00793C8F">
        <w:rPr>
          <w:rFonts w:ascii="Times New Roman" w:hAnsi="Times New Roman" w:cs="Times New Roman"/>
          <w:b/>
          <w:sz w:val="24"/>
          <w:szCs w:val="24"/>
        </w:rPr>
        <w:t xml:space="preserve">Регистрируемые показатели: </w:t>
      </w:r>
      <w:r w:rsidR="00FB2170" w:rsidRPr="00793C8F">
        <w:rPr>
          <w:rFonts w:ascii="Times New Roman" w:hAnsi="Times New Roman" w:cs="Times New Roman"/>
          <w:sz w:val="24"/>
          <w:szCs w:val="24"/>
        </w:rPr>
        <w:t>основные показатели анкеты, предоставленной заказчиком</w:t>
      </w:r>
      <w:r w:rsidR="00793C8F" w:rsidRPr="00793C8F">
        <w:rPr>
          <w:rFonts w:ascii="Times New Roman" w:hAnsi="Times New Roman" w:cs="Times New Roman"/>
          <w:sz w:val="24"/>
          <w:szCs w:val="24"/>
        </w:rPr>
        <w:t xml:space="preserve">, дополнительно </w:t>
      </w:r>
      <w:r w:rsidRPr="00793C8F">
        <w:rPr>
          <w:rFonts w:ascii="Times New Roman" w:hAnsi="Times New Roman" w:cs="Times New Roman"/>
          <w:sz w:val="24"/>
          <w:szCs w:val="24"/>
        </w:rPr>
        <w:t>- город, точк</w:t>
      </w:r>
      <w:r w:rsidR="00793C8F">
        <w:rPr>
          <w:rFonts w:ascii="Times New Roman" w:hAnsi="Times New Roman" w:cs="Times New Roman"/>
          <w:sz w:val="24"/>
          <w:szCs w:val="24"/>
        </w:rPr>
        <w:t>а сбора:</w:t>
      </w:r>
      <w:r w:rsidRPr="00793C8F">
        <w:rPr>
          <w:rFonts w:ascii="Times New Roman" w:hAnsi="Times New Roman" w:cs="Times New Roman"/>
          <w:sz w:val="24"/>
          <w:szCs w:val="24"/>
        </w:rPr>
        <w:t xml:space="preserve"> общее число контактов</w:t>
      </w:r>
      <w:r w:rsidR="00FB2170" w:rsidRPr="00793C8F">
        <w:rPr>
          <w:rFonts w:ascii="Times New Roman" w:hAnsi="Times New Roman" w:cs="Times New Roman"/>
          <w:sz w:val="24"/>
          <w:szCs w:val="24"/>
        </w:rPr>
        <w:t xml:space="preserve"> с потенциальными респондентами</w:t>
      </w:r>
      <w:r w:rsidRPr="00793C8F">
        <w:rPr>
          <w:rFonts w:ascii="Times New Roman" w:hAnsi="Times New Roman" w:cs="Times New Roman"/>
          <w:sz w:val="24"/>
          <w:szCs w:val="24"/>
        </w:rPr>
        <w:t xml:space="preserve">, число положительных откликов в пределах точки, пол потенциальных респондентов, которые ответили </w:t>
      </w:r>
      <w:r w:rsidR="00793C8F">
        <w:rPr>
          <w:rFonts w:ascii="Times New Roman" w:hAnsi="Times New Roman" w:cs="Times New Roman"/>
          <w:sz w:val="24"/>
          <w:szCs w:val="24"/>
        </w:rPr>
        <w:t>отказом,</w:t>
      </w:r>
      <w:r w:rsidRPr="00793C8F">
        <w:rPr>
          <w:rFonts w:ascii="Times New Roman" w:hAnsi="Times New Roman" w:cs="Times New Roman"/>
          <w:sz w:val="24"/>
          <w:szCs w:val="24"/>
        </w:rPr>
        <w:t xml:space="preserve"> и причина отказа от прохождения анкетирования. </w:t>
      </w:r>
    </w:p>
    <w:sectPr w:rsidR="00180AFC" w:rsidRPr="0079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FC"/>
    <w:rsid w:val="00180AFC"/>
    <w:rsid w:val="00316A02"/>
    <w:rsid w:val="00485B13"/>
    <w:rsid w:val="0068620B"/>
    <w:rsid w:val="006B7FE8"/>
    <w:rsid w:val="00793C8F"/>
    <w:rsid w:val="00F60C65"/>
    <w:rsid w:val="00F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5FDD"/>
  <w15:chartTrackingRefBased/>
  <w15:docId w15:val="{1F0EB54A-EC54-40AA-9D24-8DA7CAF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504 каб</dc:creator>
  <cp:keywords/>
  <dc:description/>
  <cp:lastModifiedBy>Ainur Abusseitova</cp:lastModifiedBy>
  <cp:revision>2</cp:revision>
  <dcterms:created xsi:type="dcterms:W3CDTF">2021-04-26T10:10:00Z</dcterms:created>
  <dcterms:modified xsi:type="dcterms:W3CDTF">2021-04-26T10:10:00Z</dcterms:modified>
</cp:coreProperties>
</file>