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1D" w:rsidRDefault="005F151D">
      <w:pPr>
        <w:pStyle w:val="Title"/>
      </w:pPr>
    </w:p>
    <w:p w:rsidR="005F151D" w:rsidRDefault="005F151D">
      <w:pPr>
        <w:pStyle w:val="Title"/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000"/>
      </w:tblPr>
      <w:tblGrid>
        <w:gridCol w:w="1458"/>
        <w:gridCol w:w="7290"/>
      </w:tblGrid>
      <w:tr w:rsidR="005F151D">
        <w:trPr>
          <w:cantSplit/>
        </w:trPr>
        <w:tc>
          <w:tcPr>
            <w:tcW w:w="1458" w:type="dxa"/>
            <w:shd w:val="clear" w:color="auto" w:fill="FFFFFF"/>
            <w:vAlign w:val="center"/>
          </w:tcPr>
          <w:p w:rsidR="005F151D" w:rsidRDefault="005F151D">
            <w:pPr>
              <w:jc w:val="center"/>
              <w:rPr>
                <w:b/>
                <w:sz w:val="22"/>
              </w:rPr>
            </w:pPr>
          </w:p>
        </w:tc>
        <w:tc>
          <w:tcPr>
            <w:tcW w:w="7290" w:type="dxa"/>
            <w:shd w:val="clear" w:color="auto" w:fill="FFFFFF"/>
          </w:tcPr>
          <w:p w:rsidR="005F151D" w:rsidRDefault="005F151D">
            <w:pPr>
              <w:rPr>
                <w:b/>
                <w:sz w:val="22"/>
              </w:rPr>
            </w:pPr>
          </w:p>
          <w:p w:rsidR="005F151D" w:rsidRDefault="0019731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GENERIC </w:t>
            </w:r>
            <w:r w:rsidR="005F151D">
              <w:rPr>
                <w:b/>
                <w:sz w:val="22"/>
              </w:rPr>
              <w:t>JOB DESCRIPTION</w:t>
            </w:r>
          </w:p>
          <w:p w:rsidR="005F151D" w:rsidRDefault="005F151D"/>
        </w:tc>
      </w:tr>
    </w:tbl>
    <w:p w:rsidR="005F151D" w:rsidRDefault="005F151D"/>
    <w:p w:rsidR="005F151D" w:rsidRDefault="005F15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EE152D">
        <w:tc>
          <w:tcPr>
            <w:tcW w:w="8856" w:type="dxa"/>
            <w:shd w:val="clear" w:color="auto" w:fill="E0E0E0"/>
          </w:tcPr>
          <w:p w:rsidR="00EE152D" w:rsidRDefault="00EE152D" w:rsidP="0019731C"/>
          <w:p w:rsidR="00EE152D" w:rsidRDefault="00EE152D" w:rsidP="0019731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I. Position Information </w:t>
            </w:r>
          </w:p>
          <w:p w:rsidR="00EE152D" w:rsidRDefault="00EE152D" w:rsidP="0019731C">
            <w:pPr>
              <w:rPr>
                <w:b/>
                <w:bCs/>
                <w:sz w:val="24"/>
              </w:rPr>
            </w:pPr>
          </w:p>
        </w:tc>
      </w:tr>
      <w:tr w:rsidR="00EE152D">
        <w:trPr>
          <w:cantSplit/>
        </w:trPr>
        <w:tc>
          <w:tcPr>
            <w:tcW w:w="8856" w:type="dxa"/>
          </w:tcPr>
          <w:p w:rsidR="00163414" w:rsidRDefault="00EE152D" w:rsidP="0019731C">
            <w:pPr>
              <w:pStyle w:val="Footer"/>
              <w:tabs>
                <w:tab w:val="clear" w:pos="4320"/>
                <w:tab w:val="clear" w:pos="8640"/>
              </w:tabs>
              <w:rPr>
                <w:szCs w:val="20"/>
              </w:rPr>
            </w:pPr>
            <w:r w:rsidRPr="00EE152D">
              <w:rPr>
                <w:szCs w:val="20"/>
              </w:rPr>
              <w:t xml:space="preserve">Job code title:                    </w:t>
            </w:r>
            <w:r w:rsidR="00163414" w:rsidRPr="00020B2B">
              <w:rPr>
                <w:rFonts w:cs="Arial"/>
                <w:szCs w:val="20"/>
              </w:rPr>
              <w:t>C</w:t>
            </w:r>
            <w:r w:rsidR="00163414">
              <w:rPr>
                <w:rFonts w:cs="Arial"/>
                <w:szCs w:val="20"/>
              </w:rPr>
              <w:t xml:space="preserve">ountry </w:t>
            </w:r>
            <w:r w:rsidR="00163414" w:rsidRPr="00020B2B">
              <w:rPr>
                <w:rFonts w:cs="Arial"/>
                <w:szCs w:val="20"/>
              </w:rPr>
              <w:t>C</w:t>
            </w:r>
            <w:r w:rsidR="00163414">
              <w:rPr>
                <w:rFonts w:cs="Arial"/>
                <w:szCs w:val="20"/>
              </w:rPr>
              <w:t xml:space="preserve">oordination </w:t>
            </w:r>
            <w:r w:rsidR="00163414" w:rsidRPr="00020B2B">
              <w:rPr>
                <w:rFonts w:cs="Arial"/>
                <w:szCs w:val="20"/>
              </w:rPr>
              <w:t>M</w:t>
            </w:r>
            <w:r w:rsidR="00163414">
              <w:rPr>
                <w:rFonts w:cs="Arial"/>
                <w:szCs w:val="20"/>
              </w:rPr>
              <w:t>echanism (CCM)</w:t>
            </w:r>
            <w:r w:rsidR="00163414" w:rsidRPr="00020B2B">
              <w:rPr>
                <w:rFonts w:cs="Arial"/>
                <w:szCs w:val="20"/>
              </w:rPr>
              <w:t xml:space="preserve"> Secretariat</w:t>
            </w:r>
            <w:r w:rsidR="00B97CEE">
              <w:rPr>
                <w:rFonts w:cs="Arial"/>
                <w:szCs w:val="20"/>
              </w:rPr>
              <w:t xml:space="preserve"> Assistant</w:t>
            </w:r>
            <w:r w:rsidR="00163414" w:rsidRPr="00EE152D">
              <w:rPr>
                <w:szCs w:val="20"/>
              </w:rPr>
              <w:t xml:space="preserve"> </w:t>
            </w:r>
          </w:p>
          <w:p w:rsidR="00163414" w:rsidRDefault="00163414" w:rsidP="0019731C">
            <w:pPr>
              <w:pStyle w:val="Footer"/>
              <w:tabs>
                <w:tab w:val="clear" w:pos="4320"/>
                <w:tab w:val="clear" w:pos="8640"/>
              </w:tabs>
              <w:rPr>
                <w:szCs w:val="20"/>
              </w:rPr>
            </w:pPr>
            <w:r w:rsidRPr="00EE152D">
              <w:rPr>
                <w:szCs w:val="20"/>
              </w:rPr>
              <w:t xml:space="preserve">Pre-classified Grade:        </w:t>
            </w:r>
            <w:r>
              <w:rPr>
                <w:szCs w:val="20"/>
              </w:rPr>
              <w:t>SB</w:t>
            </w:r>
            <w:r w:rsidR="00946B0C">
              <w:rPr>
                <w:szCs w:val="20"/>
              </w:rPr>
              <w:t>2</w:t>
            </w:r>
            <w:r w:rsidR="00126FCB">
              <w:rPr>
                <w:szCs w:val="20"/>
              </w:rPr>
              <w:t xml:space="preserve"> </w:t>
            </w:r>
            <w:r w:rsidR="00590C4C">
              <w:rPr>
                <w:szCs w:val="20"/>
              </w:rPr>
              <w:t>min</w:t>
            </w:r>
            <w:r w:rsidRPr="00EE152D">
              <w:rPr>
                <w:szCs w:val="20"/>
              </w:rPr>
              <w:t xml:space="preserve">      </w:t>
            </w:r>
          </w:p>
          <w:p w:rsidR="00EE152D" w:rsidRDefault="00EE152D" w:rsidP="0019731C">
            <w:pPr>
              <w:pStyle w:val="Footer"/>
              <w:tabs>
                <w:tab w:val="clear" w:pos="4320"/>
                <w:tab w:val="clear" w:pos="8640"/>
              </w:tabs>
              <w:rPr>
                <w:szCs w:val="20"/>
              </w:rPr>
            </w:pPr>
            <w:r w:rsidRPr="00EE152D">
              <w:rPr>
                <w:szCs w:val="20"/>
              </w:rPr>
              <w:t xml:space="preserve">Supervisor:                        </w:t>
            </w:r>
            <w:r w:rsidR="00B97CEE" w:rsidRPr="00020B2B">
              <w:rPr>
                <w:rFonts w:cs="Arial"/>
                <w:szCs w:val="20"/>
              </w:rPr>
              <w:t>Coordinator of the CCM Secretariat</w:t>
            </w:r>
          </w:p>
          <w:p w:rsidR="002555F1" w:rsidRPr="00EE152D" w:rsidRDefault="002555F1" w:rsidP="0019731C">
            <w:pPr>
              <w:pStyle w:val="Footer"/>
              <w:tabs>
                <w:tab w:val="clear" w:pos="4320"/>
                <w:tab w:val="clear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Duty station                       </w:t>
            </w:r>
            <w:r w:rsidR="00CB5F8A">
              <w:rPr>
                <w:szCs w:val="20"/>
              </w:rPr>
              <w:t>Almaty</w:t>
            </w:r>
          </w:p>
          <w:p w:rsidR="00EE152D" w:rsidRDefault="00EE152D" w:rsidP="0019731C"/>
        </w:tc>
      </w:tr>
    </w:tbl>
    <w:p w:rsidR="005F151D" w:rsidRDefault="005F151D"/>
    <w:p w:rsidR="005F151D" w:rsidRDefault="005F15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/>
      </w:tblPr>
      <w:tblGrid>
        <w:gridCol w:w="8856"/>
      </w:tblGrid>
      <w:tr w:rsidR="005F151D">
        <w:tc>
          <w:tcPr>
            <w:tcW w:w="8856" w:type="dxa"/>
            <w:tcBorders>
              <w:bottom w:val="single" w:sz="4" w:space="0" w:color="auto"/>
            </w:tcBorders>
            <w:shd w:val="clear" w:color="auto" w:fill="E0E0E0"/>
          </w:tcPr>
          <w:p w:rsidR="005F151D" w:rsidRDefault="005F151D">
            <w:pPr>
              <w:pStyle w:val="Heading1"/>
            </w:pPr>
          </w:p>
          <w:p w:rsidR="005F151D" w:rsidRDefault="005F151D">
            <w:pPr>
              <w:pStyle w:val="Heading1"/>
            </w:pPr>
            <w:r>
              <w:t xml:space="preserve">II. Organizational Context </w:t>
            </w:r>
          </w:p>
          <w:p w:rsidR="005F151D" w:rsidRDefault="005F151D">
            <w:pPr>
              <w:pStyle w:val="Heading1"/>
              <w:rPr>
                <w:b w:val="0"/>
                <w:bCs w:val="0"/>
                <w:i/>
                <w:iCs/>
                <w:sz w:val="18"/>
              </w:rPr>
            </w:pPr>
          </w:p>
        </w:tc>
      </w:tr>
      <w:tr w:rsidR="004C77F7">
        <w:tc>
          <w:tcPr>
            <w:tcW w:w="8856" w:type="dxa"/>
          </w:tcPr>
          <w:p w:rsidR="004C77F7" w:rsidRDefault="004C77F7" w:rsidP="004C77F7">
            <w:pPr>
              <w:rPr>
                <w:color w:val="000000"/>
              </w:rPr>
            </w:pPr>
          </w:p>
          <w:p w:rsidR="00163414" w:rsidRDefault="00163414" w:rsidP="00163414">
            <w:pPr>
              <w:pStyle w:val="BodyText"/>
              <w:spacing w:before="150" w:after="150"/>
              <w:ind w:right="28"/>
              <w:rPr>
                <w:szCs w:val="20"/>
              </w:rPr>
            </w:pPr>
            <w:r w:rsidRPr="00020B2B">
              <w:rPr>
                <w:szCs w:val="20"/>
              </w:rPr>
              <w:t>The Country Coordinating Mechanism (CCM), a multi-stakeholders body, has been established in 200</w:t>
            </w:r>
            <w:r>
              <w:rPr>
                <w:szCs w:val="20"/>
              </w:rPr>
              <w:t>2</w:t>
            </w:r>
            <w:r w:rsidRPr="00020B2B">
              <w:rPr>
                <w:szCs w:val="20"/>
              </w:rPr>
              <w:t xml:space="preserve"> to coordinate country-level activities with the GFATM and ensure participatory decision-making. </w:t>
            </w:r>
            <w:r w:rsidRPr="00760DF0">
              <w:rPr>
                <w:szCs w:val="20"/>
              </w:rPr>
              <w:t>A</w:t>
            </w:r>
            <w:r>
              <w:rPr>
                <w:szCs w:val="20"/>
              </w:rPr>
              <w:t>s per the terms of reference, the CCM is mandated to consider, develop and submit proposals to mobilize resources for responding to AIDS epidemic and tuberculosis; o</w:t>
            </w:r>
            <w:r w:rsidRPr="00020B2B">
              <w:rPr>
                <w:szCs w:val="20"/>
              </w:rPr>
              <w:t xml:space="preserve">versee </w:t>
            </w:r>
            <w:r>
              <w:rPr>
                <w:szCs w:val="20"/>
              </w:rPr>
              <w:t xml:space="preserve">and monitor </w:t>
            </w:r>
            <w:r w:rsidRPr="00020B2B">
              <w:rPr>
                <w:szCs w:val="20"/>
              </w:rPr>
              <w:t>progress during implementation</w:t>
            </w:r>
            <w:r>
              <w:rPr>
                <w:szCs w:val="20"/>
              </w:rPr>
              <w:t xml:space="preserve">, recommend corrective actions as appropriate. </w:t>
            </w:r>
            <w:r w:rsidRPr="00020B2B">
              <w:rPr>
                <w:szCs w:val="20"/>
              </w:rPr>
              <w:t xml:space="preserve">The CCM includes representatives from the government (Ministry of Health, Ministries of Interior, Defense, Justice, Education and Science, the </w:t>
            </w:r>
            <w:smartTag w:uri="urn:schemas-microsoft-com:office:smarttags" w:element="place">
              <w:smartTag w:uri="urn:schemas-microsoft-com:office:smarttags" w:element="PlaceName">
                <w:r w:rsidRPr="00020B2B">
                  <w:rPr>
                    <w:szCs w:val="20"/>
                  </w:rPr>
                  <w:t>Republican</w:t>
                </w:r>
              </w:smartTag>
              <w:r w:rsidRPr="00020B2B">
                <w:rPr>
                  <w:szCs w:val="20"/>
                </w:rPr>
                <w:t xml:space="preserve"> </w:t>
              </w:r>
              <w:smartTag w:uri="urn:schemas-microsoft-com:office:smarttags" w:element="PlaceType">
                <w:r w:rsidRPr="00020B2B">
                  <w:rPr>
                    <w:szCs w:val="20"/>
                  </w:rPr>
                  <w:t>Center</w:t>
                </w:r>
              </w:smartTag>
            </w:smartTag>
            <w:r w:rsidRPr="00020B2B">
              <w:rPr>
                <w:szCs w:val="20"/>
              </w:rPr>
              <w:t xml:space="preserve"> to Prevent and Fight AIDS, National Center of Tuberculosis Problems), non-governmental organizations and people treated from tuberculosis</w:t>
            </w:r>
            <w:r>
              <w:rPr>
                <w:szCs w:val="20"/>
              </w:rPr>
              <w:t>,</w:t>
            </w:r>
            <w:r w:rsidRPr="00020B2B">
              <w:rPr>
                <w:szCs w:val="20"/>
              </w:rPr>
              <w:t xml:space="preserve"> people living with HIV and donor agencies.</w:t>
            </w:r>
            <w:r w:rsidR="00E7708B">
              <w:rPr>
                <w:szCs w:val="20"/>
              </w:rPr>
              <w:t xml:space="preserve"> </w:t>
            </w:r>
            <w:r w:rsidRPr="00020B2B">
              <w:rPr>
                <w:szCs w:val="20"/>
              </w:rPr>
              <w:t xml:space="preserve">The Minister of Health has been assigned as a Head of the CCM. </w:t>
            </w:r>
          </w:p>
          <w:p w:rsidR="004C77F7" w:rsidRDefault="00163414" w:rsidP="00163414">
            <w:pPr>
              <w:rPr>
                <w:color w:val="000000"/>
              </w:rPr>
            </w:pPr>
            <w:r w:rsidRPr="00020B2B">
              <w:rPr>
                <w:rFonts w:cs="Arial"/>
                <w:szCs w:val="20"/>
              </w:rPr>
              <w:t>In 2009, the decision has been taken to establish a CCM Secretariat to assist the CCM to conduct its business by providing the necessary administrative, secretarial, communications, and logistical support.</w:t>
            </w:r>
          </w:p>
        </w:tc>
      </w:tr>
    </w:tbl>
    <w:p w:rsidR="005F151D" w:rsidRDefault="005F151D"/>
    <w:p w:rsidR="005F151D" w:rsidRDefault="005F15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/>
      </w:tblPr>
      <w:tblGrid>
        <w:gridCol w:w="8856"/>
      </w:tblGrid>
      <w:tr w:rsidR="005F151D">
        <w:tc>
          <w:tcPr>
            <w:tcW w:w="8856" w:type="dxa"/>
            <w:shd w:val="clear" w:color="auto" w:fill="E0E0E0"/>
          </w:tcPr>
          <w:p w:rsidR="005F151D" w:rsidRDefault="005F151D">
            <w:pPr>
              <w:rPr>
                <w:b/>
                <w:bCs/>
                <w:sz w:val="24"/>
              </w:rPr>
            </w:pPr>
          </w:p>
          <w:p w:rsidR="005F151D" w:rsidRDefault="005F151D">
            <w:pPr>
              <w:pStyle w:val="Heading1"/>
            </w:pPr>
            <w:r>
              <w:t>III. Functions / Key Results Expected</w:t>
            </w:r>
          </w:p>
          <w:p w:rsidR="005F151D" w:rsidRDefault="005F151D">
            <w:pPr>
              <w:rPr>
                <w:i/>
                <w:iCs/>
                <w:sz w:val="18"/>
              </w:rPr>
            </w:pPr>
          </w:p>
        </w:tc>
      </w:tr>
      <w:tr w:rsidR="005F151D">
        <w:tc>
          <w:tcPr>
            <w:tcW w:w="8856" w:type="dxa"/>
          </w:tcPr>
          <w:p w:rsidR="00163414" w:rsidRPr="00D23D9D" w:rsidRDefault="00B97CEE" w:rsidP="00163414">
            <w:pPr>
              <w:pStyle w:val="BodyText"/>
              <w:ind w:right="28"/>
              <w:rPr>
                <w:szCs w:val="20"/>
              </w:rPr>
            </w:pPr>
            <w:r>
              <w:rPr>
                <w:szCs w:val="20"/>
              </w:rPr>
              <w:t xml:space="preserve">The </w:t>
            </w:r>
            <w:r w:rsidRPr="006A0726">
              <w:rPr>
                <w:szCs w:val="20"/>
              </w:rPr>
              <w:t>CCM Secretariat</w:t>
            </w:r>
            <w:r w:rsidRPr="00176CAE">
              <w:rPr>
                <w:szCs w:val="20"/>
              </w:rPr>
              <w:t xml:space="preserve"> Assistant</w:t>
            </w:r>
            <w:r w:rsidDel="00DE6D6A">
              <w:rPr>
                <w:szCs w:val="20"/>
              </w:rPr>
              <w:t xml:space="preserve"> </w:t>
            </w:r>
            <w:r w:rsidRPr="002D73D0">
              <w:rPr>
                <w:szCs w:val="20"/>
              </w:rPr>
              <w:t>will work under the technical guidance and direction of the Coordinator of CCM Secretariat</w:t>
            </w:r>
            <w:r>
              <w:rPr>
                <w:szCs w:val="20"/>
              </w:rPr>
              <w:t xml:space="preserve"> and will be expect</w:t>
            </w:r>
            <w:r w:rsidR="00946B0C">
              <w:rPr>
                <w:szCs w:val="20"/>
              </w:rPr>
              <w:t>ed to have the following duties</w:t>
            </w:r>
            <w:r w:rsidR="00163414" w:rsidRPr="00020B2B">
              <w:rPr>
                <w:szCs w:val="20"/>
              </w:rPr>
              <w:t xml:space="preserve">: </w:t>
            </w:r>
          </w:p>
          <w:p w:rsidR="00442E66" w:rsidRDefault="00442E66" w:rsidP="004C77F7">
            <w:pPr>
              <w:rPr>
                <w:b/>
                <w:color w:val="000000"/>
              </w:rPr>
            </w:pPr>
          </w:p>
          <w:p w:rsidR="0041204C" w:rsidRDefault="004C77F7" w:rsidP="004C77F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Summary of Key Functions:</w:t>
            </w:r>
            <w:r w:rsidR="0031031F">
              <w:rPr>
                <w:b/>
                <w:color w:val="000000"/>
              </w:rPr>
              <w:t xml:space="preserve">  </w:t>
            </w:r>
          </w:p>
          <w:p w:rsidR="004C77F7" w:rsidRDefault="004C77F7" w:rsidP="004C77F7">
            <w:pPr>
              <w:rPr>
                <w:color w:val="000000"/>
              </w:rPr>
            </w:pPr>
          </w:p>
          <w:p w:rsidR="00B97CEE" w:rsidRPr="00B97CEE" w:rsidRDefault="00B97CEE" w:rsidP="00CB5F8A">
            <w:pPr>
              <w:pStyle w:val="BodyText"/>
              <w:numPr>
                <w:ilvl w:val="0"/>
                <w:numId w:val="5"/>
              </w:numPr>
              <w:ind w:right="28"/>
              <w:rPr>
                <w:bCs/>
                <w:szCs w:val="20"/>
              </w:rPr>
            </w:pPr>
            <w:r w:rsidRPr="00B97CEE">
              <w:rPr>
                <w:bCs/>
                <w:szCs w:val="20"/>
              </w:rPr>
              <w:t>Support to CCM meetings</w:t>
            </w:r>
            <w:r>
              <w:rPr>
                <w:bCs/>
                <w:szCs w:val="20"/>
              </w:rPr>
              <w:t>;</w:t>
            </w:r>
          </w:p>
          <w:p w:rsidR="00E7708B" w:rsidRPr="00B97CEE" w:rsidRDefault="00B97CEE" w:rsidP="00CB5F8A">
            <w:pPr>
              <w:pStyle w:val="BodyText"/>
              <w:numPr>
                <w:ilvl w:val="0"/>
                <w:numId w:val="5"/>
              </w:numPr>
              <w:ind w:right="28"/>
              <w:rPr>
                <w:bCs/>
                <w:szCs w:val="20"/>
              </w:rPr>
            </w:pPr>
            <w:r w:rsidRPr="00B97CEE">
              <w:rPr>
                <w:bCs/>
                <w:szCs w:val="20"/>
              </w:rPr>
              <w:t>Support to CCM function of monitoring of the Principal Recipient and grants implementation</w:t>
            </w:r>
            <w:r>
              <w:rPr>
                <w:bCs/>
                <w:szCs w:val="20"/>
              </w:rPr>
              <w:t>;</w:t>
            </w:r>
            <w:r w:rsidRPr="00B97CEE">
              <w:rPr>
                <w:bCs/>
                <w:szCs w:val="20"/>
              </w:rPr>
              <w:t xml:space="preserve"> </w:t>
            </w:r>
          </w:p>
          <w:p w:rsidR="00E7708B" w:rsidRPr="00B97CEE" w:rsidRDefault="003A0D26" w:rsidP="00CB5F8A">
            <w:pPr>
              <w:pStyle w:val="BodyText"/>
              <w:numPr>
                <w:ilvl w:val="0"/>
                <w:numId w:val="5"/>
              </w:numPr>
              <w:ind w:right="28"/>
              <w:rPr>
                <w:bCs/>
                <w:szCs w:val="20"/>
              </w:rPr>
            </w:pPr>
            <w:r>
              <w:t>Support in development and maintenance of CCM website</w:t>
            </w:r>
          </w:p>
          <w:p w:rsidR="002D500B" w:rsidRDefault="002D500B" w:rsidP="00D1564B">
            <w:pPr>
              <w:ind w:left="360"/>
            </w:pPr>
          </w:p>
        </w:tc>
      </w:tr>
      <w:tr w:rsidR="004D2B39">
        <w:tc>
          <w:tcPr>
            <w:tcW w:w="8856" w:type="dxa"/>
          </w:tcPr>
          <w:p w:rsidR="00946B0C" w:rsidRPr="00554024" w:rsidRDefault="00946B0C" w:rsidP="00946B0C">
            <w:pPr>
              <w:pStyle w:val="BodyText"/>
              <w:numPr>
                <w:ilvl w:val="0"/>
                <w:numId w:val="14"/>
              </w:numPr>
              <w:ind w:right="28"/>
              <w:rPr>
                <w:b/>
                <w:bCs/>
              </w:rPr>
            </w:pPr>
            <w:r w:rsidRPr="00554024">
              <w:rPr>
                <w:b/>
                <w:bCs/>
              </w:rPr>
              <w:t>Support to CCM meetings</w:t>
            </w:r>
          </w:p>
          <w:p w:rsidR="00946B0C" w:rsidRPr="00554024" w:rsidRDefault="00946B0C" w:rsidP="00946B0C">
            <w:pPr>
              <w:numPr>
                <w:ilvl w:val="0"/>
                <w:numId w:val="7"/>
              </w:numPr>
              <w:spacing w:before="120"/>
              <w:ind w:right="28"/>
              <w:jc w:val="both"/>
            </w:pPr>
            <w:r w:rsidRPr="00554024">
              <w:t>Organizes the meeting of the  CCM : development and timely distribution of the meeting agenda and invitations, logistic support to CCM members to attend the meetings;</w:t>
            </w:r>
          </w:p>
          <w:p w:rsidR="00946B0C" w:rsidRPr="00554024" w:rsidRDefault="00946B0C" w:rsidP="00946B0C">
            <w:pPr>
              <w:numPr>
                <w:ilvl w:val="0"/>
                <w:numId w:val="7"/>
              </w:numPr>
              <w:spacing w:before="120"/>
              <w:ind w:right="28"/>
              <w:jc w:val="both"/>
            </w:pPr>
            <w:r w:rsidRPr="00554024">
              <w:t>Together with the Coordinator of the CCM Secretariat prepares and follows up on the  CCM meetings’ minutes;</w:t>
            </w:r>
          </w:p>
          <w:p w:rsidR="00946B0C" w:rsidRPr="00554024" w:rsidRDefault="00946B0C" w:rsidP="00946B0C">
            <w:pPr>
              <w:numPr>
                <w:ilvl w:val="0"/>
                <w:numId w:val="7"/>
              </w:numPr>
              <w:spacing w:before="120"/>
              <w:ind w:right="28"/>
              <w:jc w:val="both"/>
            </w:pPr>
            <w:r w:rsidRPr="00554024">
              <w:lastRenderedPageBreak/>
              <w:t>Distributes drafts of proposal and other relevant documents;</w:t>
            </w:r>
          </w:p>
          <w:p w:rsidR="00946B0C" w:rsidRPr="00554024" w:rsidRDefault="00946B0C" w:rsidP="00946B0C">
            <w:pPr>
              <w:numPr>
                <w:ilvl w:val="0"/>
                <w:numId w:val="7"/>
              </w:numPr>
              <w:spacing w:before="120"/>
              <w:ind w:right="28"/>
              <w:jc w:val="both"/>
            </w:pPr>
            <w:r w:rsidRPr="00554024">
              <w:t>Maintains the records and files of the CCM and its forums;</w:t>
            </w:r>
          </w:p>
          <w:p w:rsidR="004D2B39" w:rsidRDefault="004D2B39" w:rsidP="005C6B24">
            <w:pPr>
              <w:tabs>
                <w:tab w:val="left" w:pos="540"/>
                <w:tab w:val="left" w:pos="1260"/>
              </w:tabs>
              <w:ind w:left="288"/>
            </w:pPr>
          </w:p>
        </w:tc>
      </w:tr>
      <w:tr w:rsidR="004D2B39">
        <w:tc>
          <w:tcPr>
            <w:tcW w:w="8856" w:type="dxa"/>
          </w:tcPr>
          <w:p w:rsidR="00DF5889" w:rsidRDefault="00DF5889" w:rsidP="00DF5889"/>
          <w:p w:rsidR="00946B0C" w:rsidRPr="00554024" w:rsidRDefault="00946B0C" w:rsidP="00946B0C">
            <w:pPr>
              <w:pStyle w:val="BodyText"/>
              <w:numPr>
                <w:ilvl w:val="0"/>
                <w:numId w:val="14"/>
              </w:numPr>
              <w:ind w:right="28"/>
              <w:rPr>
                <w:b/>
                <w:bCs/>
              </w:rPr>
            </w:pPr>
            <w:r w:rsidRPr="00554024">
              <w:rPr>
                <w:b/>
                <w:bCs/>
              </w:rPr>
              <w:t xml:space="preserve">Support to CCM oversight function of monitoring of the Principal Recipient and grants implementation </w:t>
            </w:r>
          </w:p>
          <w:p w:rsidR="00946B0C" w:rsidRPr="00554024" w:rsidRDefault="00946B0C" w:rsidP="00946B0C">
            <w:pPr>
              <w:numPr>
                <w:ilvl w:val="0"/>
                <w:numId w:val="8"/>
              </w:numPr>
              <w:spacing w:before="120"/>
              <w:ind w:right="28"/>
            </w:pPr>
            <w:r w:rsidRPr="00554024">
              <w:t xml:space="preserve">Ensures close interaction with the Principal Recipient and </w:t>
            </w:r>
            <w:r>
              <w:t>sub-</w:t>
            </w:r>
            <w:r w:rsidRPr="00554024">
              <w:t>recipients;</w:t>
            </w:r>
          </w:p>
          <w:p w:rsidR="00946B0C" w:rsidRPr="00554024" w:rsidRDefault="00946B0C" w:rsidP="00946B0C">
            <w:pPr>
              <w:numPr>
                <w:ilvl w:val="0"/>
                <w:numId w:val="8"/>
              </w:numPr>
              <w:spacing w:before="120"/>
              <w:ind w:right="28"/>
            </w:pPr>
            <w:r w:rsidRPr="00554024">
              <w:t>Collects regular progress reports from the PR on grant implementation;</w:t>
            </w:r>
            <w:r>
              <w:t xml:space="preserve"> </w:t>
            </w:r>
            <w:r w:rsidRPr="00554024">
              <w:t>PR’s annual workplans and budgets and monitoring and evaluation plans. The incumbent will also collect all disbursement requests for CCM review if requested;</w:t>
            </w:r>
          </w:p>
          <w:p w:rsidR="00946B0C" w:rsidRPr="00554024" w:rsidRDefault="00946B0C" w:rsidP="00946B0C">
            <w:pPr>
              <w:numPr>
                <w:ilvl w:val="0"/>
                <w:numId w:val="9"/>
              </w:numPr>
              <w:spacing w:before="120"/>
              <w:ind w:right="28"/>
              <w:jc w:val="both"/>
            </w:pPr>
            <w:r w:rsidRPr="00554024">
              <w:t>Provides administrative and logistic assistance to the CCM oversight committee by arranging their meetings; assisting in forming working groups; arranging the site visits, collecting visit results reports and disseminating them to the CCM members).</w:t>
            </w:r>
            <w:r w:rsidRPr="00554024" w:rsidDel="001D6DED">
              <w:t xml:space="preserve"> </w:t>
            </w:r>
            <w:r w:rsidRPr="00554024">
              <w:t>Keep a filing system of documents, reports in electronic database;</w:t>
            </w:r>
          </w:p>
          <w:p w:rsidR="004D2B39" w:rsidRDefault="004D2B39" w:rsidP="00E7708B">
            <w:pPr>
              <w:tabs>
                <w:tab w:val="left" w:pos="3660"/>
              </w:tabs>
              <w:ind w:left="288"/>
            </w:pPr>
          </w:p>
        </w:tc>
      </w:tr>
      <w:tr w:rsidR="004D2B39">
        <w:tc>
          <w:tcPr>
            <w:tcW w:w="8856" w:type="dxa"/>
          </w:tcPr>
          <w:p w:rsidR="004D2B39" w:rsidRDefault="004D2B39" w:rsidP="004C77F7">
            <w:pPr>
              <w:rPr>
                <w:color w:val="000000"/>
              </w:rPr>
            </w:pPr>
          </w:p>
          <w:p w:rsidR="00946B0C" w:rsidRPr="00554024" w:rsidRDefault="00946B0C" w:rsidP="00946B0C">
            <w:pPr>
              <w:pStyle w:val="BodyText"/>
              <w:numPr>
                <w:ilvl w:val="0"/>
                <w:numId w:val="14"/>
              </w:numPr>
              <w:ind w:right="28"/>
              <w:rPr>
                <w:b/>
                <w:bCs/>
              </w:rPr>
            </w:pPr>
            <w:r w:rsidRPr="00554024">
              <w:rPr>
                <w:b/>
                <w:bCs/>
              </w:rPr>
              <w:t>Other duties</w:t>
            </w:r>
          </w:p>
          <w:p w:rsidR="00946B0C" w:rsidRPr="00554024" w:rsidRDefault="00946B0C" w:rsidP="00946B0C">
            <w:pPr>
              <w:pStyle w:val="BodyText"/>
              <w:ind w:left="360" w:right="28"/>
              <w:rPr>
                <w:b/>
                <w:bCs/>
              </w:rPr>
            </w:pPr>
          </w:p>
          <w:p w:rsidR="00946B0C" w:rsidRPr="006E3E2D" w:rsidRDefault="00946B0C" w:rsidP="00946B0C">
            <w:pPr>
              <w:pStyle w:val="BodyText"/>
              <w:numPr>
                <w:ilvl w:val="0"/>
                <w:numId w:val="6"/>
              </w:numPr>
              <w:ind w:right="28"/>
            </w:pPr>
            <w:r>
              <w:t>Provides</w:t>
            </w:r>
            <w:r w:rsidR="003A0D26">
              <w:t xml:space="preserve"> support in development and maintenance of CCM website</w:t>
            </w:r>
            <w:r>
              <w:t>;</w:t>
            </w:r>
          </w:p>
          <w:p w:rsidR="00946B0C" w:rsidRPr="00554024" w:rsidRDefault="00946B0C" w:rsidP="00946B0C">
            <w:pPr>
              <w:pStyle w:val="BodyText"/>
              <w:numPr>
                <w:ilvl w:val="0"/>
                <w:numId w:val="6"/>
              </w:numPr>
              <w:ind w:right="28"/>
            </w:pPr>
            <w:r w:rsidRPr="00554024">
              <w:t>Other duties as prescribed by the immediate supervisor</w:t>
            </w:r>
            <w:r>
              <w:t>.</w:t>
            </w:r>
          </w:p>
          <w:p w:rsidR="004D2B39" w:rsidRPr="002408F3" w:rsidRDefault="004D2B39" w:rsidP="003A0D26">
            <w:pPr>
              <w:pStyle w:val="ListParagraph"/>
              <w:ind w:left="360"/>
              <w:rPr>
                <w:lang w:eastAsia="zh-CN"/>
              </w:rPr>
            </w:pPr>
          </w:p>
        </w:tc>
      </w:tr>
    </w:tbl>
    <w:p w:rsidR="005F151D" w:rsidRDefault="005F151D"/>
    <w:p w:rsidR="005F151D" w:rsidRDefault="005F15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/>
      </w:tblPr>
      <w:tblGrid>
        <w:gridCol w:w="8856"/>
      </w:tblGrid>
      <w:tr w:rsidR="005F151D">
        <w:tc>
          <w:tcPr>
            <w:tcW w:w="8856" w:type="dxa"/>
            <w:tcBorders>
              <w:bottom w:val="single" w:sz="4" w:space="0" w:color="auto"/>
            </w:tcBorders>
            <w:shd w:val="clear" w:color="auto" w:fill="E0E0E0"/>
          </w:tcPr>
          <w:p w:rsidR="005F151D" w:rsidRDefault="005F151D">
            <w:pPr>
              <w:pStyle w:val="Heading1"/>
            </w:pPr>
          </w:p>
          <w:p w:rsidR="005F151D" w:rsidRDefault="005F151D">
            <w:pPr>
              <w:pStyle w:val="Heading1"/>
            </w:pPr>
            <w:r>
              <w:t xml:space="preserve">IV. Impact of Results </w:t>
            </w:r>
          </w:p>
          <w:p w:rsidR="005F151D" w:rsidRDefault="005F151D">
            <w:pPr>
              <w:pStyle w:val="Heading1"/>
              <w:rPr>
                <w:b w:val="0"/>
                <w:bCs w:val="0"/>
                <w:i/>
                <w:iCs/>
                <w:sz w:val="18"/>
              </w:rPr>
            </w:pPr>
          </w:p>
        </w:tc>
      </w:tr>
      <w:tr w:rsidR="005F151D" w:rsidRPr="008E0D44">
        <w:tc>
          <w:tcPr>
            <w:tcW w:w="8856" w:type="dxa"/>
          </w:tcPr>
          <w:p w:rsidR="006A09A7" w:rsidRDefault="006A09A7" w:rsidP="006A09A7">
            <w:pPr>
              <w:ind w:left="60"/>
            </w:pPr>
          </w:p>
          <w:p w:rsidR="006A09A7" w:rsidRDefault="006A09A7" w:rsidP="006A09A7">
            <w:pPr>
              <w:ind w:left="60"/>
            </w:pPr>
            <w:r>
              <w:t xml:space="preserve">The key results have an impact on the </w:t>
            </w:r>
            <w:r>
              <w:rPr>
                <w:rFonts w:hint="eastAsia"/>
                <w:lang w:eastAsia="zh-CN"/>
              </w:rPr>
              <w:t xml:space="preserve">efficiency of the </w:t>
            </w:r>
            <w:r w:rsidR="00A27BD7">
              <w:rPr>
                <w:lang w:eastAsia="zh-CN"/>
              </w:rPr>
              <w:t>CCM Secretariat, and CCM</w:t>
            </w:r>
            <w:r w:rsidR="00DC1772">
              <w:t>.</w:t>
            </w:r>
          </w:p>
          <w:p w:rsidR="002D500B" w:rsidRPr="008E0D44" w:rsidRDefault="002D500B" w:rsidP="002D500B">
            <w:pPr>
              <w:rPr>
                <w:szCs w:val="20"/>
              </w:rPr>
            </w:pPr>
          </w:p>
        </w:tc>
      </w:tr>
      <w:tr w:rsidR="00420B51" w:rsidTr="00420B51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20B51" w:rsidRDefault="00420B51" w:rsidP="00420B51">
            <w:pPr>
              <w:ind w:left="60"/>
            </w:pPr>
          </w:p>
          <w:p w:rsidR="00420B51" w:rsidRPr="00420B51" w:rsidRDefault="00420B51" w:rsidP="00420B51">
            <w:pPr>
              <w:ind w:left="60"/>
              <w:rPr>
                <w:b/>
                <w:sz w:val="24"/>
              </w:rPr>
            </w:pPr>
            <w:r w:rsidRPr="00420B51">
              <w:rPr>
                <w:b/>
                <w:sz w:val="24"/>
              </w:rPr>
              <w:t>V. Competencies and Critical Success Factors</w:t>
            </w:r>
          </w:p>
          <w:p w:rsidR="00420B51" w:rsidRDefault="00420B51" w:rsidP="00420B51">
            <w:pPr>
              <w:ind w:left="60"/>
            </w:pPr>
          </w:p>
        </w:tc>
      </w:tr>
      <w:tr w:rsidR="00420B51" w:rsidTr="00420B51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51" w:rsidRDefault="00420B51" w:rsidP="00420B51">
            <w:pPr>
              <w:ind w:left="60"/>
            </w:pPr>
          </w:p>
          <w:p w:rsidR="00420B51" w:rsidRPr="00420B51" w:rsidRDefault="00420B51" w:rsidP="00420B51">
            <w:pPr>
              <w:ind w:left="60"/>
            </w:pPr>
            <w:r w:rsidRPr="00420B51">
              <w:t>Corporate Competencies:</w:t>
            </w:r>
          </w:p>
          <w:p w:rsidR="00420B51" w:rsidRPr="00420B51" w:rsidRDefault="00420B51" w:rsidP="00420B51">
            <w:pPr>
              <w:ind w:left="60"/>
            </w:pPr>
          </w:p>
          <w:p w:rsidR="00420B51" w:rsidRPr="00420B51" w:rsidRDefault="00420B51" w:rsidP="00420B51">
            <w:pPr>
              <w:numPr>
                <w:ilvl w:val="0"/>
                <w:numId w:val="3"/>
              </w:numPr>
            </w:pPr>
            <w:r w:rsidRPr="00420B51">
              <w:t>Demonstrates commitment to UN mission, vision and values</w:t>
            </w:r>
          </w:p>
          <w:p w:rsidR="00420B51" w:rsidRPr="00420B51" w:rsidRDefault="00420B51" w:rsidP="00420B51">
            <w:pPr>
              <w:numPr>
                <w:ilvl w:val="0"/>
                <w:numId w:val="3"/>
              </w:numPr>
              <w:jc w:val="both"/>
            </w:pPr>
            <w:r w:rsidRPr="00420B51">
              <w:t>Displays cultural, gender, religion, race, nationality and age sensitivity and adaptability</w:t>
            </w:r>
          </w:p>
          <w:p w:rsidR="00420B51" w:rsidRPr="00420B51" w:rsidRDefault="00420B51" w:rsidP="00420B51">
            <w:pPr>
              <w:ind w:left="60"/>
            </w:pPr>
          </w:p>
          <w:p w:rsidR="00420B51" w:rsidRPr="00420B51" w:rsidRDefault="00420B51" w:rsidP="00420B51">
            <w:pPr>
              <w:ind w:left="60"/>
            </w:pPr>
            <w:r w:rsidRPr="00420B51">
              <w:t>Functional Competencies</w:t>
            </w:r>
          </w:p>
          <w:p w:rsidR="00420B51" w:rsidRPr="00420B51" w:rsidRDefault="00420B51" w:rsidP="00420B51">
            <w:pPr>
              <w:ind w:left="60"/>
            </w:pPr>
          </w:p>
          <w:p w:rsidR="00420B51" w:rsidRPr="00420B51" w:rsidRDefault="00420B51" w:rsidP="00420B51">
            <w:pPr>
              <w:ind w:left="60"/>
            </w:pPr>
            <w:r w:rsidRPr="00420B51">
              <w:t>Knowledge Management and Learning</w:t>
            </w:r>
          </w:p>
          <w:p w:rsidR="00420B51" w:rsidRPr="00420B51" w:rsidRDefault="00420B51" w:rsidP="00420B51">
            <w:pPr>
              <w:numPr>
                <w:ilvl w:val="0"/>
                <w:numId w:val="3"/>
              </w:numPr>
              <w:jc w:val="both"/>
            </w:pPr>
            <w:r w:rsidRPr="00420B51">
              <w:t>Shares knowledge and experience</w:t>
            </w:r>
          </w:p>
          <w:p w:rsidR="00420B51" w:rsidRPr="00420B51" w:rsidRDefault="00420B51" w:rsidP="00420B51">
            <w:pPr>
              <w:numPr>
                <w:ilvl w:val="0"/>
                <w:numId w:val="4"/>
              </w:numPr>
              <w:jc w:val="both"/>
            </w:pPr>
            <w:r w:rsidRPr="00420B51">
              <w:t>Actively works towards continuing personal learning and development and applies newly acquired skills</w:t>
            </w:r>
          </w:p>
          <w:p w:rsidR="00420B51" w:rsidRPr="00420B51" w:rsidRDefault="00420B51" w:rsidP="00420B51">
            <w:pPr>
              <w:ind w:left="60"/>
            </w:pPr>
          </w:p>
          <w:p w:rsidR="00420B51" w:rsidRPr="00420B51" w:rsidRDefault="00420B51" w:rsidP="00420B51">
            <w:pPr>
              <w:ind w:left="60"/>
            </w:pPr>
            <w:r w:rsidRPr="00420B51">
              <w:t>Development and Operational Effectiveness</w:t>
            </w:r>
          </w:p>
          <w:p w:rsidR="00420B51" w:rsidRPr="00420B51" w:rsidRDefault="00420B51" w:rsidP="00420B51">
            <w:pPr>
              <w:numPr>
                <w:ilvl w:val="0"/>
                <w:numId w:val="3"/>
              </w:numPr>
              <w:jc w:val="both"/>
            </w:pPr>
            <w:r w:rsidRPr="00420B51">
              <w:t>Knowledge of UNDP administrative and procurement rules and regulations</w:t>
            </w:r>
          </w:p>
          <w:p w:rsidR="00420B51" w:rsidRPr="00420B51" w:rsidRDefault="00420B51" w:rsidP="00420B51">
            <w:pPr>
              <w:ind w:left="60"/>
            </w:pPr>
          </w:p>
          <w:p w:rsidR="00420B51" w:rsidRPr="00420B51" w:rsidRDefault="00420B51" w:rsidP="00420B51">
            <w:pPr>
              <w:ind w:left="60"/>
            </w:pPr>
            <w:r w:rsidRPr="00420B51">
              <w:t>Leadership and Self-Management</w:t>
            </w:r>
          </w:p>
          <w:p w:rsidR="00420B51" w:rsidRPr="00420B51" w:rsidRDefault="00420B51" w:rsidP="00420B51">
            <w:pPr>
              <w:numPr>
                <w:ilvl w:val="0"/>
                <w:numId w:val="1"/>
              </w:numPr>
              <w:jc w:val="both"/>
            </w:pPr>
            <w:r w:rsidRPr="00420B51">
              <w:t>Focuses on result for the client and responds positively to feedback</w:t>
            </w:r>
          </w:p>
          <w:p w:rsidR="00420B51" w:rsidRPr="00420B51" w:rsidRDefault="00420B51" w:rsidP="00420B51">
            <w:pPr>
              <w:numPr>
                <w:ilvl w:val="0"/>
                <w:numId w:val="1"/>
              </w:numPr>
              <w:jc w:val="both"/>
            </w:pPr>
            <w:r w:rsidRPr="00420B51">
              <w:t>Consistently approaches work with energy and a positive, constructive attitude</w:t>
            </w:r>
          </w:p>
          <w:p w:rsidR="00420B51" w:rsidRPr="00420B51" w:rsidRDefault="00420B51" w:rsidP="00420B51">
            <w:pPr>
              <w:numPr>
                <w:ilvl w:val="0"/>
                <w:numId w:val="2"/>
              </w:numPr>
              <w:jc w:val="both"/>
            </w:pPr>
            <w:r w:rsidRPr="00420B51">
              <w:t>Remains calm, in control and good humored even under pressure</w:t>
            </w:r>
          </w:p>
          <w:p w:rsidR="00420B51" w:rsidRPr="00420B51" w:rsidRDefault="00420B51" w:rsidP="00420B51">
            <w:pPr>
              <w:numPr>
                <w:ilvl w:val="0"/>
                <w:numId w:val="2"/>
              </w:numPr>
              <w:jc w:val="both"/>
            </w:pPr>
            <w:r w:rsidRPr="00420B51">
              <w:t>Responds positively to critical feedback and different points of view</w:t>
            </w:r>
          </w:p>
          <w:p w:rsidR="00420B51" w:rsidRDefault="00420B51" w:rsidP="00420B51">
            <w:pPr>
              <w:ind w:left="60"/>
            </w:pPr>
          </w:p>
        </w:tc>
      </w:tr>
    </w:tbl>
    <w:p w:rsidR="005F151D" w:rsidRDefault="005F151D"/>
    <w:p w:rsidR="005F151D" w:rsidRDefault="005F151D"/>
    <w:p w:rsidR="005F151D" w:rsidRDefault="005F151D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5868"/>
      </w:tblGrid>
      <w:tr w:rsidR="00946B0C" w:rsidRPr="00946B0C" w:rsidTr="00021636">
        <w:tc>
          <w:tcPr>
            <w:tcW w:w="8856" w:type="dxa"/>
            <w:gridSpan w:val="2"/>
            <w:shd w:val="clear" w:color="auto" w:fill="E0E0E0"/>
          </w:tcPr>
          <w:p w:rsidR="00946B0C" w:rsidRPr="00946B0C" w:rsidRDefault="00946B0C" w:rsidP="00021636">
            <w:pPr>
              <w:rPr>
                <w:rFonts w:cs="Arial"/>
                <w:b/>
                <w:bCs/>
                <w:szCs w:val="20"/>
              </w:rPr>
            </w:pPr>
          </w:p>
          <w:p w:rsidR="00946B0C" w:rsidRPr="00420B51" w:rsidRDefault="00946B0C" w:rsidP="00420B51">
            <w:pPr>
              <w:pStyle w:val="Heading1"/>
              <w:rPr>
                <w:rFonts w:cs="Arial"/>
                <w:sz w:val="20"/>
                <w:szCs w:val="20"/>
              </w:rPr>
            </w:pPr>
            <w:r w:rsidRPr="00946B0C">
              <w:rPr>
                <w:rFonts w:cs="Arial"/>
                <w:sz w:val="20"/>
                <w:szCs w:val="20"/>
              </w:rPr>
              <w:t>III. Recruitment Qualifications</w:t>
            </w:r>
          </w:p>
        </w:tc>
      </w:tr>
      <w:tr w:rsidR="00946B0C" w:rsidRPr="00946B0C" w:rsidTr="00021636">
        <w:trPr>
          <w:trHeight w:val="230"/>
        </w:trPr>
        <w:tc>
          <w:tcPr>
            <w:tcW w:w="2988" w:type="dxa"/>
          </w:tcPr>
          <w:p w:rsidR="00946B0C" w:rsidRPr="00946B0C" w:rsidRDefault="00946B0C" w:rsidP="00021636">
            <w:pPr>
              <w:rPr>
                <w:rFonts w:cs="Arial"/>
                <w:szCs w:val="20"/>
              </w:rPr>
            </w:pPr>
          </w:p>
          <w:p w:rsidR="00946B0C" w:rsidRPr="00946B0C" w:rsidRDefault="00946B0C" w:rsidP="00021636">
            <w:pPr>
              <w:rPr>
                <w:rFonts w:cs="Arial"/>
                <w:szCs w:val="20"/>
              </w:rPr>
            </w:pPr>
            <w:r w:rsidRPr="00946B0C">
              <w:rPr>
                <w:rFonts w:cs="Arial"/>
                <w:szCs w:val="20"/>
              </w:rPr>
              <w:t>Education:</w:t>
            </w:r>
          </w:p>
        </w:tc>
        <w:tc>
          <w:tcPr>
            <w:tcW w:w="5868" w:type="dxa"/>
          </w:tcPr>
          <w:p w:rsidR="00946B0C" w:rsidRPr="00946B0C" w:rsidRDefault="00420B51" w:rsidP="0002163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Secondary school. </w:t>
            </w:r>
            <w:r w:rsidR="00946B0C" w:rsidRPr="00946B0C">
              <w:rPr>
                <w:rFonts w:cs="Arial"/>
                <w:szCs w:val="20"/>
              </w:rPr>
              <w:t>University degree in Finance, Business Administration or other related field</w:t>
            </w:r>
            <w:r>
              <w:rPr>
                <w:rFonts w:cs="Arial"/>
                <w:szCs w:val="20"/>
              </w:rPr>
              <w:t xml:space="preserve"> would be an advantage</w:t>
            </w:r>
          </w:p>
          <w:p w:rsidR="00946B0C" w:rsidRPr="00946B0C" w:rsidRDefault="00946B0C" w:rsidP="00021636">
            <w:pPr>
              <w:jc w:val="both"/>
              <w:rPr>
                <w:rFonts w:cs="Arial"/>
                <w:szCs w:val="20"/>
              </w:rPr>
            </w:pPr>
          </w:p>
        </w:tc>
      </w:tr>
      <w:tr w:rsidR="00946B0C" w:rsidRPr="00946B0C" w:rsidTr="00021636">
        <w:trPr>
          <w:trHeight w:val="230"/>
        </w:trPr>
        <w:tc>
          <w:tcPr>
            <w:tcW w:w="2988" w:type="dxa"/>
          </w:tcPr>
          <w:p w:rsidR="00946B0C" w:rsidRPr="00946B0C" w:rsidRDefault="00946B0C" w:rsidP="00021636">
            <w:pPr>
              <w:rPr>
                <w:rFonts w:cs="Arial"/>
                <w:szCs w:val="20"/>
              </w:rPr>
            </w:pPr>
          </w:p>
          <w:p w:rsidR="00946B0C" w:rsidRPr="00946B0C" w:rsidRDefault="00946B0C" w:rsidP="00021636">
            <w:pPr>
              <w:rPr>
                <w:rFonts w:cs="Arial"/>
                <w:szCs w:val="20"/>
              </w:rPr>
            </w:pPr>
            <w:r w:rsidRPr="00946B0C">
              <w:rPr>
                <w:rFonts w:cs="Arial"/>
                <w:szCs w:val="20"/>
              </w:rPr>
              <w:t>Experience</w:t>
            </w:r>
            <w:r w:rsidR="00310818">
              <w:rPr>
                <w:rFonts w:cs="Arial"/>
                <w:szCs w:val="20"/>
              </w:rPr>
              <w:t>:</w:t>
            </w:r>
          </w:p>
          <w:p w:rsidR="00946B0C" w:rsidRPr="00946B0C" w:rsidRDefault="00946B0C" w:rsidP="00021636">
            <w:pPr>
              <w:rPr>
                <w:rFonts w:cs="Arial"/>
                <w:szCs w:val="20"/>
              </w:rPr>
            </w:pPr>
          </w:p>
          <w:p w:rsidR="00946B0C" w:rsidRPr="00946B0C" w:rsidRDefault="00946B0C" w:rsidP="00021636">
            <w:pPr>
              <w:rPr>
                <w:rFonts w:cs="Arial"/>
                <w:szCs w:val="20"/>
              </w:rPr>
            </w:pPr>
          </w:p>
        </w:tc>
        <w:tc>
          <w:tcPr>
            <w:tcW w:w="5868" w:type="dxa"/>
          </w:tcPr>
          <w:p w:rsidR="00126FCB" w:rsidRPr="00946B0C" w:rsidRDefault="00420B51" w:rsidP="00126FCB">
            <w:pPr>
              <w:pStyle w:val="Title"/>
              <w:jc w:val="both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Min </w:t>
            </w:r>
            <w:r w:rsidR="008F27F6">
              <w:rPr>
                <w:rFonts w:cs="Arial"/>
                <w:b w:val="0"/>
                <w:bCs w:val="0"/>
                <w:sz w:val="20"/>
                <w:szCs w:val="20"/>
              </w:rPr>
              <w:t xml:space="preserve">three </w:t>
            </w:r>
            <w:r w:rsidR="00946B0C" w:rsidRPr="00946B0C">
              <w:rPr>
                <w:rFonts w:cs="Arial"/>
                <w:b w:val="0"/>
                <w:bCs w:val="0"/>
                <w:sz w:val="20"/>
                <w:szCs w:val="20"/>
              </w:rPr>
              <w:t>years of progressively responsible work experience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r w:rsidR="00946B0C" w:rsidRPr="00946B0C">
              <w:rPr>
                <w:rFonts w:cs="Arial"/>
                <w:b w:val="0"/>
                <w:bCs w:val="0"/>
                <w:sz w:val="20"/>
                <w:szCs w:val="20"/>
              </w:rPr>
              <w:t>in finance and administration, preferably, with governmental a</w:t>
            </w:r>
            <w:r w:rsidR="003A0D26">
              <w:rPr>
                <w:rFonts w:cs="Arial"/>
                <w:b w:val="0"/>
                <w:bCs w:val="0"/>
                <w:sz w:val="20"/>
                <w:szCs w:val="20"/>
              </w:rPr>
              <w:t>nd international organizations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; </w:t>
            </w:r>
            <w:r w:rsidR="00946B0C" w:rsidRPr="00946B0C">
              <w:rPr>
                <w:rFonts w:cs="Arial"/>
                <w:b w:val="0"/>
                <w:bCs w:val="0"/>
                <w:sz w:val="20"/>
                <w:szCs w:val="20"/>
              </w:rPr>
              <w:t xml:space="preserve">experience with grant administration 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would be</w:t>
            </w:r>
            <w:r w:rsidR="00946B0C" w:rsidRPr="00946B0C">
              <w:rPr>
                <w:rFonts w:cs="Arial"/>
                <w:b w:val="0"/>
                <w:bCs w:val="0"/>
                <w:sz w:val="20"/>
                <w:szCs w:val="20"/>
              </w:rPr>
              <w:t xml:space="preserve"> highly desirable. </w:t>
            </w:r>
            <w:r w:rsidR="00126FCB" w:rsidRPr="00946B0C">
              <w:rPr>
                <w:rFonts w:cs="Arial"/>
                <w:b w:val="0"/>
                <w:bCs w:val="0"/>
                <w:sz w:val="20"/>
                <w:szCs w:val="20"/>
              </w:rPr>
              <w:t>Computer proficiency (MS Word/Excel, Power Point, and Internet) is required. Must be highly organized, have good interpersonal skills, be able to work efficiently in a multicultural and multidisciplinary team and under pressure</w:t>
            </w:r>
            <w:r w:rsidR="00126FCB" w:rsidRPr="00946B0C">
              <w:rPr>
                <w:rFonts w:cs="Arial"/>
                <w:sz w:val="20"/>
                <w:szCs w:val="20"/>
              </w:rPr>
              <w:t>.</w:t>
            </w:r>
            <w:r w:rsidR="00126FCB" w:rsidRPr="00946B0C">
              <w:rPr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</w:p>
          <w:p w:rsidR="00946B0C" w:rsidRPr="00946B0C" w:rsidRDefault="00126FCB" w:rsidP="00126FCB">
            <w:pPr>
              <w:jc w:val="both"/>
              <w:rPr>
                <w:rFonts w:cs="Arial"/>
                <w:szCs w:val="20"/>
              </w:rPr>
            </w:pPr>
            <w:r w:rsidRPr="00946B0C">
              <w:rPr>
                <w:rFonts w:cs="Arial"/>
                <w:szCs w:val="20"/>
              </w:rPr>
              <w:t xml:space="preserve">Should be willing to travel to Astana. </w:t>
            </w:r>
          </w:p>
        </w:tc>
      </w:tr>
      <w:tr w:rsidR="00946B0C" w:rsidRPr="00946B0C" w:rsidTr="00021636">
        <w:trPr>
          <w:trHeight w:val="230"/>
        </w:trPr>
        <w:tc>
          <w:tcPr>
            <w:tcW w:w="2988" w:type="dxa"/>
          </w:tcPr>
          <w:p w:rsidR="00946B0C" w:rsidRPr="00946B0C" w:rsidRDefault="00946B0C" w:rsidP="00021636">
            <w:pPr>
              <w:rPr>
                <w:rFonts w:cs="Arial"/>
                <w:szCs w:val="20"/>
              </w:rPr>
            </w:pPr>
            <w:r w:rsidRPr="00946B0C">
              <w:rPr>
                <w:rFonts w:cs="Arial"/>
                <w:szCs w:val="20"/>
              </w:rPr>
              <w:t>Language Requirements:</w:t>
            </w:r>
          </w:p>
        </w:tc>
        <w:tc>
          <w:tcPr>
            <w:tcW w:w="5868" w:type="dxa"/>
          </w:tcPr>
          <w:p w:rsidR="00946B0C" w:rsidRPr="00946B0C" w:rsidRDefault="00946B0C" w:rsidP="003A0D26">
            <w:pPr>
              <w:jc w:val="both"/>
              <w:rPr>
                <w:rFonts w:cs="Arial"/>
                <w:szCs w:val="20"/>
              </w:rPr>
            </w:pPr>
            <w:r w:rsidRPr="00946B0C">
              <w:rPr>
                <w:rFonts w:cs="Arial"/>
                <w:szCs w:val="20"/>
              </w:rPr>
              <w:t>Excellent knowledge of Russian and English</w:t>
            </w:r>
            <w:r w:rsidR="003A0D26">
              <w:rPr>
                <w:rFonts w:cs="Arial"/>
                <w:szCs w:val="20"/>
              </w:rPr>
              <w:t xml:space="preserve"> </w:t>
            </w:r>
            <w:r w:rsidR="003A0D26" w:rsidRPr="00946B0C">
              <w:rPr>
                <w:rFonts w:cs="Arial"/>
                <w:szCs w:val="20"/>
              </w:rPr>
              <w:t>(written and oral)</w:t>
            </w:r>
            <w:r w:rsidRPr="00946B0C">
              <w:rPr>
                <w:rFonts w:cs="Arial"/>
                <w:szCs w:val="20"/>
              </w:rPr>
              <w:t>. Knowledge of Kazakh language is highly desirable and will be seen as advantage.</w:t>
            </w:r>
          </w:p>
        </w:tc>
      </w:tr>
    </w:tbl>
    <w:p w:rsidR="007617B7" w:rsidRDefault="007617B7"/>
    <w:sectPr w:rsidR="007617B7" w:rsidSect="00E01867">
      <w:pgSz w:w="12240" w:h="15840" w:code="1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F30DD"/>
    <w:multiLevelType w:val="hybridMultilevel"/>
    <w:tmpl w:val="76F882BA"/>
    <w:lvl w:ilvl="0" w:tplc="1766028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2786879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DD6616"/>
    <w:multiLevelType w:val="hybridMultilevel"/>
    <w:tmpl w:val="E18E9F5C"/>
    <w:lvl w:ilvl="0" w:tplc="2786879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ED0E16"/>
    <w:multiLevelType w:val="hybridMultilevel"/>
    <w:tmpl w:val="1D9EB3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29A086E"/>
    <w:multiLevelType w:val="hybridMultilevel"/>
    <w:tmpl w:val="16F63A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9971326"/>
    <w:multiLevelType w:val="hybridMultilevel"/>
    <w:tmpl w:val="7EB8F9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D314950"/>
    <w:multiLevelType w:val="hybridMultilevel"/>
    <w:tmpl w:val="A300B0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ED91D4B"/>
    <w:multiLevelType w:val="hybridMultilevel"/>
    <w:tmpl w:val="CEE6F1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0910F4A"/>
    <w:multiLevelType w:val="hybridMultilevel"/>
    <w:tmpl w:val="5216A0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5BA7E2C"/>
    <w:multiLevelType w:val="hybridMultilevel"/>
    <w:tmpl w:val="45426970"/>
    <w:lvl w:ilvl="0" w:tplc="532410E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471A9C"/>
    <w:multiLevelType w:val="hybridMultilevel"/>
    <w:tmpl w:val="6FB00E58"/>
    <w:lvl w:ilvl="0" w:tplc="7F2E780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A704B84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2" w:tplc="0DCA6D82">
      <w:start w:val="1"/>
      <w:numFmt w:val="bullet"/>
      <w:lvlText w:val=""/>
      <w:lvlJc w:val="left"/>
      <w:pPr>
        <w:tabs>
          <w:tab w:val="num" w:pos="1800"/>
        </w:tabs>
        <w:ind w:left="1800" w:hanging="180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2E7786"/>
    <w:multiLevelType w:val="hybridMultilevel"/>
    <w:tmpl w:val="52D2C0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41228CA"/>
    <w:multiLevelType w:val="hybridMultilevel"/>
    <w:tmpl w:val="3CA4BE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6240B80"/>
    <w:multiLevelType w:val="hybridMultilevel"/>
    <w:tmpl w:val="2F8EC24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D4B0467"/>
    <w:multiLevelType w:val="hybridMultilevel"/>
    <w:tmpl w:val="19E27C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13"/>
  </w:num>
  <w:num w:numId="9">
    <w:abstractNumId w:val="2"/>
  </w:num>
  <w:num w:numId="10">
    <w:abstractNumId w:val="5"/>
  </w:num>
  <w:num w:numId="11">
    <w:abstractNumId w:val="3"/>
  </w:num>
  <w:num w:numId="12">
    <w:abstractNumId w:val="10"/>
  </w:num>
  <w:num w:numId="13">
    <w:abstractNumId w:val="11"/>
  </w:num>
  <w:num w:numId="14">
    <w:abstractNumId w:val="1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6B1DC0"/>
    <w:rsid w:val="00017569"/>
    <w:rsid w:val="00020A87"/>
    <w:rsid w:val="000C0250"/>
    <w:rsid w:val="00113027"/>
    <w:rsid w:val="00126FCB"/>
    <w:rsid w:val="00140B9A"/>
    <w:rsid w:val="00163414"/>
    <w:rsid w:val="0016377B"/>
    <w:rsid w:val="00180CD9"/>
    <w:rsid w:val="00183885"/>
    <w:rsid w:val="0019731C"/>
    <w:rsid w:val="001A0A5C"/>
    <w:rsid w:val="001F11DA"/>
    <w:rsid w:val="002408F3"/>
    <w:rsid w:val="002555F1"/>
    <w:rsid w:val="0029783E"/>
    <w:rsid w:val="002A6285"/>
    <w:rsid w:val="002D1F3B"/>
    <w:rsid w:val="002D500B"/>
    <w:rsid w:val="0031031F"/>
    <w:rsid w:val="00310818"/>
    <w:rsid w:val="00314E24"/>
    <w:rsid w:val="00322FA8"/>
    <w:rsid w:val="003865BB"/>
    <w:rsid w:val="003A0D26"/>
    <w:rsid w:val="003C1C27"/>
    <w:rsid w:val="003E623C"/>
    <w:rsid w:val="003F66B2"/>
    <w:rsid w:val="0041204C"/>
    <w:rsid w:val="004160E8"/>
    <w:rsid w:val="00420B51"/>
    <w:rsid w:val="00442E66"/>
    <w:rsid w:val="00465A43"/>
    <w:rsid w:val="00476140"/>
    <w:rsid w:val="00486111"/>
    <w:rsid w:val="00494F17"/>
    <w:rsid w:val="004C10BF"/>
    <w:rsid w:val="004C758E"/>
    <w:rsid w:val="004C77F7"/>
    <w:rsid w:val="004D2B39"/>
    <w:rsid w:val="00515CF4"/>
    <w:rsid w:val="00531DD7"/>
    <w:rsid w:val="00557216"/>
    <w:rsid w:val="0057539F"/>
    <w:rsid w:val="00590C4C"/>
    <w:rsid w:val="00593751"/>
    <w:rsid w:val="005C6B24"/>
    <w:rsid w:val="005D732C"/>
    <w:rsid w:val="005F151D"/>
    <w:rsid w:val="005F2863"/>
    <w:rsid w:val="00600285"/>
    <w:rsid w:val="006A09A7"/>
    <w:rsid w:val="006A35D2"/>
    <w:rsid w:val="006B1DC0"/>
    <w:rsid w:val="007021AF"/>
    <w:rsid w:val="007617B7"/>
    <w:rsid w:val="0077341B"/>
    <w:rsid w:val="00795A06"/>
    <w:rsid w:val="007C53A9"/>
    <w:rsid w:val="007D0393"/>
    <w:rsid w:val="00823F04"/>
    <w:rsid w:val="00844154"/>
    <w:rsid w:val="00852959"/>
    <w:rsid w:val="008B61AE"/>
    <w:rsid w:val="008C10AD"/>
    <w:rsid w:val="008E0D44"/>
    <w:rsid w:val="008F27F6"/>
    <w:rsid w:val="008F5C17"/>
    <w:rsid w:val="008F6A8C"/>
    <w:rsid w:val="00905D0A"/>
    <w:rsid w:val="00946B0C"/>
    <w:rsid w:val="0095121F"/>
    <w:rsid w:val="0096582C"/>
    <w:rsid w:val="009873A8"/>
    <w:rsid w:val="009D040C"/>
    <w:rsid w:val="00A27BD7"/>
    <w:rsid w:val="00AE6246"/>
    <w:rsid w:val="00AF14A8"/>
    <w:rsid w:val="00B43A50"/>
    <w:rsid w:val="00B56316"/>
    <w:rsid w:val="00B7423F"/>
    <w:rsid w:val="00B97CEE"/>
    <w:rsid w:val="00BC40B5"/>
    <w:rsid w:val="00C236D9"/>
    <w:rsid w:val="00C847A4"/>
    <w:rsid w:val="00CB5C31"/>
    <w:rsid w:val="00CB5F8A"/>
    <w:rsid w:val="00CC21E7"/>
    <w:rsid w:val="00CC4863"/>
    <w:rsid w:val="00D1564B"/>
    <w:rsid w:val="00DA6651"/>
    <w:rsid w:val="00DB68AF"/>
    <w:rsid w:val="00DC1772"/>
    <w:rsid w:val="00DF5889"/>
    <w:rsid w:val="00DF742C"/>
    <w:rsid w:val="00E01867"/>
    <w:rsid w:val="00E15582"/>
    <w:rsid w:val="00E40315"/>
    <w:rsid w:val="00E75B1A"/>
    <w:rsid w:val="00E7708B"/>
    <w:rsid w:val="00EB2DA3"/>
    <w:rsid w:val="00ED29B5"/>
    <w:rsid w:val="00EE152D"/>
    <w:rsid w:val="00F13531"/>
    <w:rsid w:val="00F322EB"/>
    <w:rsid w:val="00F7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1867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01867"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E01867"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EE152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E0D4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01867"/>
    <w:pPr>
      <w:jc w:val="center"/>
    </w:pPr>
    <w:rPr>
      <w:b/>
      <w:bCs/>
      <w:sz w:val="28"/>
    </w:rPr>
  </w:style>
  <w:style w:type="character" w:styleId="CommentReference">
    <w:name w:val="annotation reference"/>
    <w:basedOn w:val="DefaultParagraphFont"/>
    <w:semiHidden/>
    <w:rsid w:val="00E01867"/>
    <w:rPr>
      <w:sz w:val="16"/>
      <w:szCs w:val="16"/>
    </w:rPr>
  </w:style>
  <w:style w:type="paragraph" w:styleId="CommentText">
    <w:name w:val="annotation text"/>
    <w:basedOn w:val="Normal"/>
    <w:semiHidden/>
    <w:rsid w:val="00E01867"/>
    <w:rPr>
      <w:szCs w:val="20"/>
    </w:rPr>
  </w:style>
  <w:style w:type="paragraph" w:styleId="BodyTextIndent">
    <w:name w:val="Body Text Indent"/>
    <w:basedOn w:val="Normal"/>
    <w:rsid w:val="00E01867"/>
    <w:pPr>
      <w:ind w:left="720"/>
      <w:jc w:val="both"/>
    </w:pPr>
    <w:rPr>
      <w:rFonts w:cs="Arial"/>
    </w:rPr>
  </w:style>
  <w:style w:type="paragraph" w:styleId="BodyText">
    <w:name w:val="Body Text"/>
    <w:basedOn w:val="Normal"/>
    <w:rsid w:val="00E01867"/>
    <w:pPr>
      <w:jc w:val="both"/>
    </w:pPr>
    <w:rPr>
      <w:rFonts w:cs="Arial"/>
    </w:rPr>
  </w:style>
  <w:style w:type="paragraph" w:styleId="BodyTextIndent3">
    <w:name w:val="Body Text Indent 3"/>
    <w:basedOn w:val="Normal"/>
    <w:rsid w:val="00E01867"/>
    <w:pPr>
      <w:ind w:left="540" w:hanging="540"/>
      <w:jc w:val="both"/>
    </w:pPr>
  </w:style>
  <w:style w:type="paragraph" w:styleId="BodyText3">
    <w:name w:val="Body Text 3"/>
    <w:basedOn w:val="Normal"/>
    <w:rsid w:val="00E01867"/>
    <w:pPr>
      <w:jc w:val="both"/>
    </w:pPr>
    <w:rPr>
      <w:rFonts w:cs="Arial"/>
      <w:sz w:val="18"/>
    </w:rPr>
  </w:style>
  <w:style w:type="paragraph" w:styleId="BodyTextIndent2">
    <w:name w:val="Body Text Indent 2"/>
    <w:basedOn w:val="Normal"/>
    <w:rsid w:val="00E01867"/>
    <w:pPr>
      <w:ind w:firstLine="720"/>
      <w:jc w:val="both"/>
    </w:pPr>
    <w:rPr>
      <w:rFonts w:cs="Arial"/>
      <w:sz w:val="17"/>
    </w:rPr>
  </w:style>
  <w:style w:type="paragraph" w:styleId="BalloonText">
    <w:name w:val="Balloon Text"/>
    <w:basedOn w:val="Normal"/>
    <w:semiHidden/>
    <w:rsid w:val="006B1DC0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E152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99"/>
    <w:qFormat/>
    <w:rsid w:val="00557216"/>
    <w:pPr>
      <w:ind w:left="720"/>
      <w:contextualSpacing/>
    </w:pPr>
  </w:style>
  <w:style w:type="character" w:customStyle="1" w:styleId="normalchar1">
    <w:name w:val="normal__char1"/>
    <w:basedOn w:val="DefaultParagraphFont"/>
    <w:rsid w:val="00E7708B"/>
    <w:rPr>
      <w:rFonts w:ascii="Times New Roman" w:hAnsi="Times New Roman" w:cs="Times New Roman" w:hint="default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A27BD7"/>
    <w:rPr>
      <w:rFonts w:ascii="Arial" w:hAnsi="Arial"/>
      <w:b/>
      <w:bCs/>
      <w:sz w:val="28"/>
      <w:szCs w:val="24"/>
      <w:lang w:val="en-US" w:eastAsia="en-US"/>
    </w:rPr>
  </w:style>
  <w:style w:type="character" w:customStyle="1" w:styleId="FontStyle27">
    <w:name w:val="Font Style27"/>
    <w:basedOn w:val="DefaultParagraphFont"/>
    <w:uiPriority w:val="99"/>
    <w:rsid w:val="005D732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687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UNDP</dc:creator>
  <cp:lastModifiedBy>es</cp:lastModifiedBy>
  <cp:revision>4</cp:revision>
  <cp:lastPrinted>2006-06-30T09:40:00Z</cp:lastPrinted>
  <dcterms:created xsi:type="dcterms:W3CDTF">2011-02-21T03:37:00Z</dcterms:created>
  <dcterms:modified xsi:type="dcterms:W3CDTF">2011-02-21T04:30:00Z</dcterms:modified>
</cp:coreProperties>
</file>